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D39" w:rsidRPr="00D44EF5" w:rsidRDefault="00041D39" w:rsidP="00041D39">
      <w:pPr>
        <w:jc w:val="center"/>
        <w:rPr>
          <w:b/>
          <w:sz w:val="28"/>
          <w:szCs w:val="28"/>
        </w:rPr>
      </w:pPr>
      <w:r w:rsidRPr="00D44EF5">
        <w:rPr>
          <w:b/>
          <w:sz w:val="28"/>
          <w:szCs w:val="28"/>
        </w:rPr>
        <w:t>Доходы населения</w:t>
      </w:r>
    </w:p>
    <w:p w:rsidR="00041D39" w:rsidRPr="00D44EF5" w:rsidRDefault="00041D39" w:rsidP="00041D39">
      <w:pPr>
        <w:jc w:val="center"/>
        <w:rPr>
          <w:b/>
          <w:sz w:val="28"/>
          <w:szCs w:val="28"/>
        </w:rPr>
      </w:pPr>
    </w:p>
    <w:p w:rsidR="00041D39" w:rsidRPr="00D44EF5" w:rsidRDefault="00041D39" w:rsidP="00041D39">
      <w:pPr>
        <w:ind w:firstLine="708"/>
        <w:jc w:val="both"/>
        <w:rPr>
          <w:sz w:val="28"/>
          <w:szCs w:val="28"/>
        </w:rPr>
      </w:pPr>
      <w:r w:rsidRPr="00D44EF5">
        <w:rPr>
          <w:sz w:val="28"/>
          <w:szCs w:val="28"/>
        </w:rPr>
        <w:t>Заработная плата является основным источником доходов населения. По итогам  202</w:t>
      </w:r>
      <w:r w:rsidR="00EA4E05">
        <w:rPr>
          <w:sz w:val="28"/>
          <w:szCs w:val="28"/>
        </w:rPr>
        <w:t>1</w:t>
      </w:r>
      <w:r w:rsidRPr="00D44EF5">
        <w:rPr>
          <w:sz w:val="28"/>
          <w:szCs w:val="28"/>
        </w:rPr>
        <w:t xml:space="preserve"> г</w:t>
      </w:r>
      <w:r w:rsidR="008E0301">
        <w:rPr>
          <w:sz w:val="28"/>
          <w:szCs w:val="28"/>
        </w:rPr>
        <w:t>ода</w:t>
      </w:r>
      <w:r w:rsidRPr="00D44EF5">
        <w:rPr>
          <w:sz w:val="28"/>
          <w:szCs w:val="28"/>
        </w:rPr>
        <w:t xml:space="preserve"> среднемесячная номинальная начисленная заработная плата по крупным и средним пред</w:t>
      </w:r>
      <w:r>
        <w:rPr>
          <w:sz w:val="28"/>
          <w:szCs w:val="28"/>
        </w:rPr>
        <w:t>приятиям составила 2</w:t>
      </w:r>
      <w:r w:rsidR="00EA4E05">
        <w:rPr>
          <w:sz w:val="28"/>
          <w:szCs w:val="28"/>
        </w:rPr>
        <w:t>7404,7</w:t>
      </w:r>
      <w:r>
        <w:rPr>
          <w:sz w:val="28"/>
          <w:szCs w:val="28"/>
        </w:rPr>
        <w:t xml:space="preserve"> руб.</w:t>
      </w:r>
      <w:r w:rsidRPr="00D44EF5">
        <w:rPr>
          <w:sz w:val="28"/>
          <w:szCs w:val="28"/>
        </w:rPr>
        <w:t>, темп роста к соответствующему периоду 20</w:t>
      </w:r>
      <w:r w:rsidR="00EA4E05">
        <w:rPr>
          <w:sz w:val="28"/>
          <w:szCs w:val="28"/>
        </w:rPr>
        <w:t>20</w:t>
      </w:r>
      <w:r w:rsidRPr="00D44EF5">
        <w:rPr>
          <w:sz w:val="28"/>
          <w:szCs w:val="28"/>
        </w:rPr>
        <w:t xml:space="preserve"> г. – 1</w:t>
      </w:r>
      <w:r w:rsidR="00EA4E05">
        <w:rPr>
          <w:sz w:val="28"/>
          <w:szCs w:val="28"/>
        </w:rPr>
        <w:t>04,7</w:t>
      </w:r>
      <w:r w:rsidRPr="00D44EF5">
        <w:rPr>
          <w:sz w:val="28"/>
          <w:szCs w:val="28"/>
        </w:rPr>
        <w:t xml:space="preserve"> процента. В том числе: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по промышленным предприятиям – 2</w:t>
      </w:r>
      <w:r w:rsidR="00EA4E05">
        <w:rPr>
          <w:sz w:val="28"/>
          <w:szCs w:val="28"/>
        </w:rPr>
        <w:t>3280</w:t>
      </w:r>
      <w:r w:rsidRPr="00D44EF5">
        <w:rPr>
          <w:sz w:val="28"/>
          <w:szCs w:val="28"/>
        </w:rPr>
        <w:t xml:space="preserve"> руб. (</w:t>
      </w:r>
      <w:r w:rsidRPr="00D44EF5">
        <w:t>1</w:t>
      </w:r>
      <w:r w:rsidR="00EA4E05">
        <w:t>18</w:t>
      </w:r>
      <w:r w:rsidRPr="00D44EF5">
        <w:t>,5%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по сельхозпредприятиям – 29381,0 руб. (</w:t>
      </w:r>
      <w:r w:rsidRPr="00D44EF5">
        <w:t>104,9%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 xml:space="preserve">- в сфере здравоохранения - </w:t>
      </w:r>
      <w:r w:rsidR="00EA4E05">
        <w:rPr>
          <w:sz w:val="28"/>
          <w:szCs w:val="28"/>
        </w:rPr>
        <w:t>26968</w:t>
      </w:r>
      <w:r w:rsidRPr="00D44EF5">
        <w:rPr>
          <w:sz w:val="28"/>
          <w:szCs w:val="28"/>
        </w:rPr>
        <w:t xml:space="preserve"> руб. (</w:t>
      </w:r>
      <w:r w:rsidR="00EA4E05">
        <w:rPr>
          <w:sz w:val="28"/>
          <w:szCs w:val="28"/>
        </w:rPr>
        <w:t>88</w:t>
      </w:r>
      <w:r w:rsidR="00EA4E05">
        <w:t>,5</w:t>
      </w:r>
      <w:r w:rsidRPr="00D44EF5">
        <w:t>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>- в сфере культуры – 2</w:t>
      </w:r>
      <w:r w:rsidR="00EA4E05">
        <w:rPr>
          <w:sz w:val="28"/>
          <w:szCs w:val="28"/>
        </w:rPr>
        <w:t>7785,1</w:t>
      </w:r>
      <w:r w:rsidRPr="00D44EF5">
        <w:rPr>
          <w:sz w:val="28"/>
          <w:szCs w:val="28"/>
        </w:rPr>
        <w:t xml:space="preserve"> руб. (</w:t>
      </w:r>
      <w:r w:rsidR="00EA4E05">
        <w:t>103,1</w:t>
      </w:r>
      <w:r w:rsidRPr="00D44EF5">
        <w:t>%</w:t>
      </w:r>
      <w:r w:rsidRPr="00D44EF5">
        <w:rPr>
          <w:sz w:val="28"/>
          <w:szCs w:val="28"/>
        </w:rPr>
        <w:t>);</w:t>
      </w:r>
    </w:p>
    <w:p w:rsidR="00041D39" w:rsidRPr="00D44EF5" w:rsidRDefault="00041D39" w:rsidP="00041D39">
      <w:pPr>
        <w:pStyle w:val="a3"/>
        <w:tabs>
          <w:tab w:val="left" w:pos="567"/>
        </w:tabs>
        <w:spacing w:after="0"/>
        <w:ind w:left="0" w:firstLine="720"/>
        <w:contextualSpacing/>
        <w:rPr>
          <w:sz w:val="28"/>
          <w:szCs w:val="28"/>
        </w:rPr>
      </w:pPr>
      <w:r w:rsidRPr="00D44EF5">
        <w:rPr>
          <w:sz w:val="28"/>
          <w:szCs w:val="28"/>
        </w:rPr>
        <w:t xml:space="preserve">- в сфере общего образования – </w:t>
      </w:r>
      <w:r w:rsidR="00EA4E05">
        <w:rPr>
          <w:sz w:val="28"/>
          <w:szCs w:val="28"/>
        </w:rPr>
        <w:t>30521,1</w:t>
      </w:r>
      <w:r w:rsidRPr="00D44EF5">
        <w:rPr>
          <w:sz w:val="28"/>
          <w:szCs w:val="28"/>
        </w:rPr>
        <w:t xml:space="preserve"> руб. (</w:t>
      </w:r>
      <w:r w:rsidRPr="00D44EF5">
        <w:t>10</w:t>
      </w:r>
      <w:r w:rsidR="00EA4E05">
        <w:t>9</w:t>
      </w:r>
      <w:r w:rsidRPr="00D44EF5">
        <w:t>,</w:t>
      </w:r>
      <w:r w:rsidR="00EA4E05">
        <w:t>8</w:t>
      </w:r>
      <w:r w:rsidRPr="00D44EF5">
        <w:t>%</w:t>
      </w:r>
      <w:r w:rsidRPr="00D44EF5">
        <w:rPr>
          <w:sz w:val="28"/>
          <w:szCs w:val="28"/>
        </w:rPr>
        <w:t>).</w:t>
      </w:r>
    </w:p>
    <w:p w:rsidR="00041D39" w:rsidRPr="00D44EF5" w:rsidRDefault="00041D39" w:rsidP="00041D39">
      <w:pPr>
        <w:ind w:firstLine="708"/>
        <w:jc w:val="both"/>
        <w:rPr>
          <w:sz w:val="28"/>
          <w:szCs w:val="28"/>
        </w:rPr>
      </w:pPr>
      <w:r w:rsidRPr="00D44EF5">
        <w:rPr>
          <w:sz w:val="28"/>
          <w:szCs w:val="28"/>
        </w:rPr>
        <w:t>Среднесписочная численность работников по крупным и средним предприятиям Темниковского муниципального района составила 1</w:t>
      </w:r>
      <w:r w:rsidR="00D13974">
        <w:rPr>
          <w:sz w:val="28"/>
          <w:szCs w:val="28"/>
        </w:rPr>
        <w:t>514</w:t>
      </w:r>
      <w:bookmarkStart w:id="0" w:name="_GoBack"/>
      <w:bookmarkEnd w:id="0"/>
      <w:r w:rsidRPr="00D44EF5">
        <w:rPr>
          <w:sz w:val="28"/>
          <w:szCs w:val="28"/>
        </w:rPr>
        <w:t xml:space="preserve"> человек.</w:t>
      </w:r>
    </w:p>
    <w:sectPr w:rsidR="00041D39" w:rsidRPr="00D44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D39"/>
    <w:rsid w:val="00041D39"/>
    <w:rsid w:val="008E0301"/>
    <w:rsid w:val="00AE5C54"/>
    <w:rsid w:val="00D13974"/>
    <w:rsid w:val="00EA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1D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41D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1D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41D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2021-02-01T08:35:00Z</dcterms:created>
  <dcterms:modified xsi:type="dcterms:W3CDTF">2022-01-18T11:38:00Z</dcterms:modified>
</cp:coreProperties>
</file>