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EC377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061EBF"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61EB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C3779" w:rsidRDefault="00EC3779" w:rsidP="00EC37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1E63">
        <w:rPr>
          <w:rFonts w:ascii="Times New Roman" w:hAnsi="Times New Roman"/>
          <w:b/>
          <w:sz w:val="28"/>
          <w:szCs w:val="28"/>
        </w:rPr>
        <w:t xml:space="preserve">О принятии решения о реализации на территории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3B1E63">
        <w:rPr>
          <w:rFonts w:ascii="Times New Roman" w:hAnsi="Times New Roman"/>
          <w:b/>
          <w:sz w:val="28"/>
          <w:szCs w:val="28"/>
        </w:rPr>
        <w:t xml:space="preserve"> сельского поселения общественно-значимого проекта по обустройству детской игровой площадки</w:t>
      </w: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D4924" w:rsidRDefault="00EC3779" w:rsidP="00EC377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ED4924">
        <w:rPr>
          <w:rFonts w:ascii="Times New Roman" w:hAnsi="Times New Roman"/>
          <w:sz w:val="28"/>
          <w:szCs w:val="28"/>
        </w:rPr>
        <w:t xml:space="preserve">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Положением о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r w:rsidRPr="00EC3779">
        <w:rPr>
          <w:rFonts w:ascii="Times New Roman" w:hAnsi="Times New Roman" w:cs="Times New Roman"/>
          <w:color w:val="000000"/>
          <w:spacing w:val="12"/>
          <w:sz w:val="28"/>
          <w:szCs w:val="28"/>
        </w:rPr>
        <w:t>Андреевского сельского поселения</w:t>
      </w:r>
      <w:r w:rsidRPr="00EC3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</w:t>
      </w:r>
      <w:proofErr w:type="gramStart"/>
      <w:r w:rsidRPr="00784F04"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т:</w:t>
      </w:r>
    </w:p>
    <w:p w:rsidR="00EC3779" w:rsidRPr="00ED4924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Принять решение </w:t>
      </w:r>
      <w:r>
        <w:rPr>
          <w:color w:val="000000"/>
          <w:spacing w:val="12"/>
          <w:sz w:val="28"/>
          <w:szCs w:val="28"/>
        </w:rPr>
        <w:t xml:space="preserve">о реализации на территории Андреевского сельского поселения общественно-значимого проекта </w:t>
      </w:r>
      <w:r>
        <w:rPr>
          <w:bCs/>
          <w:sz w:val="28"/>
          <w:szCs w:val="28"/>
        </w:rPr>
        <w:t>«Обустройство детской площадки в д. Андреевка Темниковского муниципального района Республики Мордовия»</w:t>
      </w:r>
      <w:r>
        <w:rPr>
          <w:bCs/>
          <w:color w:val="000000"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рамках участия в </w:t>
      </w:r>
      <w:r w:rsidRPr="00ED4924">
        <w:rPr>
          <w:sz w:val="28"/>
          <w:szCs w:val="28"/>
        </w:rPr>
        <w:t>муниципальной программы «</w:t>
      </w:r>
      <w:r>
        <w:rPr>
          <w:sz w:val="28"/>
          <w:szCs w:val="28"/>
        </w:rPr>
        <w:t xml:space="preserve">Комплексное развитие сельских территорий </w:t>
      </w:r>
      <w:r w:rsidRPr="00ED4924">
        <w:rPr>
          <w:sz w:val="28"/>
          <w:szCs w:val="28"/>
        </w:rPr>
        <w:t>на 20</w:t>
      </w:r>
      <w:r>
        <w:rPr>
          <w:sz w:val="28"/>
          <w:szCs w:val="28"/>
        </w:rPr>
        <w:t>18</w:t>
      </w:r>
      <w:r w:rsidRPr="00ED4924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ED4924">
        <w:rPr>
          <w:sz w:val="28"/>
          <w:szCs w:val="28"/>
        </w:rPr>
        <w:t xml:space="preserve"> годы».</w:t>
      </w:r>
      <w:proofErr w:type="gramEnd"/>
    </w:p>
    <w:p w:rsidR="00EC3779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</w:t>
      </w:r>
      <w:r w:rsidR="002D721F">
        <w:rPr>
          <w:sz w:val="28"/>
          <w:szCs w:val="28"/>
        </w:rPr>
        <w:t>заместителя главы</w:t>
      </w:r>
      <w:r>
        <w:rPr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–</w:t>
      </w:r>
      <w:r w:rsidR="002D721F">
        <w:rPr>
          <w:sz w:val="28"/>
          <w:szCs w:val="28"/>
        </w:rPr>
        <w:t xml:space="preserve"> </w:t>
      </w:r>
      <w:r w:rsidR="002D721F">
        <w:rPr>
          <w:color w:val="000000" w:themeColor="text1"/>
          <w:sz w:val="28"/>
          <w:szCs w:val="28"/>
        </w:rPr>
        <w:t>Урусову Санию Арифулловну</w:t>
      </w:r>
      <w:r w:rsidRPr="00EC3779">
        <w:rPr>
          <w:color w:val="000000" w:themeColor="text1"/>
          <w:sz w:val="28"/>
          <w:szCs w:val="28"/>
        </w:rPr>
        <w:t>.</w:t>
      </w:r>
    </w:p>
    <w:p w:rsidR="00EC3779" w:rsidRPr="004D6706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 Настоящее постановление вступает в силу со дня подписания.</w:t>
      </w:r>
    </w:p>
    <w:p w:rsidR="00EC3779" w:rsidRPr="00EC3779" w:rsidRDefault="00EC3779" w:rsidP="00EC3779">
      <w:pPr>
        <w:pStyle w:val="a3"/>
        <w:shd w:val="clear" w:color="auto" w:fill="FFFFFF"/>
        <w:spacing w:before="0" w:beforeAutospacing="0" w:after="0" w:line="360" w:lineRule="auto"/>
        <w:jc w:val="both"/>
        <w:rPr>
          <w:sz w:val="18"/>
          <w:szCs w:val="18"/>
        </w:rPr>
      </w:pPr>
    </w:p>
    <w:p w:rsidR="00EC3779" w:rsidRPr="00EC3779" w:rsidRDefault="00EC3779" w:rsidP="00EC3779">
      <w:pPr>
        <w:pStyle w:val="1"/>
        <w:spacing w:line="360" w:lineRule="auto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EC3779" w:rsidRPr="001F352F" w:rsidRDefault="00EC3779" w:rsidP="00EC377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/>
          <w:bCs/>
          <w:sz w:val="28"/>
          <w:szCs w:val="28"/>
        </w:rPr>
        <w:t>.г</w:t>
      </w:r>
      <w:proofErr w:type="gramEnd"/>
      <w:r w:rsidRPr="001F352F">
        <w:rPr>
          <w:rFonts w:ascii="Times New Roman" w:hAnsi="Times New Roman"/>
          <w:bCs/>
          <w:sz w:val="28"/>
          <w:szCs w:val="28"/>
        </w:rPr>
        <w:t>лав</w:t>
      </w:r>
      <w:r>
        <w:rPr>
          <w:rFonts w:ascii="Times New Roman" w:hAnsi="Times New Roman"/>
          <w:bCs/>
          <w:sz w:val="28"/>
          <w:szCs w:val="28"/>
        </w:rPr>
        <w:t>ы</w:t>
      </w:r>
      <w:r w:rsidRPr="001F352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Андреевского 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  <w:t>Т.Н.Нарышкина</w:t>
      </w:r>
    </w:p>
    <w:sectPr w:rsidR="00EC3779" w:rsidRPr="001F352F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86</cp:revision>
  <cp:lastPrinted>2022-01-31T07:04:00Z</cp:lastPrinted>
  <dcterms:created xsi:type="dcterms:W3CDTF">2017-03-24T13:02:00Z</dcterms:created>
  <dcterms:modified xsi:type="dcterms:W3CDTF">2022-01-31T07:04:00Z</dcterms:modified>
</cp:coreProperties>
</file>