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BD9" w:rsidRDefault="00A96BD9" w:rsidP="00A96BD9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0E0D70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A96BD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0E0D70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151AD0" w:rsidRDefault="000E0D7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AD0">
        <w:rPr>
          <w:rFonts w:ascii="Times New Roman" w:hAnsi="Times New Roman" w:cs="Times New Roman"/>
          <w:sz w:val="27"/>
          <w:szCs w:val="27"/>
        </w:rPr>
        <w:t xml:space="preserve"> </w:t>
      </w:r>
      <w:r w:rsidR="00151AD0" w:rsidRPr="00151AD0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мероприятий по противодействию терроризма и экстремизма на территории Андреевского сельского поселения </w:t>
      </w: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AD0">
        <w:rPr>
          <w:rFonts w:ascii="Times New Roman" w:hAnsi="Times New Roman" w:cs="Times New Roman"/>
          <w:b/>
          <w:sz w:val="28"/>
          <w:szCs w:val="28"/>
        </w:rPr>
        <w:t>на 2022-2024 годы</w:t>
      </w:r>
    </w:p>
    <w:p w:rsidR="00151AD0" w:rsidRPr="00151AD0" w:rsidRDefault="00151AD0" w:rsidP="00151AD0">
      <w:pPr>
        <w:jc w:val="center"/>
        <w:rPr>
          <w:rFonts w:ascii="Times New Roman" w:hAnsi="Times New Roman" w:cs="Times New Roman"/>
          <w:b/>
        </w:rPr>
      </w:pPr>
    </w:p>
    <w:p w:rsidR="00151AD0" w:rsidRPr="00151AD0" w:rsidRDefault="00151AD0" w:rsidP="00151AD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В целях активизации работы по противодействию терроризму и экстремизму в </w:t>
      </w:r>
      <w:r>
        <w:rPr>
          <w:rFonts w:ascii="Times New Roman" w:hAnsi="Times New Roman" w:cs="Times New Roman"/>
          <w:color w:val="000000"/>
          <w:sz w:val="28"/>
          <w:szCs w:val="28"/>
        </w:rPr>
        <w:t>Андреевском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сельском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поселении и совершенствования системы предупреждения угроз терроризма и экстремизма а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дминистрация Андреевского сельского поселе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ния Темниковского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района</w:t>
      </w:r>
      <w:r w:rsidRPr="00151AD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 </w:t>
      </w:r>
      <w:r w:rsidRPr="00151AD0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151AD0" w:rsidRPr="00151AD0" w:rsidRDefault="00151AD0" w:rsidP="00151AD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>1. Утвердить План мероприятий по противодействию экстремистской и террористической деятельности на территории Андреевского сельского поселения на 2022 - 2024 годы. (Приложение 1).</w:t>
      </w:r>
    </w:p>
    <w:p w:rsidR="00151AD0" w:rsidRPr="00151AD0" w:rsidRDefault="00151AD0" w:rsidP="00151AD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>2. Рекомендовать учреждениям, организациям, находящихся на территории Андреевского сельского поселения, принять участие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мероприятиях, предусмотренных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планом.</w:t>
      </w:r>
    </w:p>
    <w:p w:rsidR="00151AD0" w:rsidRPr="00151AD0" w:rsidRDefault="00151AD0" w:rsidP="00151AD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151AD0" w:rsidRPr="00151AD0" w:rsidRDefault="00151AD0" w:rsidP="00151AD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. Контроль за выполнением настоящего постановления оставляю за собой.</w:t>
      </w:r>
    </w:p>
    <w:p w:rsidR="00151AD0" w:rsidRP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1AD0" w:rsidRP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1AD0" w:rsidRP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И. о.г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лав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Андреевского</w:t>
      </w:r>
    </w:p>
    <w:p w:rsidR="00151AD0" w:rsidRP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Т.Н.Нарышкина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51AD0" w:rsidRPr="00151AD0" w:rsidRDefault="00151AD0" w:rsidP="00151A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AD0">
        <w:rPr>
          <w:rFonts w:ascii="Times New Roman" w:hAnsi="Times New Roman" w:cs="Times New Roman"/>
          <w:sz w:val="26"/>
          <w:szCs w:val="26"/>
        </w:rPr>
        <w:tab/>
      </w:r>
    </w:p>
    <w:p w:rsidR="00151AD0" w:rsidRPr="00151AD0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lang w:eastAsia="en-US"/>
        </w:rPr>
      </w:pPr>
      <w:r w:rsidRPr="00151AD0">
        <w:rPr>
          <w:rFonts w:ascii="Times New Roman" w:hAnsi="Times New Roman" w:cs="Times New Roman"/>
          <w:lang w:eastAsia="en-US"/>
        </w:rPr>
        <w:lastRenderedPageBreak/>
        <w:t>Приложение</w:t>
      </w:r>
    </w:p>
    <w:p w:rsidR="00151AD0" w:rsidRPr="00151AD0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lang w:eastAsia="en-US"/>
        </w:rPr>
      </w:pPr>
      <w:r w:rsidRPr="00151AD0">
        <w:rPr>
          <w:rFonts w:ascii="Times New Roman" w:hAnsi="Times New Roman" w:cs="Times New Roman"/>
          <w:lang w:eastAsia="en-US"/>
        </w:rPr>
        <w:t>к постановлению администрации</w:t>
      </w:r>
    </w:p>
    <w:p w:rsidR="00151AD0" w:rsidRPr="00151AD0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lang w:eastAsia="en-US"/>
        </w:rPr>
      </w:pPr>
      <w:r w:rsidRPr="00151AD0">
        <w:rPr>
          <w:rFonts w:ascii="Times New Roman" w:hAnsi="Times New Roman" w:cs="Times New Roman"/>
          <w:lang w:eastAsia="en-US"/>
        </w:rPr>
        <w:t>Андреевского сельского поселения</w:t>
      </w:r>
    </w:p>
    <w:p w:rsidR="00151AD0" w:rsidRPr="00151AD0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51AD0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                               от </w:t>
      </w:r>
      <w:r w:rsidR="00A96BD9">
        <w:rPr>
          <w:rFonts w:ascii="Times New Roman" w:hAnsi="Times New Roman" w:cs="Times New Roman"/>
          <w:sz w:val="26"/>
          <w:szCs w:val="26"/>
        </w:rPr>
        <w:t>________</w:t>
      </w:r>
      <w:r w:rsidRPr="00151AD0">
        <w:rPr>
          <w:rFonts w:ascii="Times New Roman" w:hAnsi="Times New Roman" w:cs="Times New Roman"/>
          <w:sz w:val="26"/>
          <w:szCs w:val="26"/>
        </w:rPr>
        <w:t xml:space="preserve"> 2022г.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96BD9">
        <w:rPr>
          <w:rFonts w:ascii="Times New Roman" w:hAnsi="Times New Roman" w:cs="Times New Roman"/>
          <w:sz w:val="26"/>
          <w:szCs w:val="26"/>
        </w:rPr>
        <w:t>_____</w:t>
      </w:r>
    </w:p>
    <w:p w:rsidR="00151AD0" w:rsidRPr="00151AD0" w:rsidRDefault="00151AD0" w:rsidP="00151AD0">
      <w:pPr>
        <w:jc w:val="right"/>
        <w:rPr>
          <w:rFonts w:ascii="Times New Roman" w:hAnsi="Times New Roman" w:cs="Times New Roman"/>
          <w:lang w:eastAsia="en-US"/>
        </w:rPr>
      </w:pPr>
    </w:p>
    <w:p w:rsidR="00151AD0" w:rsidRPr="00151AD0" w:rsidRDefault="00151AD0" w:rsidP="00151AD0">
      <w:pPr>
        <w:jc w:val="right"/>
        <w:rPr>
          <w:rFonts w:ascii="Times New Roman" w:hAnsi="Times New Roman" w:cs="Times New Roman"/>
          <w:lang w:eastAsia="en-US"/>
        </w:rPr>
      </w:pP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План </w:t>
      </w: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>мероприятий по противодействию терроризму и экстремизму,</w:t>
      </w: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защите населения и усилению общественной безопасности на территории Андреевского  сельского поселения </w:t>
      </w:r>
      <w:r w:rsidRPr="00151AD0">
        <w:rPr>
          <w:rFonts w:ascii="Times New Roman" w:hAnsi="Times New Roman" w:cs="Times New Roman"/>
          <w:b/>
          <w:bCs/>
          <w:color w:val="000000"/>
          <w:sz w:val="26"/>
          <w:szCs w:val="26"/>
          <w:lang w:eastAsia="en-US"/>
        </w:rPr>
        <w:t>на 2022 – 2024 годы</w:t>
      </w:r>
    </w:p>
    <w:p w:rsidR="00151AD0" w:rsidRPr="00151AD0" w:rsidRDefault="00151AD0" w:rsidP="00151AD0">
      <w:pPr>
        <w:jc w:val="center"/>
        <w:rPr>
          <w:rFonts w:ascii="Times New Roman" w:hAnsi="Times New Roman" w:cs="Times New Roman"/>
          <w:b/>
          <w:color w:val="000000"/>
          <w:sz w:val="26"/>
          <w:szCs w:val="26"/>
          <w:lang w:eastAsia="en-US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6"/>
        <w:gridCol w:w="30"/>
        <w:gridCol w:w="4365"/>
        <w:gridCol w:w="1953"/>
        <w:gridCol w:w="3541"/>
      </w:tblGrid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I. </w:t>
            </w:r>
            <w:r w:rsidRPr="00151A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Организационные мероприятия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1.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с привлечением должностных лиц и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2.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Корректировка базы данных граждан, проживающих на территории сельского поселения: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- лиц, преступивших закон, стоящих на учете в Совете профилактики правонарушений;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- неблагополучных семей;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- лиц, прибывших из мест лишения свободы;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- иностранных граждан.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tabs>
                <w:tab w:val="left" w:pos="5408"/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 Администрация Андреевского</w:t>
            </w:r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ления совместно с ОП по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Темниковскому району   КДН И ПДН,  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3.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 Совместно с правоохранительными органа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 осуществлять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обход террито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рии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 на выявле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отдельных лиц и общественных объединений на территории сельского поселения, в деятельности которых усматриваются признаки экстремизма.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совместно с ММО МВД России «Темниковский»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4.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 Оказывать социальную поддержку лицам, пострадавшим в результате террористического акта, с целью их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социальной адаптации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мере необходимости и наличии средств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</w:t>
            </w:r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 Мероприятия по усилению безопасности жилых домов, учреждений,</w:t>
            </w:r>
          </w:p>
          <w:p w:rsidR="00151AD0" w:rsidRPr="00151AD0" w:rsidRDefault="00151AD0" w:rsidP="006C3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b/>
                <w:sz w:val="24"/>
                <w:szCs w:val="24"/>
              </w:rPr>
              <w:t>мест массового пребывания людей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Исключить проведение массовых мероприятий без предварительного осмотра помещений сотрудником органов внутренних дел, а также организации охраны на весь период их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и сельски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дом культуры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6.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по вопросам самоохраны жилых домов и обучению действиям в случае пожара, обнаружения взрывных устройств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1 раз в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7.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Совместно с сотрудниками МО МВД продолжить работу по периодической проверке подвалов, чердаков и иных нежилых помещений на предмет предотвращения проникновения посторонних лиц.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1 раз в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 Андреевского сельского поселения совместно с ММО МВД России «Темниковский»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8.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Уточнение перечня заброшенных зданий и помещений, расположенных на территории Андреевского сельского поселения. Своевременное информирование правоохранительных органов о фактах нахождения (проживания) на указанных объектах подозрительных лиц, предметов и вещей.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 совместно с ММО МВД России «Темниковский»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III. </w:t>
            </w:r>
            <w:r w:rsidRPr="00151A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среди населения разъяснительной работы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9.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среди населения по повышению бдительности, готовности к действиям при проявлениях терроризма, экстремизма и укреплению взаимодействия с правоохранительными органами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</w:t>
            </w:r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совместно с ММО МВД России «Темниковский»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согласованию)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10.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Информирование граждан о наличии в муниципальном образовании телефонных линий для сообщения фактов экстремистской и террористической деятельности.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</w:t>
            </w:r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151AD0">
              <w:rPr>
                <w:rFonts w:ascii="Times New Roman" w:hAnsi="Times New Roman" w:cs="Times New Roman"/>
              </w:rPr>
              <w:lastRenderedPageBreak/>
              <w:t> 11.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размещения на территории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информации о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требованиях действующего миграционного законодательства, а также контактных телефонов о том, куда следует обращаться в случаях 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шения в отношении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граждан противоправ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совместно с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ММО МВД России «Темниковский»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lastRenderedPageBreak/>
              <w:t> 12.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Отслеживание случаев возбуждения социальной, расовой, национальной или религиозной розни, пропаганду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совместно с ММО МВД России «Темниковский»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151AD0">
              <w:rPr>
                <w:rFonts w:ascii="Times New Roman" w:hAnsi="Times New Roman" w:cs="Times New Roman"/>
              </w:rPr>
              <w:t> 13.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социальных исследований методом опроса, анкетирова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на предмет выявления уровня осведомленности молодежи о молодежных общественных объединениях и обнаружения степени распространения экстремистских идей и настроений.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14.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 проведение тематических мероприятий: конкурсов, викторин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согласно планов работ учреждени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Сельски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клуб и сельск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15.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молодежных мероприятий по антитеррористической и экстремистской направленности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раз в квартал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СК, сельск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16.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Организация фотовыставок, выставок фото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альбомов, детских рисунков и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поделок с тематикой народных традиций и т.д.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согласно планов работ учреждени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и школ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СК, сельск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IV. </w:t>
            </w:r>
            <w:r w:rsidRPr="00151A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работы среди руководителей и работников организаций, учреждений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17.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Рекомендовать руководителям содержать в исправном состоянии ограждения по все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му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периметру территорий организаций,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18.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Рекомендовать обеспечить строгий контроль за парковкой всех видов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транспортных средств около организаций,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предприятий, организаций, учреждений, с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ММО МВД России «Темниковский»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lastRenderedPageBreak/>
              <w:t>19.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В каждом учреждении и организации разработать план эвакуации посетителей, персонала, поместить его на видном месте.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поселения, руководители предприятий, организаций, учреждений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Запретить персоналу учреждений и организаций принимать на хранение от посторонних лиц какие-либо предметы и вещи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Руководители предприятий, организаций, учреждений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21.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в организациях и учреждениях по действию должно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стных лиц по предупреждению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возможных чрезвычайных ситуаций, обусловленных террористическими актами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поселения, руководители предприятий, организаций, учреждений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22.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3C58EF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информационных стендах </w:t>
            </w:r>
            <w:r w:rsidR="00151AD0" w:rsidRPr="00151AD0">
              <w:rPr>
                <w:rFonts w:ascii="Times New Roman" w:hAnsi="Times New Roman" w:cs="Times New Roman"/>
                <w:sz w:val="24"/>
                <w:szCs w:val="24"/>
              </w:rPr>
              <w:t>буклетов, плакатов, памяток, рекомендаций по действию в случае чрезвычайных ситуаций, обусловленных террористическими актами с указанием контактных телефонов соответствующих служб.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</w:t>
            </w:r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руководители предприятий, организаций, учреждений 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23.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бесед на тему: сохранение стабильных межнациональных отношений и предупреждение межнациональных конфликтов, уважение к традициям и обычаям различных народов и национальностей.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поселения, руководители пред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приятий,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организаций, учреждений</w:t>
            </w:r>
          </w:p>
        </w:tc>
      </w:tr>
    </w:tbl>
    <w:p w:rsidR="00151AD0" w:rsidRPr="00151AD0" w:rsidRDefault="00151AD0" w:rsidP="00151AD0">
      <w:pPr>
        <w:rPr>
          <w:rFonts w:ascii="Times New Roman" w:hAnsi="Times New Roman" w:cs="Times New Roman"/>
          <w:sz w:val="26"/>
          <w:szCs w:val="26"/>
        </w:rPr>
        <w:sectPr w:rsidR="00151AD0" w:rsidRPr="00151AD0" w:rsidSect="00CD151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134" w:header="5" w:footer="709" w:gutter="0"/>
          <w:cols w:space="720"/>
          <w:titlePg/>
          <w:docGrid w:linePitch="272"/>
        </w:sectPr>
      </w:pP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</w:p>
    <w:sectPr w:rsidR="000E0D70" w:rsidSect="000E0D70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991" w:rsidRDefault="004E2991" w:rsidP="000E0D70">
      <w:pPr>
        <w:spacing w:after="0" w:line="240" w:lineRule="auto"/>
      </w:pPr>
      <w:r>
        <w:separator/>
      </w:r>
    </w:p>
  </w:endnote>
  <w:endnote w:type="continuationSeparator" w:id="1">
    <w:p w:rsidR="004E2991" w:rsidRDefault="004E2991" w:rsidP="000E0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D0" w:rsidRDefault="00151AD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D0" w:rsidRDefault="00151AD0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D0" w:rsidRDefault="00151AD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991" w:rsidRDefault="004E2991" w:rsidP="000E0D70">
      <w:pPr>
        <w:spacing w:after="0" w:line="240" w:lineRule="auto"/>
      </w:pPr>
      <w:r>
        <w:separator/>
      </w:r>
    </w:p>
  </w:footnote>
  <w:footnote w:type="continuationSeparator" w:id="1">
    <w:p w:rsidR="004E2991" w:rsidRDefault="004E2991" w:rsidP="000E0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D0" w:rsidRDefault="00151AD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D0" w:rsidRDefault="00C514E1">
    <w:pPr>
      <w:pStyle w:val="a7"/>
      <w:jc w:val="center"/>
    </w:pPr>
    <w:fldSimple w:instr="PAGE   \* MERGEFORMAT">
      <w:r w:rsidR="00A96BD9">
        <w:rPr>
          <w:noProof/>
        </w:rPr>
        <w:t>5</w:t>
      </w:r>
    </w:fldSimple>
  </w:p>
  <w:p w:rsidR="00151AD0" w:rsidRDefault="00151AD0" w:rsidP="00CD151D">
    <w:pPr>
      <w:pStyle w:val="a7"/>
      <w:tabs>
        <w:tab w:val="center" w:pos="5102"/>
        <w:tab w:val="right" w:pos="10205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D0" w:rsidRDefault="00151AD0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20908"/>
    </w:sdtPr>
    <w:sdtContent>
      <w:p w:rsidR="000E0D70" w:rsidRDefault="00C514E1">
        <w:pPr>
          <w:pStyle w:val="a7"/>
          <w:jc w:val="center"/>
        </w:pPr>
        <w:fldSimple w:instr=" PAGE   \* MERGEFORMAT ">
          <w:r w:rsidR="00151AD0">
            <w:rPr>
              <w:noProof/>
            </w:rPr>
            <w:t>2</w:t>
          </w:r>
        </w:fldSimple>
      </w:p>
    </w:sdtContent>
  </w:sdt>
  <w:p w:rsidR="000E0D70" w:rsidRDefault="000E0D7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E0D70"/>
    <w:rsid w:val="00105770"/>
    <w:rsid w:val="001330B8"/>
    <w:rsid w:val="00151AD0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C58EF"/>
    <w:rsid w:val="003D5B32"/>
    <w:rsid w:val="00423644"/>
    <w:rsid w:val="00430774"/>
    <w:rsid w:val="00473929"/>
    <w:rsid w:val="00476BF3"/>
    <w:rsid w:val="00495EF6"/>
    <w:rsid w:val="004A5D68"/>
    <w:rsid w:val="004C750A"/>
    <w:rsid w:val="004E2991"/>
    <w:rsid w:val="004E6AA6"/>
    <w:rsid w:val="00507F48"/>
    <w:rsid w:val="005333DE"/>
    <w:rsid w:val="00535270"/>
    <w:rsid w:val="00541FAE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329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96BD9"/>
    <w:rsid w:val="00AE3C66"/>
    <w:rsid w:val="00AF0C1D"/>
    <w:rsid w:val="00B15774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514E1"/>
    <w:rsid w:val="00C82D76"/>
    <w:rsid w:val="00CB0BC9"/>
    <w:rsid w:val="00CB1E35"/>
    <w:rsid w:val="00CB37FC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P5">
    <w:name w:val="P5"/>
    <w:basedOn w:val="a"/>
    <w:rsid w:val="000E0D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0D70"/>
  </w:style>
  <w:style w:type="paragraph" w:styleId="a9">
    <w:name w:val="footer"/>
    <w:basedOn w:val="a"/>
    <w:link w:val="aa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0D70"/>
  </w:style>
  <w:style w:type="paragraph" w:styleId="ab">
    <w:name w:val="Balloon Text"/>
    <w:basedOn w:val="a"/>
    <w:link w:val="ac"/>
    <w:uiPriority w:val="99"/>
    <w:semiHidden/>
    <w:unhideWhenUsed/>
    <w:rsid w:val="00151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51AD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basedOn w:val="a"/>
    <w:next w:val="a"/>
    <w:rsid w:val="00151AD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1</Pages>
  <Words>1251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89</cp:revision>
  <cp:lastPrinted>2022-01-31T09:16:00Z</cp:lastPrinted>
  <dcterms:created xsi:type="dcterms:W3CDTF">2017-03-24T13:02:00Z</dcterms:created>
  <dcterms:modified xsi:type="dcterms:W3CDTF">2022-01-31T13:19:00Z</dcterms:modified>
</cp:coreProperties>
</file>