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4B2A" w:rsidRDefault="00BC4B2A" w:rsidP="00BC4B2A">
      <w:pPr>
        <w:pStyle w:val="ConsTitle"/>
        <w:widowControl/>
        <w:jc w:val="center"/>
        <w:rPr>
          <w:rFonts w:ascii="Times New Roman" w:hAnsi="Times New Roman"/>
          <w:b w:val="0"/>
          <w:sz w:val="28"/>
          <w:szCs w:val="28"/>
        </w:rPr>
      </w:pPr>
      <w:r>
        <w:rPr>
          <w:rFonts w:ascii="Times New Roman" w:hAnsi="Times New Roman"/>
          <w:b w:val="0"/>
          <w:sz w:val="28"/>
          <w:szCs w:val="28"/>
        </w:rPr>
        <w:t>КАЗЕННОЕ МУНИЦИПАЛЬНОЕ УЧРЕЖДЕНИЕ</w:t>
      </w:r>
    </w:p>
    <w:p w:rsidR="00BC4B2A" w:rsidRDefault="00BC4B2A" w:rsidP="00BC4B2A">
      <w:pPr>
        <w:pStyle w:val="ConsTitle"/>
        <w:widowControl/>
        <w:jc w:val="center"/>
        <w:rPr>
          <w:rFonts w:ascii="Times New Roman" w:hAnsi="Times New Roman"/>
          <w:b w:val="0"/>
          <w:sz w:val="28"/>
          <w:szCs w:val="28"/>
        </w:rPr>
      </w:pPr>
      <w:r>
        <w:rPr>
          <w:rFonts w:ascii="Times New Roman" w:hAnsi="Times New Roman"/>
          <w:b w:val="0"/>
          <w:sz w:val="28"/>
          <w:szCs w:val="28"/>
        </w:rPr>
        <w:t>СОВЕТ  ДЕПУТАТОВ</w:t>
      </w:r>
    </w:p>
    <w:p w:rsidR="00BC4B2A" w:rsidRDefault="00BC4B2A" w:rsidP="00BC4B2A">
      <w:pPr>
        <w:pStyle w:val="ConsTitle"/>
        <w:widowControl/>
        <w:jc w:val="center"/>
        <w:rPr>
          <w:rFonts w:ascii="Times New Roman" w:hAnsi="Times New Roman"/>
          <w:b w:val="0"/>
          <w:sz w:val="28"/>
          <w:szCs w:val="28"/>
        </w:rPr>
      </w:pPr>
      <w:r>
        <w:rPr>
          <w:rFonts w:ascii="Times New Roman" w:hAnsi="Times New Roman"/>
          <w:b w:val="0"/>
          <w:sz w:val="28"/>
          <w:szCs w:val="28"/>
        </w:rPr>
        <w:t xml:space="preserve"> ТЕМНИКОВСКОГО  ГОРОДСКОГО  ПОСЕЛЕНИЯ </w:t>
      </w:r>
    </w:p>
    <w:p w:rsidR="00BC4B2A" w:rsidRDefault="00BC4B2A" w:rsidP="00BC4B2A">
      <w:pPr>
        <w:pStyle w:val="ConsTitle"/>
        <w:widowControl/>
        <w:jc w:val="center"/>
        <w:rPr>
          <w:rFonts w:ascii="Times New Roman" w:hAnsi="Times New Roman"/>
          <w:b w:val="0"/>
          <w:sz w:val="28"/>
          <w:szCs w:val="28"/>
        </w:rPr>
      </w:pPr>
      <w:r>
        <w:rPr>
          <w:rFonts w:ascii="Times New Roman" w:hAnsi="Times New Roman"/>
          <w:b w:val="0"/>
          <w:sz w:val="28"/>
          <w:szCs w:val="28"/>
        </w:rPr>
        <w:t>ТЕМНИКОВСКОГО   МУНИЦИПАЛЬНОГО РАЙОНА</w:t>
      </w:r>
    </w:p>
    <w:p w:rsidR="00BC4B2A" w:rsidRDefault="00BC4B2A" w:rsidP="00BC4B2A">
      <w:pPr>
        <w:pStyle w:val="ConsTitle"/>
        <w:widowControl/>
        <w:tabs>
          <w:tab w:val="left" w:pos="2028"/>
        </w:tabs>
        <w:jc w:val="center"/>
        <w:rPr>
          <w:rFonts w:ascii="Times New Roman" w:hAnsi="Times New Roman"/>
          <w:b w:val="0"/>
          <w:sz w:val="28"/>
          <w:szCs w:val="28"/>
        </w:rPr>
      </w:pPr>
      <w:r>
        <w:rPr>
          <w:rFonts w:ascii="Times New Roman" w:hAnsi="Times New Roman"/>
          <w:b w:val="0"/>
          <w:sz w:val="28"/>
          <w:szCs w:val="28"/>
        </w:rPr>
        <w:t>РЕСПУБЛИКИ  МОРДОВИЯ</w:t>
      </w:r>
    </w:p>
    <w:p w:rsidR="00BC4B2A" w:rsidRDefault="00BC4B2A" w:rsidP="00BC4B2A">
      <w:pPr>
        <w:pStyle w:val="ConsTitle"/>
        <w:widowControl/>
        <w:jc w:val="center"/>
        <w:rPr>
          <w:rFonts w:ascii="Times New Roman" w:hAnsi="Times New Roman"/>
          <w:b w:val="0"/>
        </w:rPr>
      </w:pPr>
      <w:r>
        <w:rPr>
          <w:rFonts w:ascii="Times New Roman" w:hAnsi="Times New Roman"/>
          <w:b w:val="0"/>
        </w:rPr>
        <w:t>ТРЕТЬЯ СЕССИЯ</w:t>
      </w:r>
    </w:p>
    <w:p w:rsidR="00BC4B2A" w:rsidRDefault="00BC4B2A" w:rsidP="00BC4B2A">
      <w:pPr>
        <w:pStyle w:val="ConsTitle"/>
        <w:widowControl/>
        <w:jc w:val="center"/>
        <w:rPr>
          <w:rFonts w:ascii="Times New Roman" w:hAnsi="Times New Roman"/>
          <w:b w:val="0"/>
        </w:rPr>
      </w:pPr>
      <w:r>
        <w:rPr>
          <w:rFonts w:ascii="Times New Roman" w:hAnsi="Times New Roman"/>
          <w:b w:val="0"/>
        </w:rPr>
        <w:t>СЕДЬМОГО  СОЗЫВА</w:t>
      </w:r>
    </w:p>
    <w:p w:rsidR="00BC4B2A" w:rsidRDefault="00BC4B2A" w:rsidP="00BC4B2A">
      <w:pPr>
        <w:jc w:val="center"/>
        <w:rPr>
          <w:b/>
          <w:spacing w:val="48"/>
          <w:sz w:val="10"/>
          <w:szCs w:val="10"/>
        </w:rPr>
      </w:pPr>
    </w:p>
    <w:p w:rsidR="00BC4B2A" w:rsidRDefault="00BC4B2A" w:rsidP="00BC4B2A">
      <w:pPr>
        <w:jc w:val="center"/>
        <w:rPr>
          <w:b/>
          <w:spacing w:val="48"/>
          <w:sz w:val="36"/>
          <w:szCs w:val="36"/>
        </w:rPr>
      </w:pPr>
      <w:r>
        <w:rPr>
          <w:b/>
          <w:spacing w:val="48"/>
          <w:sz w:val="36"/>
          <w:szCs w:val="36"/>
        </w:rPr>
        <w:t>РЕШЕНИЕ</w:t>
      </w:r>
    </w:p>
    <w:p w:rsidR="00BC4B2A" w:rsidRDefault="00067600" w:rsidP="00BC4B2A">
      <w:pPr>
        <w:jc w:val="center"/>
        <w:rPr>
          <w:sz w:val="28"/>
          <w:szCs w:val="28"/>
        </w:rPr>
      </w:pPr>
      <w:r>
        <w:rPr>
          <w:sz w:val="28"/>
          <w:szCs w:val="28"/>
        </w:rPr>
        <w:t>«29</w:t>
      </w:r>
      <w:r w:rsidR="00BC4B2A">
        <w:rPr>
          <w:sz w:val="28"/>
          <w:szCs w:val="28"/>
        </w:rPr>
        <w:t>» ____</w:t>
      </w:r>
      <w:r>
        <w:rPr>
          <w:sz w:val="28"/>
          <w:szCs w:val="28"/>
        </w:rPr>
        <w:t>12</w:t>
      </w:r>
      <w:r w:rsidR="00BC4B2A">
        <w:rPr>
          <w:sz w:val="28"/>
          <w:szCs w:val="28"/>
        </w:rPr>
        <w:t xml:space="preserve">____ 2021г.                                                                </w:t>
      </w:r>
      <w:r>
        <w:rPr>
          <w:sz w:val="28"/>
          <w:szCs w:val="28"/>
        </w:rPr>
        <w:t>№</w:t>
      </w:r>
      <w:bookmarkStart w:id="0" w:name="_GoBack"/>
      <w:bookmarkEnd w:id="0"/>
      <w:r>
        <w:rPr>
          <w:sz w:val="28"/>
          <w:szCs w:val="28"/>
        </w:rPr>
        <w:t>25</w:t>
      </w:r>
    </w:p>
    <w:p w:rsidR="00BC4B2A" w:rsidRDefault="00BC4B2A" w:rsidP="00BC4B2A">
      <w:pPr>
        <w:jc w:val="center"/>
        <w:rPr>
          <w:sz w:val="28"/>
          <w:szCs w:val="28"/>
        </w:rPr>
      </w:pPr>
      <w:r>
        <w:rPr>
          <w:sz w:val="28"/>
          <w:szCs w:val="28"/>
        </w:rPr>
        <w:t>г.Темников</w:t>
      </w:r>
    </w:p>
    <w:p w:rsidR="00777414" w:rsidRDefault="00777414" w:rsidP="00777414">
      <w:pPr>
        <w:jc w:val="center"/>
      </w:pPr>
    </w:p>
    <w:p w:rsidR="003278A4" w:rsidRPr="003278A4" w:rsidRDefault="003278A4" w:rsidP="003278A4">
      <w:pPr>
        <w:shd w:val="clear" w:color="auto" w:fill="FFFFFF"/>
        <w:ind w:firstLine="709"/>
        <w:jc w:val="center"/>
        <w:rPr>
          <w:b/>
          <w:color w:val="000000"/>
          <w:sz w:val="28"/>
          <w:szCs w:val="28"/>
        </w:rPr>
      </w:pPr>
      <w:r w:rsidRPr="003278A4">
        <w:rPr>
          <w:b/>
          <w:color w:val="000000"/>
          <w:sz w:val="28"/>
          <w:szCs w:val="28"/>
        </w:rPr>
        <w:t>Об утверждении Положения о муниципальном жилищном контроле в Темниковском городском поселении Темниковского муниципального района Республики Мордовия</w:t>
      </w:r>
      <w:r w:rsidRPr="003278A4">
        <w:rPr>
          <w:b/>
          <w:color w:val="000000"/>
        </w:rPr>
        <w:t>.</w:t>
      </w:r>
    </w:p>
    <w:p w:rsidR="00777414" w:rsidRPr="00463EDF" w:rsidRDefault="00777414" w:rsidP="005D4232">
      <w:pPr>
        <w:shd w:val="clear" w:color="auto" w:fill="FFFFFF"/>
        <w:rPr>
          <w:b/>
          <w:color w:val="000000"/>
        </w:rPr>
      </w:pPr>
    </w:p>
    <w:p w:rsidR="00777414" w:rsidRPr="005D4232" w:rsidRDefault="00777414" w:rsidP="005D4232">
      <w:pPr>
        <w:shd w:val="clear" w:color="auto" w:fill="FFFFFF"/>
        <w:ind w:firstLine="709"/>
        <w:jc w:val="both"/>
      </w:pPr>
      <w:r w:rsidRPr="00463EDF">
        <w:rPr>
          <w:color w:val="000000"/>
          <w:sz w:val="28"/>
          <w:szCs w:val="28"/>
        </w:rPr>
        <w:t xml:space="preserve">В соответствии </w:t>
      </w:r>
      <w:bookmarkStart w:id="1" w:name="_Hlk79501936"/>
      <w:r w:rsidRPr="00463EDF">
        <w:rPr>
          <w:color w:val="000000"/>
          <w:sz w:val="28"/>
          <w:szCs w:val="28"/>
        </w:rPr>
        <w:t xml:space="preserve">со статьей </w:t>
      </w:r>
      <w:bookmarkStart w:id="2" w:name="_Hlk77673480"/>
      <w:r w:rsidRPr="00463EDF">
        <w:rPr>
          <w:color w:val="000000"/>
          <w:sz w:val="28"/>
          <w:szCs w:val="28"/>
        </w:rPr>
        <w:t>20 Жилищного кодекса Российской Федерации,</w:t>
      </w:r>
      <w:bookmarkEnd w:id="2"/>
      <w:r w:rsidRPr="00463EDF">
        <w:rPr>
          <w:color w:val="000000"/>
          <w:sz w:val="28"/>
          <w:szCs w:val="28"/>
        </w:rPr>
        <w:t xml:space="preserve"> Федеральным законом от 31.07.2020 № 248-ФЗ «О государственном контроле (надзоре) и муниципальном контроле в Российской Федерации», </w:t>
      </w:r>
      <w:bookmarkEnd w:id="1"/>
      <w:r w:rsidRPr="00463EDF">
        <w:rPr>
          <w:color w:val="000000"/>
          <w:sz w:val="28"/>
          <w:szCs w:val="28"/>
        </w:rPr>
        <w:t>Уставом</w:t>
      </w:r>
      <w:r w:rsidR="005D4232">
        <w:rPr>
          <w:color w:val="000000"/>
          <w:sz w:val="28"/>
          <w:szCs w:val="28"/>
        </w:rPr>
        <w:t xml:space="preserve"> </w:t>
      </w:r>
      <w:r w:rsidR="001B3F6C">
        <w:rPr>
          <w:sz w:val="28"/>
          <w:szCs w:val="28"/>
        </w:rPr>
        <w:t xml:space="preserve">Совет депутатов </w:t>
      </w:r>
      <w:r w:rsidR="001B3F6C" w:rsidRPr="001B3F6C">
        <w:rPr>
          <w:bCs/>
          <w:color w:val="000000"/>
          <w:sz w:val="28"/>
          <w:szCs w:val="28"/>
        </w:rPr>
        <w:t>Темниковского городского поселения Темниковского муниципального района Республики Мордовия</w:t>
      </w:r>
    </w:p>
    <w:p w:rsidR="00777414" w:rsidRPr="005D4232" w:rsidRDefault="00777414" w:rsidP="005D4232">
      <w:pPr>
        <w:spacing w:line="360" w:lineRule="auto"/>
        <w:ind w:firstLine="709"/>
        <w:jc w:val="both"/>
        <w:rPr>
          <w:sz w:val="28"/>
          <w:szCs w:val="28"/>
        </w:rPr>
      </w:pPr>
      <w:r w:rsidRPr="00463EDF">
        <w:rPr>
          <w:color w:val="000000"/>
          <w:sz w:val="28"/>
          <w:szCs w:val="28"/>
        </w:rPr>
        <w:t>РЕШИЛ</w:t>
      </w:r>
      <w:r w:rsidRPr="00463EDF">
        <w:rPr>
          <w:sz w:val="28"/>
          <w:szCs w:val="28"/>
        </w:rPr>
        <w:t>:</w:t>
      </w:r>
    </w:p>
    <w:p w:rsidR="00777414" w:rsidRPr="00463EDF" w:rsidRDefault="00777414" w:rsidP="005D4232">
      <w:pPr>
        <w:shd w:val="clear" w:color="auto" w:fill="FFFFFF"/>
        <w:ind w:firstLine="709"/>
        <w:jc w:val="both"/>
        <w:rPr>
          <w:color w:val="000000"/>
          <w:sz w:val="28"/>
          <w:szCs w:val="28"/>
        </w:rPr>
      </w:pPr>
      <w:r w:rsidRPr="00463EDF">
        <w:rPr>
          <w:color w:val="000000"/>
          <w:sz w:val="28"/>
          <w:szCs w:val="28"/>
        </w:rPr>
        <w:t xml:space="preserve">1. Утвердить прилагаемое Положение о муниципальном жилищном контроле в </w:t>
      </w:r>
      <w:r w:rsidR="001B3F6C">
        <w:rPr>
          <w:color w:val="000000"/>
          <w:sz w:val="28"/>
          <w:szCs w:val="28"/>
        </w:rPr>
        <w:t>Темниковском городском поселении Темниковского муниципального района Республики Мордовия</w:t>
      </w:r>
      <w:r w:rsidRPr="00463EDF">
        <w:rPr>
          <w:color w:val="000000"/>
        </w:rPr>
        <w:t>.</w:t>
      </w:r>
    </w:p>
    <w:p w:rsidR="00777414" w:rsidRPr="00EA3112" w:rsidRDefault="00777414" w:rsidP="00777414">
      <w:pPr>
        <w:shd w:val="clear" w:color="auto" w:fill="FFFFFF"/>
        <w:ind w:firstLine="709"/>
        <w:jc w:val="both"/>
        <w:rPr>
          <w:color w:val="000000"/>
          <w:sz w:val="28"/>
          <w:szCs w:val="28"/>
        </w:rPr>
      </w:pPr>
      <w:r w:rsidRPr="00463EDF">
        <w:rPr>
          <w:color w:val="000000"/>
          <w:sz w:val="28"/>
          <w:szCs w:val="28"/>
        </w:rPr>
        <w:t>2. Настоящее решение вступает в силу со дня его официального опубликования, но не ранее 1 января 2022 года</w:t>
      </w:r>
      <w:r>
        <w:rPr>
          <w:color w:val="000000"/>
          <w:sz w:val="28"/>
          <w:szCs w:val="28"/>
        </w:rPr>
        <w:t xml:space="preserve">, </w:t>
      </w:r>
      <w:r w:rsidRPr="00EA3112">
        <w:rPr>
          <w:color w:val="000000"/>
          <w:sz w:val="28"/>
          <w:szCs w:val="28"/>
        </w:rPr>
        <w:t xml:space="preserve">за исключением положений раздела 5 Положения о муниципальном жилищном контроле в </w:t>
      </w:r>
      <w:r w:rsidR="001B3F6C">
        <w:rPr>
          <w:color w:val="000000"/>
          <w:sz w:val="28"/>
          <w:szCs w:val="28"/>
        </w:rPr>
        <w:t>Темниковском</w:t>
      </w:r>
      <w:r w:rsidR="005D4232">
        <w:rPr>
          <w:color w:val="000000"/>
          <w:sz w:val="28"/>
          <w:szCs w:val="28"/>
        </w:rPr>
        <w:t xml:space="preserve"> городском поселении</w:t>
      </w:r>
      <w:r w:rsidRPr="00EA3112">
        <w:rPr>
          <w:color w:val="000000"/>
          <w:sz w:val="28"/>
          <w:szCs w:val="28"/>
        </w:rPr>
        <w:t xml:space="preserve">. </w:t>
      </w:r>
    </w:p>
    <w:p w:rsidR="00777414" w:rsidRPr="00BC0522" w:rsidRDefault="00777414" w:rsidP="00777414">
      <w:pPr>
        <w:shd w:val="clear" w:color="auto" w:fill="FFFFFF"/>
        <w:ind w:firstLine="709"/>
        <w:jc w:val="both"/>
        <w:rPr>
          <w:color w:val="000000"/>
          <w:sz w:val="28"/>
          <w:szCs w:val="28"/>
        </w:rPr>
      </w:pPr>
      <w:r w:rsidRPr="00EA3112">
        <w:rPr>
          <w:color w:val="000000"/>
          <w:sz w:val="28"/>
          <w:szCs w:val="28"/>
        </w:rPr>
        <w:t xml:space="preserve">Положения раздела 5 Положения о муниципальном жилищном контроле в </w:t>
      </w:r>
      <w:r w:rsidR="001B3F6C">
        <w:rPr>
          <w:color w:val="000000"/>
          <w:sz w:val="28"/>
          <w:szCs w:val="28"/>
        </w:rPr>
        <w:t>Темниковском городском поселении Темниковского муниципального района Республики Мордовия</w:t>
      </w:r>
      <w:r w:rsidR="005D4232">
        <w:rPr>
          <w:color w:val="000000"/>
          <w:sz w:val="28"/>
          <w:szCs w:val="28"/>
        </w:rPr>
        <w:t xml:space="preserve"> </w:t>
      </w:r>
      <w:r w:rsidRPr="00EA3112">
        <w:rPr>
          <w:color w:val="000000"/>
          <w:sz w:val="28"/>
          <w:szCs w:val="28"/>
        </w:rPr>
        <w:t>вступают в силу с 1 марта 2022 года.</w:t>
      </w:r>
    </w:p>
    <w:p w:rsidR="00777414" w:rsidRDefault="00777414" w:rsidP="00777414">
      <w:pPr>
        <w:shd w:val="clear" w:color="auto" w:fill="FFFFFF"/>
        <w:jc w:val="both"/>
        <w:rPr>
          <w:color w:val="000000"/>
          <w:sz w:val="28"/>
          <w:szCs w:val="28"/>
        </w:rPr>
      </w:pPr>
    </w:p>
    <w:p w:rsidR="005D4232" w:rsidRDefault="005D4232" w:rsidP="00777414">
      <w:pPr>
        <w:shd w:val="clear" w:color="auto" w:fill="FFFFFF"/>
        <w:jc w:val="both"/>
        <w:rPr>
          <w:color w:val="000000"/>
          <w:sz w:val="28"/>
          <w:szCs w:val="28"/>
        </w:rPr>
      </w:pPr>
    </w:p>
    <w:p w:rsidR="005D4232" w:rsidRPr="00463EDF" w:rsidRDefault="005D4232" w:rsidP="00777414">
      <w:pPr>
        <w:shd w:val="clear" w:color="auto" w:fill="FFFFFF"/>
        <w:jc w:val="both"/>
        <w:rPr>
          <w:color w:val="000000"/>
          <w:sz w:val="28"/>
          <w:szCs w:val="28"/>
        </w:rPr>
      </w:pPr>
    </w:p>
    <w:p w:rsidR="00777414" w:rsidRPr="005D4232" w:rsidRDefault="00777414" w:rsidP="005D4232">
      <w:pPr>
        <w:tabs>
          <w:tab w:val="left" w:pos="1000"/>
          <w:tab w:val="left" w:pos="2552"/>
        </w:tabs>
        <w:jc w:val="both"/>
        <w:rPr>
          <w:sz w:val="28"/>
          <w:szCs w:val="28"/>
        </w:rPr>
      </w:pPr>
      <w:r w:rsidRPr="00463EDF">
        <w:rPr>
          <w:sz w:val="28"/>
          <w:szCs w:val="28"/>
        </w:rPr>
        <w:t xml:space="preserve">Председатель </w:t>
      </w:r>
      <w:r w:rsidR="001B3F6C" w:rsidRPr="001B3F6C">
        <w:rPr>
          <w:bCs/>
          <w:color w:val="000000"/>
          <w:sz w:val="28"/>
          <w:szCs w:val="28"/>
        </w:rPr>
        <w:t>Совета депутатов</w:t>
      </w:r>
    </w:p>
    <w:p w:rsidR="005D4232" w:rsidRDefault="001B3F6C" w:rsidP="00777414">
      <w:pPr>
        <w:rPr>
          <w:bCs/>
          <w:color w:val="000000"/>
          <w:sz w:val="28"/>
          <w:szCs w:val="28"/>
        </w:rPr>
      </w:pPr>
      <w:r>
        <w:rPr>
          <w:bCs/>
          <w:color w:val="000000"/>
          <w:sz w:val="28"/>
          <w:szCs w:val="28"/>
        </w:rPr>
        <w:t>Темниковского городского поселения</w:t>
      </w:r>
    </w:p>
    <w:p w:rsidR="001B3F6C" w:rsidRPr="001B3F6C" w:rsidRDefault="005D4232" w:rsidP="00777414">
      <w:pPr>
        <w:rPr>
          <w:sz w:val="28"/>
          <w:szCs w:val="28"/>
        </w:rPr>
      </w:pPr>
      <w:r>
        <w:rPr>
          <w:bCs/>
          <w:color w:val="000000"/>
          <w:sz w:val="28"/>
          <w:szCs w:val="28"/>
        </w:rPr>
        <w:t>Темниковского муниципального района</w:t>
      </w:r>
      <w:r w:rsidR="001B3F6C">
        <w:rPr>
          <w:bCs/>
          <w:color w:val="000000"/>
          <w:sz w:val="28"/>
          <w:szCs w:val="28"/>
        </w:rPr>
        <w:tab/>
      </w:r>
      <w:r w:rsidR="001B3F6C">
        <w:rPr>
          <w:bCs/>
          <w:color w:val="000000"/>
          <w:sz w:val="28"/>
          <w:szCs w:val="28"/>
        </w:rPr>
        <w:tab/>
      </w:r>
      <w:r w:rsidR="001B3F6C">
        <w:rPr>
          <w:bCs/>
          <w:color w:val="000000"/>
          <w:sz w:val="28"/>
          <w:szCs w:val="28"/>
        </w:rPr>
        <w:tab/>
      </w:r>
      <w:r w:rsidR="001B3F6C">
        <w:rPr>
          <w:bCs/>
          <w:color w:val="000000"/>
          <w:sz w:val="28"/>
          <w:szCs w:val="28"/>
        </w:rPr>
        <w:tab/>
      </w:r>
      <w:r w:rsidR="001B3F6C">
        <w:rPr>
          <w:bCs/>
          <w:color w:val="000000"/>
          <w:sz w:val="28"/>
          <w:szCs w:val="28"/>
        </w:rPr>
        <w:tab/>
      </w:r>
      <w:r>
        <w:rPr>
          <w:bCs/>
          <w:color w:val="000000"/>
          <w:sz w:val="28"/>
          <w:szCs w:val="28"/>
        </w:rPr>
        <w:t xml:space="preserve">             </w:t>
      </w:r>
      <w:r w:rsidR="001B3F6C">
        <w:rPr>
          <w:bCs/>
          <w:color w:val="000000"/>
          <w:sz w:val="28"/>
          <w:szCs w:val="28"/>
        </w:rPr>
        <w:t>О.М.Хозина</w:t>
      </w:r>
    </w:p>
    <w:p w:rsidR="00777414" w:rsidRPr="00463EDF" w:rsidRDefault="00777414" w:rsidP="00777414">
      <w:pPr>
        <w:tabs>
          <w:tab w:val="left" w:pos="1000"/>
          <w:tab w:val="left" w:pos="2552"/>
        </w:tabs>
        <w:jc w:val="both"/>
        <w:rPr>
          <w:sz w:val="28"/>
          <w:szCs w:val="28"/>
        </w:rPr>
      </w:pPr>
    </w:p>
    <w:p w:rsidR="00777414" w:rsidRPr="00463EDF" w:rsidRDefault="00777414" w:rsidP="00777414">
      <w:pPr>
        <w:tabs>
          <w:tab w:val="left" w:pos="1000"/>
          <w:tab w:val="left" w:pos="2552"/>
        </w:tabs>
        <w:jc w:val="both"/>
        <w:rPr>
          <w:sz w:val="28"/>
          <w:szCs w:val="28"/>
        </w:rPr>
      </w:pPr>
    </w:p>
    <w:p w:rsidR="00777414" w:rsidRPr="00463EDF" w:rsidRDefault="00777414" w:rsidP="00777414">
      <w:pPr>
        <w:spacing w:line="240" w:lineRule="exact"/>
        <w:ind w:left="5398"/>
        <w:jc w:val="center"/>
        <w:rPr>
          <w:b/>
          <w:color w:val="000000"/>
        </w:rPr>
      </w:pPr>
    </w:p>
    <w:p w:rsidR="00777414" w:rsidRPr="00463EDF" w:rsidRDefault="00777414" w:rsidP="00777414">
      <w:pPr>
        <w:spacing w:line="240" w:lineRule="exact"/>
        <w:ind w:left="5398"/>
        <w:jc w:val="center"/>
        <w:rPr>
          <w:b/>
          <w:color w:val="000000"/>
        </w:rPr>
      </w:pPr>
    </w:p>
    <w:p w:rsidR="00777414" w:rsidRPr="00463EDF" w:rsidRDefault="00777414" w:rsidP="00777414">
      <w:pPr>
        <w:spacing w:line="240" w:lineRule="exact"/>
        <w:rPr>
          <w:b/>
          <w:color w:val="000000"/>
        </w:rPr>
      </w:pPr>
      <w:r w:rsidRPr="00463EDF">
        <w:rPr>
          <w:b/>
          <w:color w:val="000000"/>
        </w:rPr>
        <w:br w:type="page"/>
      </w:r>
    </w:p>
    <w:p w:rsidR="00777414" w:rsidRPr="005D4232" w:rsidRDefault="00777414" w:rsidP="005D4232">
      <w:pPr>
        <w:tabs>
          <w:tab w:val="num" w:pos="200"/>
        </w:tabs>
        <w:ind w:left="4536"/>
        <w:jc w:val="right"/>
        <w:outlineLvl w:val="0"/>
      </w:pPr>
      <w:r w:rsidRPr="005D4232">
        <w:lastRenderedPageBreak/>
        <w:t>УТВЕРЖДЕНО</w:t>
      </w:r>
    </w:p>
    <w:p w:rsidR="005D4232" w:rsidRDefault="00777414" w:rsidP="005D4232">
      <w:pPr>
        <w:ind w:left="4536"/>
        <w:jc w:val="right"/>
        <w:rPr>
          <w:bCs/>
          <w:color w:val="000000"/>
        </w:rPr>
      </w:pPr>
      <w:r w:rsidRPr="005D4232">
        <w:rPr>
          <w:color w:val="000000"/>
        </w:rPr>
        <w:t xml:space="preserve">решением </w:t>
      </w:r>
      <w:r w:rsidR="001B3F6C" w:rsidRPr="005D4232">
        <w:rPr>
          <w:bCs/>
          <w:color w:val="000000"/>
        </w:rPr>
        <w:t>Совета депутатов</w:t>
      </w:r>
    </w:p>
    <w:p w:rsidR="00777414" w:rsidRDefault="001B3F6C" w:rsidP="005D4232">
      <w:pPr>
        <w:ind w:left="4536"/>
        <w:jc w:val="right"/>
        <w:rPr>
          <w:bCs/>
          <w:color w:val="000000"/>
        </w:rPr>
      </w:pPr>
      <w:r w:rsidRPr="005D4232">
        <w:rPr>
          <w:bCs/>
          <w:color w:val="000000"/>
        </w:rPr>
        <w:t xml:space="preserve"> Темниковского городского поселения</w:t>
      </w:r>
    </w:p>
    <w:p w:rsidR="005D4232" w:rsidRPr="005D4232" w:rsidRDefault="005D4232" w:rsidP="005D4232">
      <w:pPr>
        <w:ind w:left="4536"/>
        <w:jc w:val="right"/>
        <w:rPr>
          <w:color w:val="000000"/>
        </w:rPr>
      </w:pPr>
      <w:r>
        <w:rPr>
          <w:bCs/>
          <w:color w:val="000000"/>
        </w:rPr>
        <w:t>Темниковского муниципального района</w:t>
      </w:r>
    </w:p>
    <w:p w:rsidR="00777414" w:rsidRPr="005D4232" w:rsidRDefault="005D4232" w:rsidP="005D4232">
      <w:pPr>
        <w:tabs>
          <w:tab w:val="num" w:pos="200"/>
        </w:tabs>
        <w:ind w:left="4536"/>
        <w:jc w:val="right"/>
        <w:outlineLvl w:val="0"/>
      </w:pPr>
      <w:r>
        <w:t>о</w:t>
      </w:r>
      <w:r w:rsidR="00777414" w:rsidRPr="005D4232">
        <w:t>т</w:t>
      </w:r>
      <w:r>
        <w:t xml:space="preserve"> «___»</w:t>
      </w:r>
      <w:r w:rsidR="00777414" w:rsidRPr="005D4232">
        <w:t xml:space="preserve"> __________ 2021 № ___</w:t>
      </w:r>
    </w:p>
    <w:p w:rsidR="00777414" w:rsidRPr="00463EDF" w:rsidRDefault="00777414" w:rsidP="00777414">
      <w:pPr>
        <w:ind w:firstLine="567"/>
        <w:jc w:val="right"/>
        <w:rPr>
          <w:color w:val="000000"/>
          <w:sz w:val="17"/>
          <w:szCs w:val="17"/>
        </w:rPr>
      </w:pPr>
    </w:p>
    <w:p w:rsidR="00777414" w:rsidRPr="00463EDF" w:rsidRDefault="00777414" w:rsidP="00777414">
      <w:pPr>
        <w:ind w:firstLine="567"/>
        <w:jc w:val="right"/>
        <w:rPr>
          <w:color w:val="000000"/>
          <w:sz w:val="17"/>
          <w:szCs w:val="17"/>
        </w:rPr>
      </w:pPr>
    </w:p>
    <w:p w:rsidR="00777414" w:rsidRPr="001B3F6C" w:rsidRDefault="00777414" w:rsidP="005D4232">
      <w:pPr>
        <w:jc w:val="center"/>
        <w:rPr>
          <w:b/>
        </w:rPr>
      </w:pPr>
      <w:r w:rsidRPr="00463EDF">
        <w:rPr>
          <w:b/>
          <w:bCs/>
          <w:color w:val="000000"/>
          <w:sz w:val="28"/>
          <w:szCs w:val="28"/>
        </w:rPr>
        <w:t xml:space="preserve">Положение о муниципальном жилищном контроле </w:t>
      </w:r>
      <w:r w:rsidRPr="00463EDF">
        <w:rPr>
          <w:b/>
          <w:bCs/>
          <w:color w:val="000000"/>
          <w:sz w:val="28"/>
          <w:szCs w:val="28"/>
        </w:rPr>
        <w:br/>
        <w:t xml:space="preserve">в </w:t>
      </w:r>
      <w:r w:rsidR="001B3F6C" w:rsidRPr="001B3F6C">
        <w:rPr>
          <w:b/>
          <w:color w:val="000000"/>
          <w:sz w:val="28"/>
          <w:szCs w:val="28"/>
        </w:rPr>
        <w:t>Темниковском городском поселении Темниковского муниципального района Республики Мордовия</w:t>
      </w:r>
    </w:p>
    <w:p w:rsidR="005D4232" w:rsidRDefault="005D4232" w:rsidP="005D4232">
      <w:pPr>
        <w:pStyle w:val="ConsPlusNormal"/>
        <w:ind w:firstLine="0"/>
        <w:jc w:val="center"/>
        <w:rPr>
          <w:rFonts w:ascii="Times New Roman" w:hAnsi="Times New Roman" w:cs="Times New Roman"/>
          <w:b/>
          <w:bCs/>
          <w:color w:val="000000"/>
          <w:sz w:val="28"/>
          <w:szCs w:val="28"/>
        </w:rPr>
      </w:pPr>
    </w:p>
    <w:p w:rsidR="00777414" w:rsidRDefault="00777414" w:rsidP="005D4232">
      <w:pPr>
        <w:pStyle w:val="ConsPlusNormal"/>
        <w:ind w:firstLine="0"/>
        <w:jc w:val="center"/>
        <w:rPr>
          <w:rFonts w:ascii="Times New Roman" w:hAnsi="Times New Roman" w:cs="Times New Roman"/>
          <w:b/>
          <w:bCs/>
          <w:color w:val="000000"/>
          <w:sz w:val="28"/>
          <w:szCs w:val="28"/>
        </w:rPr>
      </w:pPr>
      <w:r w:rsidRPr="00463EDF">
        <w:rPr>
          <w:rFonts w:ascii="Times New Roman" w:hAnsi="Times New Roman" w:cs="Times New Roman"/>
          <w:b/>
          <w:bCs/>
          <w:color w:val="000000"/>
          <w:sz w:val="28"/>
          <w:szCs w:val="28"/>
        </w:rPr>
        <w:t>1. Общие положения</w:t>
      </w:r>
    </w:p>
    <w:p w:rsidR="005D4232" w:rsidRPr="00463EDF" w:rsidRDefault="005D4232" w:rsidP="005D4232">
      <w:pPr>
        <w:pStyle w:val="ConsPlusNormal"/>
        <w:ind w:firstLine="0"/>
        <w:jc w:val="center"/>
        <w:rPr>
          <w:rFonts w:ascii="Times New Roman" w:hAnsi="Times New Roman" w:cs="Times New Roman"/>
          <w:b/>
          <w:bCs/>
          <w:color w:val="000000"/>
          <w:sz w:val="28"/>
          <w:szCs w:val="28"/>
        </w:rPr>
      </w:pP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жилищного контроля в </w:t>
      </w:r>
      <w:r w:rsidR="001B3F6C" w:rsidRPr="001B3F6C">
        <w:rPr>
          <w:rFonts w:ascii="Times New Roman" w:hAnsi="Times New Roman" w:cs="Times New Roman"/>
          <w:color w:val="000000"/>
          <w:sz w:val="28"/>
          <w:szCs w:val="28"/>
        </w:rPr>
        <w:t>Темниковском городском поселении Темниковского муниципального района Республики Мордовия</w:t>
      </w:r>
      <w:r w:rsidRPr="00463EDF">
        <w:rPr>
          <w:rFonts w:ascii="Times New Roman" w:hAnsi="Times New Roman" w:cs="Times New Roman"/>
          <w:color w:val="000000"/>
          <w:sz w:val="28"/>
          <w:szCs w:val="28"/>
        </w:rPr>
        <w:t xml:space="preserve"> (далее – муниципальный жилищный контроль).</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1.2. Предметом муниципального жилищного контроля является соблюдение юридическими лицами, индивидуальными предпринимателями и гражданами (далее – контролируемые лица) обязательных требований, установленных жилищным законодательством, законодательством об энергосбережении и о повышении энергетической эффективности в отношении муниципального жилищного фонда:</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 требований к использованию и сохранности муниципального жилищного фонда, 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порядку осуществления перевода жилого помещения в нежилое помещение и нежилого помещения в жилое в многоквартирном доме, порядку осуществления перепланировки и (или) переустройства помещений в многоквартирном доме;</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2) требований к формированию фондов капитального ремонта;</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требований к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4) требований к предоставлению коммунальных услуг собственникам и пользователям помещений в многоквартирных домах и жилых домов;</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5)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6) правил содержания общего имущества в многоквартирном доме и правил изменения размера платы за содержание жилого помещения;</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7)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lastRenderedPageBreak/>
        <w:t>8)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9) требований к порядку размещения ресурсоснабжающими организациями, лицами, осуществляющими деятельность по управлению многоквартирными домами, информации в системе;</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10) требований к обеспечению доступности для инвалидов помещений в многоквартирных домах;</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11) требований к предоставлению жилых помещений в наемных домах социального использования.</w:t>
      </w:r>
    </w:p>
    <w:p w:rsidR="00777414" w:rsidRPr="00463EDF" w:rsidRDefault="00777414" w:rsidP="005D4232">
      <w:pPr>
        <w:ind w:firstLine="709"/>
        <w:contextualSpacing/>
        <w:jc w:val="both"/>
        <w:rPr>
          <w:color w:val="000000"/>
          <w:sz w:val="28"/>
          <w:szCs w:val="28"/>
        </w:rPr>
      </w:pPr>
      <w:r w:rsidRPr="00463EDF">
        <w:rPr>
          <w:color w:val="000000"/>
          <w:sz w:val="28"/>
          <w:szCs w:val="28"/>
        </w:rPr>
        <w:t>1.3. Муниципальный жилищный контроль осуществляется администрацией</w:t>
      </w:r>
      <w:r w:rsidR="005D4232">
        <w:rPr>
          <w:color w:val="000000"/>
          <w:sz w:val="28"/>
          <w:szCs w:val="28"/>
        </w:rPr>
        <w:t xml:space="preserve"> </w:t>
      </w:r>
      <w:r w:rsidR="00254AC7">
        <w:rPr>
          <w:color w:val="000000"/>
          <w:sz w:val="28"/>
          <w:szCs w:val="28"/>
        </w:rPr>
        <w:t>Темниковского городского поселения Темниковского муниципального района Республики Мордовия</w:t>
      </w:r>
      <w:r w:rsidRPr="00463EDF">
        <w:rPr>
          <w:color w:val="000000"/>
          <w:sz w:val="28"/>
          <w:szCs w:val="28"/>
        </w:rPr>
        <w:t>(далее – администрация).</w:t>
      </w:r>
    </w:p>
    <w:p w:rsidR="00777414" w:rsidRPr="00463EDF" w:rsidRDefault="00777414" w:rsidP="005D4232">
      <w:pPr>
        <w:ind w:firstLine="709"/>
        <w:contextualSpacing/>
        <w:jc w:val="both"/>
        <w:rPr>
          <w:sz w:val="28"/>
          <w:szCs w:val="28"/>
        </w:rPr>
      </w:pPr>
      <w:r w:rsidRPr="00463EDF">
        <w:rPr>
          <w:color w:val="000000"/>
          <w:sz w:val="28"/>
          <w:szCs w:val="28"/>
        </w:rPr>
        <w:t xml:space="preserve">1.4. Должностными лицами администрации, уполномоченными осуществлять муниципальный жилищный контроль, являются </w:t>
      </w:r>
      <w:r w:rsidR="00254AC7">
        <w:rPr>
          <w:color w:val="000000"/>
          <w:sz w:val="28"/>
          <w:szCs w:val="28"/>
        </w:rPr>
        <w:t>Глава администрации и заместитель главы администрации</w:t>
      </w:r>
      <w:r w:rsidRPr="00463EDF">
        <w:rPr>
          <w:color w:val="000000"/>
          <w:sz w:val="28"/>
          <w:szCs w:val="28"/>
        </w:rPr>
        <w:t xml:space="preserve"> (далее также – должностные лица, уполномоченные осуществлять контроль)</w:t>
      </w:r>
      <w:r w:rsidRPr="00463EDF">
        <w:rPr>
          <w:i/>
          <w:iCs/>
          <w:color w:val="000000"/>
        </w:rPr>
        <w:t>.</w:t>
      </w:r>
      <w:r w:rsidRPr="00463EDF">
        <w:rPr>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жилищному контролю.</w:t>
      </w:r>
    </w:p>
    <w:p w:rsidR="00777414" w:rsidRPr="00463EDF" w:rsidRDefault="00777414" w:rsidP="005D4232">
      <w:pPr>
        <w:ind w:firstLine="709"/>
        <w:contextualSpacing/>
        <w:jc w:val="both"/>
        <w:rPr>
          <w:sz w:val="28"/>
          <w:szCs w:val="28"/>
        </w:rPr>
      </w:pPr>
      <w:r w:rsidRPr="00463EDF">
        <w:rPr>
          <w:color w:val="000000"/>
          <w:sz w:val="28"/>
          <w:szCs w:val="28"/>
        </w:rPr>
        <w:t>Должностные лица, уполномоченные осуществлять муниципальный жилищный контроль, при осуществлении муниципального жилищного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1.5. К отношениям, связанным с осуществлением муниципального жилищного контроля, организацией и проведением профилактических мероприятий, контрольных мероприятий применяются положения Федерального </w:t>
      </w:r>
      <w:r w:rsidRPr="00463EDF">
        <w:rPr>
          <w:rStyle w:val="a3"/>
          <w:rFonts w:ascii="Times New Roman" w:hAnsi="Times New Roman" w:cs="Times New Roman"/>
          <w:color w:val="000000"/>
          <w:sz w:val="28"/>
          <w:szCs w:val="28"/>
        </w:rPr>
        <w:t>закона</w:t>
      </w:r>
      <w:r w:rsidRPr="00463EDF">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Жилищного кодекса Российской Федерации, Федерального </w:t>
      </w:r>
      <w:r w:rsidRPr="00463EDF">
        <w:rPr>
          <w:rStyle w:val="a3"/>
          <w:rFonts w:ascii="Times New Roman" w:hAnsi="Times New Roman" w:cs="Times New Roman"/>
          <w:color w:val="000000"/>
          <w:sz w:val="28"/>
          <w:szCs w:val="28"/>
        </w:rPr>
        <w:t>закона</w:t>
      </w:r>
      <w:r w:rsidRPr="00463EDF">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1.6. Объектами </w:t>
      </w:r>
      <w:bookmarkStart w:id="3" w:name="_Hlk77676821"/>
      <w:r w:rsidRPr="00463EDF">
        <w:rPr>
          <w:rFonts w:ascii="Times New Roman" w:hAnsi="Times New Roman" w:cs="Times New Roman"/>
          <w:color w:val="000000"/>
          <w:sz w:val="28"/>
          <w:szCs w:val="28"/>
        </w:rPr>
        <w:t xml:space="preserve">муниципального жилищного контроля </w:t>
      </w:r>
      <w:bookmarkEnd w:id="3"/>
      <w:r w:rsidRPr="00463EDF">
        <w:rPr>
          <w:rFonts w:ascii="Times New Roman" w:hAnsi="Times New Roman" w:cs="Times New Roman"/>
          <w:color w:val="000000"/>
          <w:sz w:val="28"/>
          <w:szCs w:val="28"/>
        </w:rPr>
        <w:t>являются:</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1) деятельность, действия (бездействие) контролируемых лиц, в рамках которых должны соблюдаться обязательные требования, </w:t>
      </w:r>
      <w:bookmarkStart w:id="4" w:name="_Hlk77763353"/>
      <w:bookmarkStart w:id="5" w:name="_Hlk77763765"/>
      <w:r w:rsidRPr="00463EDF">
        <w:rPr>
          <w:rFonts w:ascii="Times New Roman" w:hAnsi="Times New Roman" w:cs="Times New Roman"/>
          <w:color w:val="000000"/>
          <w:sz w:val="28"/>
          <w:szCs w:val="28"/>
        </w:rPr>
        <w:t>в том числе предъявляемые к контролируемым лицам, осуществляющим деятельность, действия (бездействие), указанные в подпунктах 1 – 11 пункта 1.2 настоящего Положения</w:t>
      </w:r>
      <w:bookmarkEnd w:id="4"/>
      <w:r w:rsidRPr="00463EDF">
        <w:rPr>
          <w:rFonts w:ascii="Times New Roman" w:hAnsi="Times New Roman" w:cs="Times New Roman"/>
          <w:color w:val="000000"/>
          <w:sz w:val="28"/>
          <w:szCs w:val="28"/>
        </w:rPr>
        <w:t>;</w:t>
      </w:r>
      <w:bookmarkEnd w:id="5"/>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2) результаты деятельности контролируемых лиц, в том числе продукция (товары), работы и услуги, к которым предъявляются обязательные требования, указанные в подпунктах 1 – 11 пункта 1.2 настоящего Положения;</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жилые помещения муниципального жилищного фонда, общее имущество в многоквартирных домах,</w:t>
      </w:r>
      <w:r w:rsidR="005D4232">
        <w:rPr>
          <w:rFonts w:ascii="Times New Roman" w:hAnsi="Times New Roman" w:cs="Times New Roman"/>
          <w:color w:val="000000"/>
          <w:sz w:val="28"/>
          <w:szCs w:val="28"/>
        </w:rPr>
        <w:t xml:space="preserve"> </w:t>
      </w:r>
      <w:r w:rsidRPr="00463EDF">
        <w:rPr>
          <w:rFonts w:ascii="Times New Roman" w:hAnsi="Times New Roman" w:cs="Times New Roman"/>
          <w:color w:val="000000"/>
          <w:sz w:val="28"/>
          <w:szCs w:val="28"/>
        </w:rPr>
        <w:t>в которых есть жилые помещения муниципального жилищного фонда, и другие объекты, к которым предъявляются обязательные требования,</w:t>
      </w:r>
      <w:r w:rsidR="005D4232">
        <w:rPr>
          <w:rFonts w:ascii="Times New Roman" w:hAnsi="Times New Roman" w:cs="Times New Roman"/>
          <w:color w:val="000000"/>
          <w:sz w:val="28"/>
          <w:szCs w:val="28"/>
        </w:rPr>
        <w:t xml:space="preserve"> </w:t>
      </w:r>
      <w:r w:rsidRPr="00463EDF">
        <w:rPr>
          <w:rFonts w:ascii="Times New Roman" w:hAnsi="Times New Roman" w:cs="Times New Roman"/>
          <w:color w:val="000000"/>
          <w:sz w:val="28"/>
          <w:szCs w:val="28"/>
        </w:rPr>
        <w:t>указанные в подпунктах 1 – 11 пункта 1.2 настоящего Положения.</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lastRenderedPageBreak/>
        <w:t xml:space="preserve">1.7. Администрацией в рамках осуществления муниципального жилищного контроля обеспечивается </w:t>
      </w:r>
      <w:r w:rsidRPr="00681401">
        <w:rPr>
          <w:rFonts w:ascii="Times New Roman" w:hAnsi="Times New Roman" w:cs="Times New Roman"/>
          <w:color w:val="000000"/>
          <w:sz w:val="28"/>
          <w:szCs w:val="28"/>
        </w:rPr>
        <w:t>учет объектов муниципального жилищного контроля.</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1.8. Система оценки и управления рисками при осуществлении муниципального жилищного контроля не применяется.</w:t>
      </w:r>
    </w:p>
    <w:p w:rsidR="00777414" w:rsidRPr="00463EDF" w:rsidRDefault="00777414" w:rsidP="005D4232">
      <w:pPr>
        <w:pStyle w:val="ConsPlusNormal"/>
        <w:ind w:firstLine="0"/>
        <w:jc w:val="center"/>
        <w:rPr>
          <w:rFonts w:ascii="Times New Roman" w:hAnsi="Times New Roman" w:cs="Times New Roman"/>
          <w:color w:val="000000"/>
          <w:sz w:val="28"/>
          <w:szCs w:val="28"/>
        </w:rPr>
      </w:pPr>
      <w:bookmarkStart w:id="6" w:name="Par61"/>
      <w:bookmarkEnd w:id="6"/>
    </w:p>
    <w:p w:rsidR="00777414" w:rsidRPr="00463EDF" w:rsidRDefault="00777414" w:rsidP="005D4232">
      <w:pPr>
        <w:pStyle w:val="ConsPlusNormal"/>
        <w:ind w:firstLine="0"/>
        <w:jc w:val="center"/>
        <w:rPr>
          <w:rFonts w:ascii="Times New Roman" w:hAnsi="Times New Roman" w:cs="Times New Roman"/>
          <w:b/>
          <w:bCs/>
          <w:color w:val="000000"/>
          <w:sz w:val="28"/>
          <w:szCs w:val="28"/>
        </w:rPr>
      </w:pPr>
      <w:r w:rsidRPr="00463EDF">
        <w:rPr>
          <w:rFonts w:ascii="Times New Roman" w:hAnsi="Times New Roman" w:cs="Times New Roman"/>
          <w:b/>
          <w:bCs/>
          <w:color w:val="000000"/>
          <w:sz w:val="28"/>
          <w:szCs w:val="28"/>
        </w:rPr>
        <w:t>2. Профилактика рисков причинения вреда (ущерба) охраняемым законом ценностям</w:t>
      </w:r>
    </w:p>
    <w:p w:rsidR="00777414" w:rsidRPr="00463EDF" w:rsidRDefault="00777414" w:rsidP="005D4232">
      <w:pPr>
        <w:pStyle w:val="ConsPlusNormal"/>
        <w:ind w:firstLine="0"/>
        <w:jc w:val="center"/>
        <w:rPr>
          <w:rFonts w:ascii="Times New Roman" w:hAnsi="Times New Roman" w:cs="Times New Roman"/>
          <w:b/>
          <w:bCs/>
          <w:color w:val="000000"/>
          <w:sz w:val="28"/>
          <w:szCs w:val="28"/>
        </w:rPr>
      </w:pP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2.1. Администрация осуществляет муниципальный жилищный контроль в том числе посредством проведения профилактических мероприятий.</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2.3. При осуществлении муниципального жилищного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муниципального жилищного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жилищный контроль, незамедлительно направляет информацию об этом главе </w:t>
      </w:r>
      <w:r w:rsidR="00F50192">
        <w:rPr>
          <w:rFonts w:ascii="Times New Roman" w:hAnsi="Times New Roman" w:cs="Times New Roman"/>
          <w:color w:val="000000"/>
          <w:sz w:val="28"/>
          <w:szCs w:val="28"/>
        </w:rPr>
        <w:t>администрации</w:t>
      </w:r>
      <w:r w:rsidRPr="00463EDF">
        <w:rPr>
          <w:rFonts w:ascii="Times New Roman" w:hAnsi="Times New Roman" w:cs="Times New Roman"/>
          <w:color w:val="000000"/>
          <w:sz w:val="28"/>
          <w:szCs w:val="28"/>
        </w:rPr>
        <w:t xml:space="preserve"> для принятия решения о проведении контрольных мероприятий.</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2.5. При осуществлении администрацией муниципального жилищного контроля могут проводиться следующие виды профилактических мероприятий:</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1) информирование;</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2) обобщение правоприменительной практики;</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объявление предостережений;</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4) консультирование;</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5) профилактический визи</w:t>
      </w:r>
      <w:r w:rsidRPr="00EA3112">
        <w:rPr>
          <w:rFonts w:ascii="Times New Roman" w:hAnsi="Times New Roman" w:cs="Times New Roman"/>
          <w:color w:val="000000"/>
          <w:sz w:val="28"/>
          <w:szCs w:val="28"/>
        </w:rPr>
        <w:t>т.</w:t>
      </w:r>
    </w:p>
    <w:p w:rsidR="00777414" w:rsidRPr="00463EDF" w:rsidRDefault="00777414" w:rsidP="005D4232">
      <w:pPr>
        <w:ind w:firstLine="709"/>
        <w:jc w:val="both"/>
        <w:rPr>
          <w:color w:val="000000"/>
          <w:sz w:val="28"/>
          <w:szCs w:val="28"/>
        </w:rPr>
      </w:pPr>
      <w:r w:rsidRPr="00463EDF">
        <w:rPr>
          <w:color w:val="000000"/>
          <w:sz w:val="28"/>
          <w:szCs w:val="28"/>
        </w:rPr>
        <w:t>2.6.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sidRPr="00463EDF">
        <w:rPr>
          <w:color w:val="000000"/>
          <w:sz w:val="28"/>
          <w:szCs w:val="28"/>
          <w:shd w:val="clear" w:color="auto" w:fill="FFFFFF"/>
        </w:rPr>
        <w:t xml:space="preserve">доступ к специальному разделу должен осуществляться с главной (основной) </w:t>
      </w:r>
      <w:r w:rsidRPr="00463EDF">
        <w:rPr>
          <w:color w:val="000000"/>
          <w:sz w:val="28"/>
          <w:szCs w:val="28"/>
          <w:shd w:val="clear" w:color="auto" w:fill="FFFFFF"/>
        </w:rPr>
        <w:lastRenderedPageBreak/>
        <w:t xml:space="preserve">страницы </w:t>
      </w:r>
      <w:r w:rsidRPr="00463EDF">
        <w:rPr>
          <w:color w:val="000000"/>
          <w:sz w:val="28"/>
          <w:szCs w:val="28"/>
        </w:rPr>
        <w:t>официального сайта администрации</w:t>
      </w:r>
      <w:r w:rsidRPr="00463EDF">
        <w:rPr>
          <w:color w:val="000000"/>
          <w:sz w:val="28"/>
          <w:szCs w:val="28"/>
          <w:shd w:val="clear" w:color="auto" w:fill="FFFFFF"/>
        </w:rPr>
        <w:t>)</w:t>
      </w:r>
      <w:r w:rsidRPr="00463EDF">
        <w:rPr>
          <w:color w:val="000000"/>
          <w:sz w:val="28"/>
          <w:szCs w:val="28"/>
        </w:rPr>
        <w:t>, в средствах массовой информации,</w:t>
      </w:r>
      <w:r w:rsidRPr="00463EDF">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7" w:history="1">
        <w:r w:rsidRPr="00463EDF">
          <w:rPr>
            <w:rStyle w:val="a3"/>
            <w:rFonts w:ascii="Times New Roman" w:hAnsi="Times New Roman" w:cs="Times New Roman"/>
            <w:color w:val="000000"/>
            <w:sz w:val="28"/>
            <w:szCs w:val="28"/>
          </w:rPr>
          <w:t>частью 3 статьи 46</w:t>
        </w:r>
      </w:hyperlink>
      <w:r w:rsidRPr="00463EDF">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Администрация также вправе информировать население </w:t>
      </w:r>
      <w:r w:rsidR="00F50192">
        <w:rPr>
          <w:rFonts w:ascii="Times New Roman" w:hAnsi="Times New Roman" w:cs="Times New Roman"/>
          <w:color w:val="000000"/>
          <w:sz w:val="28"/>
          <w:szCs w:val="28"/>
        </w:rPr>
        <w:t>Темниковского городского поселения Темниковского муниципального района Республики Мордовия</w:t>
      </w:r>
      <w:r w:rsidR="005D4232">
        <w:rPr>
          <w:rFonts w:ascii="Times New Roman" w:hAnsi="Times New Roman" w:cs="Times New Roman"/>
          <w:color w:val="000000"/>
          <w:sz w:val="28"/>
          <w:szCs w:val="28"/>
        </w:rPr>
        <w:t xml:space="preserve"> </w:t>
      </w:r>
      <w:r w:rsidRPr="00463EDF">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w:t>
      </w:r>
    </w:p>
    <w:p w:rsidR="00777414" w:rsidRPr="00463EDF" w:rsidRDefault="005D4232" w:rsidP="005D4232">
      <w:pPr>
        <w:pStyle w:val="ConsPlusNormal"/>
        <w:ind w:firstLine="709"/>
        <w:jc w:val="both"/>
        <w:rPr>
          <w:rFonts w:ascii="Times New Roman" w:hAnsi="Times New Roman" w:cs="Times New Roman"/>
        </w:rPr>
      </w:pPr>
      <w:r>
        <w:rPr>
          <w:rFonts w:ascii="Times New Roman" w:hAnsi="Times New Roman" w:cs="Times New Roman"/>
          <w:color w:val="000000"/>
          <w:sz w:val="28"/>
          <w:szCs w:val="28"/>
        </w:rPr>
        <w:t>2.7. </w:t>
      </w:r>
      <w:r w:rsidR="00777414" w:rsidRPr="00463EDF">
        <w:rPr>
          <w:rFonts w:ascii="Times New Roman" w:hAnsi="Times New Roman" w:cs="Times New Roman"/>
          <w:color w:val="000000"/>
          <w:sz w:val="28"/>
          <w:szCs w:val="28"/>
        </w:rPr>
        <w:t>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муниципальный жилищный контроль, ежегодно готовится доклад, содержащий результаты обобщения правоприменительной практики по осуществлению муниципального жилищного контроля и утверждаемый распоряжением администрации, подписываемым главой администрации.</w:t>
      </w:r>
      <w:r w:rsidR="005D4232">
        <w:rPr>
          <w:rFonts w:ascii="Times New Roman" w:hAnsi="Times New Roman" w:cs="Times New Roman"/>
          <w:color w:val="000000"/>
          <w:sz w:val="28"/>
          <w:szCs w:val="28"/>
        </w:rPr>
        <w:t xml:space="preserve"> </w:t>
      </w:r>
      <w:r w:rsidRPr="00463EDF">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777414" w:rsidRPr="00463EDF" w:rsidRDefault="00777414" w:rsidP="005D4232">
      <w:pPr>
        <w:ind w:firstLine="709"/>
        <w:jc w:val="both"/>
        <w:rPr>
          <w:color w:val="000000"/>
          <w:sz w:val="28"/>
          <w:szCs w:val="28"/>
        </w:rPr>
      </w:pPr>
      <w:r w:rsidRPr="00463EDF">
        <w:rPr>
          <w:color w:val="000000"/>
          <w:sz w:val="28"/>
          <w:szCs w:val="28"/>
        </w:rPr>
        <w:t>2.8. Предостережение о недопустимости нарушения обязательных требований и предложение</w:t>
      </w:r>
      <w:r w:rsidRPr="00463EDF">
        <w:rPr>
          <w:color w:val="000000"/>
          <w:sz w:val="28"/>
          <w:szCs w:val="28"/>
          <w:shd w:val="clear" w:color="auto" w:fill="FFFFFF"/>
        </w:rPr>
        <w:t xml:space="preserve"> принять меры по обеспечению соблюдения обязательных требований</w:t>
      </w:r>
      <w:r w:rsidRPr="00463EDF">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463EDF">
        <w:rPr>
          <w:color w:val="000000"/>
          <w:sz w:val="28"/>
          <w:szCs w:val="28"/>
          <w:shd w:val="clear" w:color="auto" w:fill="FFFFFF"/>
        </w:rPr>
        <w:t>или признаках нарушений обязательных требований </w:t>
      </w:r>
      <w:r w:rsidRPr="00463EDF">
        <w:rPr>
          <w:color w:val="000000"/>
          <w:sz w:val="28"/>
          <w:szCs w:val="2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w:t>
      </w:r>
      <w:r w:rsidR="00F50192">
        <w:rPr>
          <w:color w:val="000000"/>
          <w:sz w:val="28"/>
          <w:szCs w:val="28"/>
        </w:rPr>
        <w:t>администрации</w:t>
      </w:r>
      <w:r w:rsidR="005D4232">
        <w:rPr>
          <w:color w:val="000000"/>
          <w:sz w:val="28"/>
          <w:szCs w:val="28"/>
        </w:rPr>
        <w:t xml:space="preserve"> </w:t>
      </w:r>
      <w:r w:rsidRPr="00463EDF">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777414" w:rsidRPr="00463EDF" w:rsidRDefault="00777414" w:rsidP="005D4232">
      <w:pPr>
        <w:ind w:firstLine="709"/>
        <w:jc w:val="both"/>
        <w:rPr>
          <w:color w:val="000000"/>
          <w:sz w:val="28"/>
          <w:szCs w:val="28"/>
        </w:rPr>
      </w:pPr>
      <w:r w:rsidRPr="00463EDF">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463EDF">
        <w:rPr>
          <w:color w:val="000000"/>
          <w:sz w:val="28"/>
          <w:szCs w:val="28"/>
          <w:shd w:val="clear" w:color="auto" w:fill="FFFFFF"/>
        </w:rPr>
        <w:t>приказом Министерства экономического развития Российской Федерации от 31.03.2021 № 151</w:t>
      </w:r>
      <w:r w:rsidRPr="00463EDF">
        <w:rPr>
          <w:color w:val="000000"/>
          <w:sz w:val="28"/>
          <w:szCs w:val="28"/>
        </w:rPr>
        <w:br/>
      </w:r>
      <w:r w:rsidRPr="00463EDF">
        <w:rPr>
          <w:color w:val="000000"/>
          <w:sz w:val="28"/>
          <w:szCs w:val="28"/>
          <w:shd w:val="clear" w:color="auto" w:fill="FFFFFF"/>
        </w:rPr>
        <w:t>«О типовых формах документов, используемых контрольным (надзорным) органом»</w:t>
      </w:r>
      <w:r w:rsidRPr="00463EDF">
        <w:rPr>
          <w:color w:val="000000"/>
          <w:sz w:val="28"/>
          <w:szCs w:val="28"/>
        </w:rPr>
        <w:t xml:space="preserve">. </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 xml:space="preserve">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w:t>
      </w:r>
      <w:r w:rsidRPr="00463EDF">
        <w:rPr>
          <w:rFonts w:ascii="Times New Roman" w:hAnsi="Times New Roman" w:cs="Times New Roman"/>
          <w:color w:val="000000"/>
          <w:sz w:val="28"/>
          <w:szCs w:val="28"/>
        </w:rPr>
        <w:lastRenderedPageBreak/>
        <w:t>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2.9. Консультирование контролируемых лиц осуществляется должностным лицом, уполномоченным осуществлять муниципальный жилищный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 xml:space="preserve">Личный прием граждан проводится главой (заместителем главы) </w:t>
      </w:r>
      <w:r w:rsidR="005D4232">
        <w:rPr>
          <w:rFonts w:ascii="Times New Roman" w:hAnsi="Times New Roman" w:cs="Times New Roman"/>
          <w:color w:val="000000"/>
          <w:sz w:val="28"/>
          <w:szCs w:val="28"/>
        </w:rPr>
        <w:t>администрац</w:t>
      </w:r>
      <w:r w:rsidR="00F50192">
        <w:rPr>
          <w:rFonts w:ascii="Times New Roman" w:hAnsi="Times New Roman" w:cs="Times New Roman"/>
          <w:color w:val="000000"/>
          <w:sz w:val="28"/>
          <w:szCs w:val="28"/>
        </w:rPr>
        <w:t>и</w:t>
      </w:r>
      <w:r w:rsidRPr="00463EDF">
        <w:rPr>
          <w:rFonts w:ascii="Times New Roman" w:hAnsi="Times New Roman" w:cs="Times New Roman"/>
          <w:color w:val="000000"/>
          <w:sz w:val="28"/>
          <w:szCs w:val="28"/>
        </w:rPr>
        <w:t>и (или) должностным лицом, уполномоченным осуществлять муниципальный жилищный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1) организация и осуществление муниципального жилищного контроля;</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муниципальный жилищный контроль;</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2.10. Консультирование в письменной форме осуществляется должностным лицом, уполномоченным осуществлять муниципальный жилищный контроль, в следующих случаях:</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муниципальный жилищный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жилищный контроль, иных участников контрольного мероприятия, а также результаты проведенных в рамках контрольного мероприятия экспертизы, испытаний.</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lastRenderedPageBreak/>
        <w:t>Информация, ставшая известной должностному лицу, уполномоченному осуществлять муниципальный жилищный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Должностными лицами, уполномоченными осуществлять муниципальный жилищный контроль, ведется журнал учета консультирований.</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r w:rsidR="005D4232">
        <w:rPr>
          <w:rFonts w:ascii="Times New Roman" w:hAnsi="Times New Roman" w:cs="Times New Roman"/>
          <w:color w:val="000000"/>
          <w:sz w:val="28"/>
          <w:szCs w:val="28"/>
        </w:rPr>
        <w:t xml:space="preserve">администрации </w:t>
      </w:r>
      <w:r w:rsidRPr="00463EDF">
        <w:rPr>
          <w:rFonts w:ascii="Times New Roman" w:hAnsi="Times New Roman" w:cs="Times New Roman"/>
          <w:color w:val="000000"/>
          <w:sz w:val="28"/>
          <w:szCs w:val="28"/>
        </w:rPr>
        <w:t>или должностным лицом, уполномоченным осуществлять муниципальный жилищный контроль.</w:t>
      </w:r>
    </w:p>
    <w:p w:rsidR="00777414" w:rsidRPr="00463EDF" w:rsidRDefault="00777414" w:rsidP="005D4232">
      <w:pPr>
        <w:pStyle w:val="ConsPlusNormal"/>
        <w:ind w:firstLine="709"/>
        <w:jc w:val="both"/>
        <w:rPr>
          <w:rFonts w:ascii="Times New Roman" w:hAnsi="Times New Roman" w:cs="Times New Roman"/>
          <w:sz w:val="28"/>
          <w:szCs w:val="28"/>
        </w:rPr>
      </w:pPr>
      <w:r w:rsidRPr="00463EDF">
        <w:rPr>
          <w:rFonts w:ascii="Times New Roman" w:hAnsi="Times New Roman" w:cs="Times New Roman"/>
          <w:sz w:val="28"/>
          <w:szCs w:val="28"/>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777414" w:rsidRPr="00463EDF" w:rsidRDefault="00777414" w:rsidP="005D4232">
      <w:pPr>
        <w:pStyle w:val="ConsPlusNormal"/>
        <w:ind w:firstLine="709"/>
        <w:jc w:val="both"/>
        <w:rPr>
          <w:rFonts w:ascii="Times New Roman" w:hAnsi="Times New Roman" w:cs="Times New Roman"/>
          <w:sz w:val="28"/>
          <w:szCs w:val="28"/>
        </w:rPr>
      </w:pPr>
      <w:r w:rsidRPr="00463EDF">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777414" w:rsidRPr="00463EDF" w:rsidRDefault="00777414" w:rsidP="005D4232">
      <w:pPr>
        <w:pStyle w:val="ConsPlusNormal"/>
        <w:ind w:firstLine="709"/>
        <w:jc w:val="both"/>
        <w:rPr>
          <w:rFonts w:ascii="Times New Roman" w:hAnsi="Times New Roman" w:cs="Times New Roman"/>
          <w:sz w:val="28"/>
          <w:szCs w:val="28"/>
        </w:rPr>
      </w:pPr>
      <w:r w:rsidRPr="00463EDF">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777414" w:rsidRPr="00463EDF" w:rsidRDefault="00777414" w:rsidP="005D4232">
      <w:pPr>
        <w:pStyle w:val="ConsPlusNormal"/>
        <w:ind w:firstLine="709"/>
        <w:jc w:val="both"/>
        <w:rPr>
          <w:rFonts w:ascii="Times New Roman" w:hAnsi="Times New Roman" w:cs="Times New Roman"/>
          <w:color w:val="000000"/>
          <w:sz w:val="28"/>
          <w:szCs w:val="28"/>
        </w:rPr>
      </w:pPr>
    </w:p>
    <w:p w:rsidR="00777414" w:rsidRPr="00463EDF" w:rsidRDefault="00777414" w:rsidP="005D4232">
      <w:pPr>
        <w:pStyle w:val="ConsPlusNormal"/>
        <w:ind w:firstLine="0"/>
        <w:jc w:val="center"/>
        <w:rPr>
          <w:rFonts w:ascii="Times New Roman" w:hAnsi="Times New Roman" w:cs="Times New Roman"/>
          <w:b/>
          <w:bCs/>
          <w:color w:val="000000"/>
          <w:sz w:val="28"/>
          <w:szCs w:val="28"/>
        </w:rPr>
      </w:pPr>
      <w:r w:rsidRPr="00463EDF">
        <w:rPr>
          <w:rFonts w:ascii="Times New Roman" w:hAnsi="Times New Roman" w:cs="Times New Roman"/>
          <w:b/>
          <w:bCs/>
          <w:color w:val="000000"/>
          <w:sz w:val="28"/>
          <w:szCs w:val="28"/>
        </w:rPr>
        <w:t>3. Осуществление контрольных мероприятий и контрольных действий</w:t>
      </w:r>
    </w:p>
    <w:p w:rsidR="00777414" w:rsidRPr="00463EDF" w:rsidRDefault="00777414" w:rsidP="005D4232">
      <w:pPr>
        <w:pStyle w:val="ConsPlusNormal"/>
        <w:ind w:firstLine="0"/>
        <w:jc w:val="center"/>
        <w:rPr>
          <w:rFonts w:ascii="Times New Roman" w:hAnsi="Times New Roman" w:cs="Times New Roman"/>
          <w:b/>
          <w:bCs/>
          <w:color w:val="000000"/>
          <w:sz w:val="28"/>
          <w:szCs w:val="28"/>
        </w:rPr>
      </w:pP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3.1. При осуществлении муниципального жилищного контроля администрацией могут проводиться следующие виды контрольных мероприятий и контрольных действий в рамках указанных мероприятий:</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777414" w:rsidRPr="00463EDF" w:rsidRDefault="00777414" w:rsidP="005D4232">
      <w:pPr>
        <w:ind w:firstLine="709"/>
        <w:jc w:val="both"/>
        <w:rPr>
          <w:color w:val="000000"/>
          <w:sz w:val="28"/>
          <w:szCs w:val="28"/>
        </w:rPr>
      </w:pPr>
      <w:r w:rsidRPr="00463EDF">
        <w:rPr>
          <w:color w:val="000000"/>
          <w:sz w:val="28"/>
          <w:szCs w:val="28"/>
        </w:rPr>
        <w:t xml:space="preserve">5) наблюдение за соблюдением обязательных требований (посредством сбора и анализа данных об объектах муниципального жилищного контроля, в том числе данных, которые поступают в ходе межведомственного информационного взаимодействия, </w:t>
      </w:r>
      <w:r w:rsidRPr="00463EDF">
        <w:rPr>
          <w:color w:val="000000"/>
          <w:sz w:val="28"/>
          <w:szCs w:val="28"/>
          <w:shd w:val="clear" w:color="auto" w:fill="FFFFFF"/>
        </w:rPr>
        <w:t xml:space="preserve">предоставляются контролируемыми лицами в рамках исполнения </w:t>
      </w:r>
      <w:r w:rsidRPr="00463EDF">
        <w:rPr>
          <w:color w:val="000000"/>
          <w:sz w:val="28"/>
          <w:szCs w:val="28"/>
          <w:shd w:val="clear" w:color="auto" w:fill="FFFFFF"/>
        </w:rPr>
        <w:lastRenderedPageBreak/>
        <w:t>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463EDF">
        <w:rPr>
          <w:color w:val="000000"/>
          <w:sz w:val="28"/>
          <w:szCs w:val="28"/>
        </w:rPr>
        <w:t>);</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3.2.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3.3. </w:t>
      </w:r>
      <w:bookmarkStart w:id="7" w:name="_Hlk79507688"/>
      <w:r w:rsidRPr="00463EDF">
        <w:rPr>
          <w:rFonts w:ascii="Times New Roman" w:hAnsi="Times New Roman" w:cs="Times New Roman"/>
          <w:color w:val="000000"/>
          <w:sz w:val="28"/>
          <w:szCs w:val="28"/>
        </w:rPr>
        <w:t xml:space="preserve">Контрольные мероприятия, указанные </w:t>
      </w:r>
      <w:r w:rsidRPr="001858A0">
        <w:rPr>
          <w:rFonts w:ascii="Times New Roman" w:hAnsi="Times New Roman" w:cs="Times New Roman"/>
          <w:color w:val="000000"/>
          <w:sz w:val="28"/>
          <w:szCs w:val="28"/>
        </w:rPr>
        <w:t>в подпунктах 1 – 4 пункта 3.1</w:t>
      </w:r>
      <w:r w:rsidRPr="00463EDF">
        <w:rPr>
          <w:rFonts w:ascii="Times New Roman" w:hAnsi="Times New Roman" w:cs="Times New Roman"/>
          <w:color w:val="000000"/>
          <w:sz w:val="28"/>
          <w:szCs w:val="28"/>
        </w:rPr>
        <w:t xml:space="preserve"> настоящего Положения, проводятся в форме внеплановых мероприятий.</w:t>
      </w:r>
    </w:p>
    <w:p w:rsidR="00777414" w:rsidRPr="00463EDF" w:rsidRDefault="00777414" w:rsidP="005D4232">
      <w:pPr>
        <w:pStyle w:val="ConsPlusNormal"/>
        <w:ind w:firstLine="709"/>
        <w:jc w:val="both"/>
        <w:rPr>
          <w:rFonts w:ascii="Times New Roman" w:hAnsi="Times New Roman" w:cs="Times New Roman"/>
          <w:sz w:val="28"/>
          <w:szCs w:val="28"/>
        </w:rPr>
      </w:pPr>
      <w:r w:rsidRPr="00463EDF">
        <w:rPr>
          <w:rFonts w:ascii="Times New Roman" w:hAnsi="Times New Roman" w:cs="Times New Roman"/>
          <w:sz w:val="28"/>
          <w:szCs w:val="28"/>
        </w:rPr>
        <w:t>Внеплановые контрольные мероприятия могут проводиться только после согласования с органами прокуратуры.</w:t>
      </w:r>
    </w:p>
    <w:bookmarkEnd w:id="7"/>
    <w:p w:rsidR="00777414" w:rsidRPr="00463EDF" w:rsidRDefault="00777414" w:rsidP="005D4232">
      <w:pPr>
        <w:pStyle w:val="ConsPlusNormal"/>
        <w:ind w:firstLine="709"/>
        <w:jc w:val="both"/>
        <w:rPr>
          <w:rFonts w:ascii="Times New Roman" w:hAnsi="Times New Roman" w:cs="Times New Roman"/>
          <w:color w:val="000000"/>
          <w:sz w:val="28"/>
          <w:szCs w:val="28"/>
        </w:rPr>
      </w:pPr>
      <w:r w:rsidRPr="001858A0">
        <w:rPr>
          <w:rFonts w:ascii="Times New Roman" w:hAnsi="Times New Roman" w:cs="Times New Roman"/>
          <w:color w:val="000000"/>
          <w:sz w:val="28"/>
          <w:szCs w:val="28"/>
        </w:rPr>
        <w:t>3.4. Основанием для проведения контрольных мероприятий, проводимых с взаимодействием с контролируемыми лицами,</w:t>
      </w:r>
      <w:r w:rsidRPr="00463EDF">
        <w:rPr>
          <w:rFonts w:ascii="Times New Roman" w:hAnsi="Times New Roman" w:cs="Times New Roman"/>
          <w:color w:val="000000"/>
          <w:sz w:val="28"/>
          <w:szCs w:val="28"/>
        </w:rPr>
        <w:t xml:space="preserve"> является:</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 </w:t>
      </w:r>
      <w:r w:rsidRPr="00463EDF">
        <w:rPr>
          <w:rFonts w:ascii="Times New Roman" w:hAnsi="Times New Roman" w:cs="Times New Roman"/>
          <w:sz w:val="28"/>
          <w:szCs w:val="28"/>
        </w:rPr>
        <w:t xml:space="preserve">Приказом главного государственного жилищного инспектора Российской Федерации об организации выполнения поручения Президента Российской Федерации, Председателя Правительства Российской Федерации могут быть конкретизированы порядок и (или) сроки проведения контрольных мероприятий муниципального жилищного контроля (если в отношении проведения таких контрольных мероприятий соответственно поручением </w:t>
      </w:r>
      <w:r w:rsidRPr="00463EDF">
        <w:rPr>
          <w:rFonts w:ascii="Times New Roman" w:hAnsi="Times New Roman" w:cs="Times New Roman"/>
          <w:color w:val="000000"/>
          <w:sz w:val="28"/>
          <w:szCs w:val="28"/>
        </w:rPr>
        <w:t>Президента Российской Федерации или поручением Правительства Российской Федерации</w:t>
      </w:r>
      <w:r w:rsidRPr="00463EDF">
        <w:rPr>
          <w:rFonts w:ascii="Times New Roman" w:hAnsi="Times New Roman" w:cs="Times New Roman"/>
          <w:sz w:val="28"/>
          <w:szCs w:val="28"/>
        </w:rPr>
        <w:t xml:space="preserve"> не установлено иное)</w:t>
      </w:r>
      <w:r w:rsidRPr="00463EDF">
        <w:rPr>
          <w:rFonts w:ascii="Times New Roman" w:hAnsi="Times New Roman" w:cs="Times New Roman"/>
          <w:color w:val="000000"/>
          <w:sz w:val="28"/>
          <w:szCs w:val="28"/>
        </w:rPr>
        <w:t>;</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5)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lastRenderedPageBreak/>
        <w:t>3.5. Индикаторы риска нарушения обязательных требований указаны в приложении № 1 к настоящему Положению.</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Перечень индикаторов риска нарушения обязательных требований размещается на официальном сайте администрации</w:t>
      </w:r>
      <w:r w:rsidR="005D4232">
        <w:rPr>
          <w:rFonts w:ascii="Times New Roman" w:hAnsi="Times New Roman" w:cs="Times New Roman"/>
          <w:color w:val="000000"/>
          <w:sz w:val="28"/>
          <w:szCs w:val="28"/>
        </w:rPr>
        <w:t xml:space="preserve"> </w:t>
      </w:r>
      <w:r w:rsidRPr="00463EDF">
        <w:rPr>
          <w:rFonts w:ascii="Times New Roman" w:hAnsi="Times New Roman" w:cs="Times New Roman"/>
          <w:color w:val="000000"/>
          <w:sz w:val="28"/>
          <w:szCs w:val="28"/>
        </w:rPr>
        <w:t>в специальном разделе, посвященном контрольной деятельности.</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3.6.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3.7.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муниципальный жилищный контроль, о проведении контрольного мероприятия.</w:t>
      </w:r>
    </w:p>
    <w:p w:rsidR="00777414" w:rsidRPr="00463EDF" w:rsidRDefault="00777414" w:rsidP="005D4232">
      <w:pPr>
        <w:pStyle w:val="ConsPlusNormal"/>
        <w:ind w:firstLine="709"/>
        <w:jc w:val="both"/>
        <w:rPr>
          <w:rFonts w:ascii="Times New Roman" w:hAnsi="Times New Roman" w:cs="Times New Roman"/>
          <w:i/>
          <w:iCs/>
          <w:color w:val="000000"/>
          <w:sz w:val="24"/>
          <w:szCs w:val="24"/>
        </w:rPr>
      </w:pPr>
      <w:r w:rsidRPr="00463EDF">
        <w:rPr>
          <w:rFonts w:ascii="Times New Roman" w:hAnsi="Times New Roman" w:cs="Times New Roman"/>
          <w:color w:val="000000"/>
          <w:sz w:val="28"/>
          <w:szCs w:val="28"/>
        </w:rPr>
        <w:t xml:space="preserve">3.8. 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жилищный контроль, на основании задания главы (заместителя главы) </w:t>
      </w:r>
      <w:r w:rsidR="00F50192">
        <w:rPr>
          <w:rFonts w:ascii="Times New Roman" w:hAnsi="Times New Roman" w:cs="Times New Roman"/>
          <w:color w:val="000000"/>
          <w:sz w:val="28"/>
          <w:szCs w:val="28"/>
        </w:rPr>
        <w:t>администрации</w:t>
      </w:r>
      <w:r w:rsidRPr="00463EDF">
        <w:rPr>
          <w:rFonts w:ascii="Times New Roman" w:hAnsi="Times New Roman" w:cs="Times New Roman"/>
          <w:i/>
          <w:iCs/>
          <w:color w:val="000000"/>
          <w:sz w:val="28"/>
          <w:szCs w:val="28"/>
        </w:rPr>
        <w:t xml:space="preserve">, </w:t>
      </w:r>
      <w:r w:rsidRPr="00463EDF">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463EDF">
        <w:rPr>
          <w:rFonts w:ascii="Times New Roman" w:hAnsi="Times New Roman" w:cs="Times New Roman"/>
          <w:color w:val="000000"/>
          <w:sz w:val="28"/>
          <w:szCs w:val="28"/>
        </w:rPr>
        <w:t xml:space="preserve"> Федеральным </w:t>
      </w:r>
      <w:hyperlink r:id="rId8" w:history="1">
        <w:r w:rsidRPr="00463EDF">
          <w:rPr>
            <w:rStyle w:val="a3"/>
            <w:rFonts w:ascii="Times New Roman" w:hAnsi="Times New Roman" w:cs="Times New Roman"/>
            <w:color w:val="000000"/>
            <w:sz w:val="28"/>
            <w:szCs w:val="28"/>
          </w:rPr>
          <w:t>законом</w:t>
        </w:r>
      </w:hyperlink>
      <w:r w:rsidRPr="00463EDF">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3.9.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жилищный контроль, в соответствии с Федеральным </w:t>
      </w:r>
      <w:hyperlink r:id="rId9" w:history="1">
        <w:r w:rsidRPr="00463EDF">
          <w:rPr>
            <w:rStyle w:val="a3"/>
            <w:rFonts w:ascii="Times New Roman" w:hAnsi="Times New Roman" w:cs="Times New Roman"/>
            <w:color w:val="000000"/>
            <w:sz w:val="28"/>
            <w:szCs w:val="28"/>
          </w:rPr>
          <w:t>законом</w:t>
        </w:r>
      </w:hyperlink>
      <w:r w:rsidRPr="00463EDF">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Жилищным кодексом Российской Федерации.</w:t>
      </w:r>
    </w:p>
    <w:p w:rsidR="00777414" w:rsidRPr="00463EDF" w:rsidRDefault="00777414" w:rsidP="005D4232">
      <w:pPr>
        <w:ind w:firstLine="709"/>
        <w:jc w:val="both"/>
        <w:rPr>
          <w:color w:val="000000"/>
          <w:sz w:val="28"/>
          <w:szCs w:val="28"/>
        </w:rPr>
      </w:pPr>
      <w:r w:rsidRPr="00463EDF">
        <w:rPr>
          <w:color w:val="000000"/>
          <w:sz w:val="28"/>
          <w:szCs w:val="28"/>
        </w:rPr>
        <w:t xml:space="preserve">3.10. Администрация при организации и осуществлении муниципального жилищного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463EDF">
        <w:rPr>
          <w:color w:val="000000"/>
          <w:sz w:val="28"/>
          <w:szCs w:val="28"/>
          <w:shd w:val="clear" w:color="auto" w:fill="FFFFFF"/>
        </w:rPr>
        <w:t>распоряжением Правительства Российской Федерации от 19.04.2016 № 724-р перечнем</w:t>
      </w:r>
      <w:r w:rsidR="005D4232">
        <w:rPr>
          <w:color w:val="000000"/>
          <w:sz w:val="28"/>
          <w:szCs w:val="28"/>
          <w:shd w:val="clear" w:color="auto" w:fill="FFFFFF"/>
        </w:rPr>
        <w:t xml:space="preserve"> </w:t>
      </w:r>
      <w:r w:rsidRPr="00463EDF">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r w:rsidR="005D4232">
        <w:rPr>
          <w:color w:val="000000"/>
          <w:sz w:val="28"/>
          <w:szCs w:val="28"/>
          <w:shd w:val="clear" w:color="auto" w:fill="FFFFFF"/>
        </w:rPr>
        <w:t xml:space="preserve"> </w:t>
      </w:r>
      <w:r w:rsidRPr="00463EDF">
        <w:rPr>
          <w:color w:val="000000"/>
          <w:sz w:val="28"/>
          <w:szCs w:val="28"/>
          <w:shd w:val="clear" w:color="auto" w:fill="FFFFFF"/>
        </w:rPr>
        <w:t xml:space="preserve">организаций, в распоряжении которых находятся эти документы и </w:t>
      </w:r>
      <w:r w:rsidRPr="00463EDF">
        <w:rPr>
          <w:color w:val="000000"/>
          <w:sz w:val="28"/>
          <w:szCs w:val="28"/>
          <w:shd w:val="clear" w:color="auto" w:fill="FFFFFF"/>
        </w:rPr>
        <w:lastRenderedPageBreak/>
        <w:t>(или) информация, а также</w:t>
      </w:r>
      <w:r w:rsidR="005D4232">
        <w:rPr>
          <w:color w:val="000000"/>
          <w:sz w:val="28"/>
          <w:szCs w:val="28"/>
          <w:shd w:val="clear" w:color="auto" w:fill="FFFFFF"/>
        </w:rPr>
        <w:t xml:space="preserve"> </w:t>
      </w:r>
      <w:hyperlink r:id="rId10" w:history="1">
        <w:r w:rsidRPr="00463EDF">
          <w:rPr>
            <w:rStyle w:val="a3"/>
            <w:color w:val="000000"/>
            <w:sz w:val="28"/>
            <w:szCs w:val="28"/>
          </w:rPr>
          <w:t>Правилами</w:t>
        </w:r>
      </w:hyperlink>
      <w:r w:rsidRPr="00463EDF">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777414" w:rsidRPr="00463EDF" w:rsidRDefault="00777414" w:rsidP="005D4232">
      <w:pPr>
        <w:pStyle w:val="ConsPlusNormal"/>
        <w:ind w:firstLine="709"/>
        <w:jc w:val="both"/>
        <w:rPr>
          <w:rFonts w:ascii="Times New Roman" w:hAnsi="Times New Roman" w:cs="Times New Roman"/>
          <w:color w:val="000000"/>
          <w:sz w:val="28"/>
          <w:szCs w:val="28"/>
          <w:shd w:val="clear" w:color="auto" w:fill="FFFFFF"/>
        </w:rPr>
      </w:pPr>
      <w:r w:rsidRPr="00463EDF">
        <w:rPr>
          <w:rFonts w:ascii="Times New Roman" w:hAnsi="Times New Roman" w:cs="Times New Roman"/>
          <w:color w:val="000000"/>
          <w:sz w:val="28"/>
          <w:szCs w:val="28"/>
        </w:rPr>
        <w:t xml:space="preserve">3.11. </w:t>
      </w:r>
      <w:r w:rsidRPr="00463EDF">
        <w:rPr>
          <w:rFonts w:ascii="Times New Roman" w:hAnsi="Times New Roman" w:cs="Times New Roman"/>
          <w:color w:val="000000"/>
          <w:sz w:val="28"/>
          <w:szCs w:val="28"/>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777414" w:rsidRPr="00463EDF" w:rsidRDefault="00777414" w:rsidP="005D4232">
      <w:pPr>
        <w:ind w:firstLine="709"/>
        <w:jc w:val="both"/>
        <w:rPr>
          <w:color w:val="000000"/>
          <w:sz w:val="28"/>
          <w:szCs w:val="28"/>
          <w:shd w:val="clear" w:color="auto" w:fill="FFFFFF"/>
        </w:rPr>
      </w:pPr>
      <w:r w:rsidRPr="00463EDF">
        <w:rPr>
          <w:color w:val="000000"/>
          <w:sz w:val="28"/>
          <w:szCs w:val="28"/>
        </w:rPr>
        <w:t xml:space="preserve">1) </w:t>
      </w:r>
      <w:r w:rsidRPr="00463EDF">
        <w:rPr>
          <w:color w:val="000000"/>
          <w:sz w:val="28"/>
          <w:szCs w:val="28"/>
          <w:shd w:val="clear" w:color="auto" w:fill="FFFFFF"/>
        </w:rPr>
        <w:t xml:space="preserve">отсутствие контролируемого лица либо его представителя не препятствует оценке </w:t>
      </w:r>
      <w:r w:rsidRPr="00463EDF">
        <w:rPr>
          <w:color w:val="000000"/>
          <w:sz w:val="28"/>
          <w:szCs w:val="28"/>
        </w:rPr>
        <w:t xml:space="preserve">должностным лицом, уполномоченным осуществлять муниципальный жилищный контроль, </w:t>
      </w:r>
      <w:r w:rsidRPr="00463EDF">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777414" w:rsidRPr="00463EDF" w:rsidRDefault="00777414" w:rsidP="005D4232">
      <w:pPr>
        <w:ind w:firstLine="709"/>
        <w:jc w:val="both"/>
        <w:rPr>
          <w:color w:val="000000"/>
          <w:sz w:val="28"/>
          <w:szCs w:val="28"/>
        </w:rPr>
      </w:pPr>
      <w:r w:rsidRPr="00463EDF">
        <w:rPr>
          <w:color w:val="000000"/>
          <w:sz w:val="28"/>
          <w:szCs w:val="28"/>
          <w:shd w:val="clear" w:color="auto" w:fill="FFFFFF"/>
        </w:rPr>
        <w:t xml:space="preserve">2) отсутствие признаков </w:t>
      </w:r>
      <w:r w:rsidRPr="00463EDF">
        <w:rPr>
          <w:color w:val="000000"/>
          <w:sz w:val="28"/>
          <w:szCs w:val="28"/>
        </w:rPr>
        <w:t>явной непосредственной угрозы причинения или фактического причинения вреда (ущерба) охраняемым законом ценностям;</w:t>
      </w:r>
    </w:p>
    <w:p w:rsidR="00777414" w:rsidRPr="00463EDF" w:rsidRDefault="00777414" w:rsidP="005D4232">
      <w:pPr>
        <w:ind w:firstLine="709"/>
        <w:jc w:val="both"/>
        <w:rPr>
          <w:color w:val="000000"/>
          <w:sz w:val="28"/>
          <w:szCs w:val="28"/>
        </w:rPr>
      </w:pPr>
      <w:r w:rsidRPr="00463EDF">
        <w:rPr>
          <w:color w:val="000000"/>
          <w:sz w:val="28"/>
          <w:szCs w:val="28"/>
        </w:rPr>
        <w:t>3) имеются уважительные причины для отсутствия контролируемого лица (болезнь</w:t>
      </w:r>
      <w:r w:rsidRPr="00463EDF">
        <w:rPr>
          <w:color w:val="000000"/>
          <w:sz w:val="28"/>
          <w:szCs w:val="28"/>
          <w:shd w:val="clear" w:color="auto" w:fill="FFFFFF"/>
        </w:rPr>
        <w:t xml:space="preserve"> контролируемого лица</w:t>
      </w:r>
      <w:r w:rsidRPr="00463EDF">
        <w:rPr>
          <w:color w:val="000000"/>
          <w:sz w:val="28"/>
          <w:szCs w:val="28"/>
        </w:rPr>
        <w:t>, его командировка и т.п.) при проведении</w:t>
      </w:r>
      <w:r w:rsidRPr="00463EDF">
        <w:rPr>
          <w:color w:val="000000"/>
          <w:sz w:val="28"/>
          <w:szCs w:val="28"/>
          <w:shd w:val="clear" w:color="auto" w:fill="FFFFFF"/>
        </w:rPr>
        <w:t xml:space="preserve"> контрольного мероприятия</w:t>
      </w:r>
      <w:r w:rsidRPr="00463EDF">
        <w:rPr>
          <w:color w:val="000000"/>
          <w:sz w:val="28"/>
          <w:szCs w:val="28"/>
        </w:rPr>
        <w:t>.</w:t>
      </w:r>
    </w:p>
    <w:p w:rsidR="00777414" w:rsidRPr="00463EDF" w:rsidRDefault="00777414" w:rsidP="005D4232">
      <w:pPr>
        <w:pStyle w:val="s1"/>
        <w:ind w:firstLine="709"/>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3.12. Срок проведения выездной проверки не может превышать 10 рабочих дней. </w:t>
      </w:r>
    </w:p>
    <w:p w:rsidR="00777414" w:rsidRPr="00463EDF" w:rsidRDefault="00777414" w:rsidP="005D4232">
      <w:pPr>
        <w:pStyle w:val="s1"/>
        <w:ind w:firstLine="709"/>
        <w:rPr>
          <w:rFonts w:ascii="Times New Roman" w:hAnsi="Times New Roman" w:cs="Times New Roman"/>
          <w:color w:val="000000"/>
          <w:sz w:val="28"/>
          <w:szCs w:val="28"/>
        </w:rPr>
      </w:pPr>
      <w:r w:rsidRPr="00463EDF">
        <w:rPr>
          <w:rFonts w:ascii="Times New Roman" w:hAnsi="Times New Roman" w:cs="Times New Roman"/>
          <w:color w:val="000000"/>
          <w:sz w:val="28"/>
          <w:szCs w:val="28"/>
        </w:rPr>
        <w:t>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w:t>
      </w:r>
    </w:p>
    <w:p w:rsidR="00777414" w:rsidRPr="00463EDF" w:rsidRDefault="00777414" w:rsidP="005D4232">
      <w:pPr>
        <w:pStyle w:val="s1"/>
        <w:ind w:firstLine="709"/>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3.13. Во всех случаях проведения контрольных мероприятий для фиксации должностными лицами, уполномоченными осуществлять муниципальный жилищный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проводимые должностными лицами, уполномоченными на проведение контрольного мероприятия. Информация о проведении фотосъемки, аудио- и видеозаписи и использованных для этих целей технических средствах отражается в акте, составляемом по результатам </w:t>
      </w:r>
      <w:r w:rsidRPr="00463EDF">
        <w:rPr>
          <w:rFonts w:ascii="Times New Roman" w:hAnsi="Times New Roman" w:cs="Times New Roman"/>
          <w:color w:val="000000"/>
          <w:sz w:val="28"/>
          <w:szCs w:val="28"/>
        </w:rPr>
        <w:lastRenderedPageBreak/>
        <w:t>контрольного мероприятия, и протоколе, составляемом по результатам контрольного действия, проводимого в рамках контрольного мероприятия.</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 xml:space="preserve">3.14.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1" w:history="1">
        <w:r w:rsidRPr="00463EDF">
          <w:rPr>
            <w:rStyle w:val="a3"/>
            <w:rFonts w:ascii="Times New Roman" w:hAnsi="Times New Roman" w:cs="Times New Roman"/>
            <w:color w:val="000000"/>
            <w:sz w:val="28"/>
            <w:szCs w:val="28"/>
          </w:rPr>
          <w:t>частью 2 статьи 90</w:t>
        </w:r>
      </w:hyperlink>
      <w:r w:rsidRPr="00463EDF">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3.15.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777414" w:rsidRPr="00463EDF" w:rsidRDefault="00777414" w:rsidP="005D4232">
      <w:pPr>
        <w:ind w:firstLine="709"/>
        <w:jc w:val="both"/>
        <w:rPr>
          <w:color w:val="000000"/>
          <w:sz w:val="28"/>
          <w:szCs w:val="28"/>
        </w:rPr>
      </w:pPr>
      <w:r w:rsidRPr="00463EDF">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463EDF">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463EDF">
        <w:rPr>
          <w:color w:val="000000"/>
          <w:sz w:val="28"/>
          <w:szCs w:val="28"/>
        </w:rPr>
        <w:t>.</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3.16. Информация о контрольных мероприятиях размещается в Едином реестре контрольных (надзорных) мероприятий.</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3.17. Информирование контролируемых лиц о совершаемых должностными лицами, уполномоченными осуществлять муниципальный жилищный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463EDF">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463EDF">
        <w:rPr>
          <w:rFonts w:ascii="Times New Roman" w:hAnsi="Times New Roman" w:cs="Times New Roman"/>
          <w:color w:val="000000"/>
          <w:sz w:val="28"/>
          <w:szCs w:val="28"/>
        </w:rPr>
        <w:t>Единый портал</w:t>
      </w:r>
      <w:r w:rsidRPr="00463EDF">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lastRenderedPageBreak/>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жилищный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463EDF">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463EDF">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До 31 декабря 2023 года информирование контролируемого лица о совершаемых должностными лицами, уполномоченными осуществлять муниципальный жилищный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3.18. В случае несогласия с фактами</w:t>
      </w:r>
      <w:r>
        <w:rPr>
          <w:rFonts w:ascii="Times New Roman" w:hAnsi="Times New Roman" w:cs="Times New Roman"/>
          <w:color w:val="000000"/>
          <w:sz w:val="28"/>
          <w:szCs w:val="28"/>
        </w:rPr>
        <w:t xml:space="preserve"> и </w:t>
      </w:r>
      <w:r w:rsidRPr="00463EDF">
        <w:rPr>
          <w:rFonts w:ascii="Times New Roman" w:hAnsi="Times New Roman" w:cs="Times New Roman"/>
          <w:color w:val="000000"/>
          <w:sz w:val="28"/>
          <w:szCs w:val="28"/>
        </w:rPr>
        <w:t xml:space="preserve">выводами, изложенными в акте, контролируемое лицо </w:t>
      </w:r>
      <w:r>
        <w:rPr>
          <w:rFonts w:ascii="Times New Roman" w:hAnsi="Times New Roman" w:cs="Times New Roman"/>
          <w:color w:val="000000"/>
          <w:sz w:val="28"/>
          <w:szCs w:val="28"/>
        </w:rPr>
        <w:t xml:space="preserve">вправе направить жалобу в порядке, предусмотренном статьями 39 – 40 </w:t>
      </w:r>
      <w:r w:rsidRPr="001858A0">
        <w:rPr>
          <w:rFonts w:ascii="Times New Roman" w:hAnsi="Times New Roman" w:cs="Times New Roman"/>
          <w:color w:val="000000" w:themeColor="text1"/>
          <w:sz w:val="28"/>
          <w:szCs w:val="28"/>
          <w:shd w:val="clear" w:color="auto" w:fill="FFFFFF"/>
        </w:rPr>
        <w:t xml:space="preserve">Федерального закона </w:t>
      </w:r>
      <w:r w:rsidRPr="001858A0">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w:t>
      </w:r>
      <w:r w:rsidR="00067600">
        <w:rPr>
          <w:rFonts w:ascii="Times New Roman" w:hAnsi="Times New Roman" w:cs="Times New Roman"/>
          <w:color w:val="000000"/>
          <w:sz w:val="28"/>
          <w:szCs w:val="28"/>
        </w:rPr>
        <w:t xml:space="preserve"> </w:t>
      </w:r>
      <w:r>
        <w:rPr>
          <w:rFonts w:ascii="Times New Roman" w:hAnsi="Times New Roman" w:cs="Times New Roman"/>
          <w:color w:val="000000" w:themeColor="text1"/>
          <w:sz w:val="28"/>
          <w:szCs w:val="28"/>
        </w:rPr>
        <w:t>и разделом 4 настоящего Положения</w:t>
      </w:r>
      <w:r w:rsidRPr="00463EDF">
        <w:rPr>
          <w:rFonts w:ascii="Times New Roman" w:hAnsi="Times New Roman" w:cs="Times New Roman"/>
          <w:color w:val="000000"/>
          <w:sz w:val="28"/>
          <w:szCs w:val="28"/>
        </w:rPr>
        <w:t>.</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3.19.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жилищный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3.20.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жилищный контроль) в пределах полномочий, предусмотренных законодательством Российской Федерации, обязана:</w:t>
      </w:r>
    </w:p>
    <w:p w:rsidR="00777414" w:rsidRPr="00463EDF" w:rsidRDefault="00777414" w:rsidP="005D4232">
      <w:pPr>
        <w:pStyle w:val="ConsPlusNormal"/>
        <w:ind w:firstLine="709"/>
        <w:jc w:val="both"/>
        <w:rPr>
          <w:rFonts w:ascii="Times New Roman" w:hAnsi="Times New Roman" w:cs="Times New Roman"/>
        </w:rPr>
      </w:pPr>
      <w:bookmarkStart w:id="8" w:name="Par318"/>
      <w:bookmarkEnd w:id="8"/>
      <w:r w:rsidRPr="00463EDF">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w:t>
      </w:r>
      <w:r w:rsidRPr="00463EDF">
        <w:rPr>
          <w:rFonts w:ascii="Times New Roman" w:hAnsi="Times New Roman" w:cs="Times New Roman"/>
          <w:color w:val="000000"/>
          <w:sz w:val="28"/>
          <w:szCs w:val="28"/>
        </w:rPr>
        <w:lastRenderedPageBreak/>
        <w:t>сооружений, помещений, оборудования, транспортных средств и иных подобных объектов и по доведению до сведения граждан, организаций любым доступным способом информации о наличии угрозы причинения вреда (ущерба) охраняемым</w:t>
      </w:r>
      <w:r w:rsidR="005D4232">
        <w:rPr>
          <w:rFonts w:ascii="Times New Roman" w:hAnsi="Times New Roman" w:cs="Times New Roman"/>
          <w:color w:val="000000"/>
          <w:sz w:val="28"/>
          <w:szCs w:val="28"/>
        </w:rPr>
        <w:t xml:space="preserve"> </w:t>
      </w:r>
      <w:r w:rsidRPr="00463EDF">
        <w:rPr>
          <w:rFonts w:ascii="Times New Roman" w:hAnsi="Times New Roman" w:cs="Times New Roman"/>
          <w:color w:val="000000"/>
          <w:sz w:val="28"/>
          <w:szCs w:val="28"/>
        </w:rPr>
        <w:t>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оказываемые услуги представляет непосредственную угрозу причинения вреда (ущерба) охраняемым законом ценностям или что такой вред (ущерб) причинен;</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777414" w:rsidRPr="00463EDF" w:rsidRDefault="00777414" w:rsidP="005D4232">
      <w:pPr>
        <w:ind w:firstLine="709"/>
        <w:jc w:val="both"/>
        <w:rPr>
          <w:color w:val="000000"/>
          <w:sz w:val="28"/>
          <w:szCs w:val="28"/>
        </w:rPr>
      </w:pPr>
      <w:r w:rsidRPr="00463EDF">
        <w:rPr>
          <w:color w:val="000000"/>
          <w:sz w:val="28"/>
          <w:szCs w:val="28"/>
        </w:rPr>
        <w:t xml:space="preserve">4) </w:t>
      </w:r>
      <w:r w:rsidRPr="00463EDF">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463EDF">
        <w:rPr>
          <w:color w:val="000000"/>
          <w:sz w:val="28"/>
          <w:szCs w:val="28"/>
        </w:rPr>
        <w:t>;</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3.21.</w:t>
      </w:r>
      <w:r w:rsidR="00067600">
        <w:rPr>
          <w:rFonts w:ascii="Times New Roman" w:hAnsi="Times New Roman" w:cs="Times New Roman"/>
          <w:color w:val="000000"/>
          <w:sz w:val="28"/>
          <w:szCs w:val="28"/>
        </w:rPr>
        <w:t xml:space="preserve"> </w:t>
      </w:r>
      <w:r w:rsidRPr="00463EDF">
        <w:rPr>
          <w:rFonts w:ascii="Times New Roman" w:hAnsi="Times New Roman" w:cs="Times New Roman"/>
          <w:color w:val="000000"/>
          <w:sz w:val="28"/>
          <w:szCs w:val="28"/>
        </w:rPr>
        <w:t xml:space="preserve">Должностные лица, осуществляющие контроль, при осуществлении муниципального жилищного 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00F50192">
        <w:rPr>
          <w:rFonts w:ascii="Times New Roman" w:hAnsi="Times New Roman" w:cs="Times New Roman"/>
          <w:sz w:val="28"/>
          <w:szCs w:val="28"/>
        </w:rPr>
        <w:t>Республики Мордовия</w:t>
      </w:r>
      <w:r w:rsidRPr="00463EDF">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В случае выявления в ходе проведения контрольного мероприятия в рамках осуществления муниципального жилищного контроля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777414" w:rsidRDefault="00777414" w:rsidP="005D4232">
      <w:pPr>
        <w:pStyle w:val="ConsPlusNormal"/>
        <w:ind w:firstLine="709"/>
        <w:jc w:val="both"/>
        <w:rPr>
          <w:rFonts w:ascii="Times New Roman" w:hAnsi="Times New Roman" w:cs="Times New Roman"/>
          <w:color w:val="000000"/>
          <w:sz w:val="28"/>
          <w:szCs w:val="28"/>
        </w:rPr>
      </w:pPr>
    </w:p>
    <w:p w:rsidR="001858A0" w:rsidRDefault="001858A0" w:rsidP="005D4232">
      <w:pPr>
        <w:pStyle w:val="ConsPlusNormal"/>
        <w:ind w:firstLine="709"/>
        <w:jc w:val="both"/>
        <w:rPr>
          <w:rFonts w:ascii="Times New Roman" w:hAnsi="Times New Roman" w:cs="Times New Roman"/>
          <w:color w:val="000000"/>
          <w:sz w:val="28"/>
          <w:szCs w:val="28"/>
        </w:rPr>
      </w:pPr>
    </w:p>
    <w:p w:rsidR="001858A0" w:rsidRPr="00463EDF" w:rsidRDefault="001858A0" w:rsidP="005D4232">
      <w:pPr>
        <w:pStyle w:val="ConsPlusNormal"/>
        <w:ind w:firstLine="709"/>
        <w:jc w:val="both"/>
        <w:rPr>
          <w:rFonts w:ascii="Times New Roman" w:hAnsi="Times New Roman" w:cs="Times New Roman"/>
          <w:color w:val="000000"/>
          <w:sz w:val="28"/>
          <w:szCs w:val="28"/>
        </w:rPr>
      </w:pPr>
    </w:p>
    <w:p w:rsidR="00777414" w:rsidRPr="00463EDF" w:rsidRDefault="00777414" w:rsidP="005D4232">
      <w:pPr>
        <w:pStyle w:val="ConsPlusNormal"/>
        <w:ind w:firstLine="0"/>
        <w:jc w:val="center"/>
        <w:rPr>
          <w:rFonts w:ascii="Times New Roman" w:hAnsi="Times New Roman" w:cs="Times New Roman"/>
          <w:b/>
          <w:bCs/>
          <w:color w:val="000000"/>
          <w:sz w:val="28"/>
          <w:szCs w:val="28"/>
        </w:rPr>
      </w:pPr>
      <w:r w:rsidRPr="00463EDF">
        <w:rPr>
          <w:rFonts w:ascii="Times New Roman" w:hAnsi="Times New Roman" w:cs="Times New Roman"/>
          <w:b/>
          <w:bCs/>
          <w:color w:val="000000"/>
          <w:sz w:val="28"/>
          <w:szCs w:val="28"/>
        </w:rPr>
        <w:t>4. Обжалование решений администрации, действий (бездействия) должностных лиц, уполномоченных осуществлять муниципальный жилищный контроль</w:t>
      </w:r>
    </w:p>
    <w:p w:rsidR="00777414" w:rsidRPr="00463EDF" w:rsidRDefault="00777414" w:rsidP="005D4232">
      <w:pPr>
        <w:pStyle w:val="ConsPlusNormal"/>
        <w:ind w:firstLine="0"/>
        <w:jc w:val="center"/>
        <w:rPr>
          <w:rFonts w:ascii="Times New Roman" w:hAnsi="Times New Roman" w:cs="Times New Roman"/>
          <w:b/>
          <w:bCs/>
          <w:color w:val="000000"/>
          <w:sz w:val="28"/>
          <w:szCs w:val="28"/>
        </w:rPr>
      </w:pP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lastRenderedPageBreak/>
        <w:t>4.1. Решения администрации, действия (бездействие) должностных лиц, уполномоченных осуществлять муниципальный жилищный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4.2. Контролируемые лица, права и законные интересы которых, по их мнению, были непосредственно нарушены в рамках осуществления муниципального жилищного контроля, имеют право на досудебное обжалование:</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1) решений о проведении контрольных мероприятий;</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3) действий (бездействия) должностных лиц, уполномоченных осуществлять муниципальный жилищный контроль, в рамках контрольных мероприятий.</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4.3.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463EDF">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00A7472F">
        <w:rPr>
          <w:rFonts w:ascii="Times New Roman" w:hAnsi="Times New Roman" w:cs="Times New Roman"/>
          <w:color w:val="000000"/>
          <w:sz w:val="28"/>
          <w:szCs w:val="28"/>
          <w:shd w:val="clear" w:color="auto" w:fill="FFFFFF"/>
        </w:rPr>
        <w:t>.</w:t>
      </w:r>
    </w:p>
    <w:p w:rsidR="00777414" w:rsidRPr="00463EDF" w:rsidRDefault="00777414" w:rsidP="005D4232">
      <w:pPr>
        <w:pStyle w:val="s1"/>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r w:rsidR="00B96A26">
        <w:rPr>
          <w:rFonts w:ascii="Times New Roman" w:hAnsi="Times New Roman" w:cs="Times New Roman"/>
          <w:color w:val="000000"/>
          <w:sz w:val="28"/>
          <w:szCs w:val="28"/>
        </w:rPr>
        <w:t>администрации</w:t>
      </w:r>
      <w:r w:rsidR="00067600">
        <w:rPr>
          <w:rFonts w:ascii="Times New Roman" w:hAnsi="Times New Roman" w:cs="Times New Roman"/>
          <w:color w:val="000000"/>
          <w:sz w:val="28"/>
          <w:szCs w:val="28"/>
        </w:rPr>
        <w:t xml:space="preserve"> </w:t>
      </w:r>
      <w:r w:rsidRPr="00463EDF">
        <w:rPr>
          <w:rFonts w:ascii="Times New Roman" w:hAnsi="Times New Roman" w:cs="Times New Roman"/>
          <w:color w:val="000000"/>
          <w:sz w:val="28"/>
          <w:szCs w:val="28"/>
        </w:rPr>
        <w:t xml:space="preserve">с предварительным информированием главы </w:t>
      </w:r>
      <w:r w:rsidR="00B96A26">
        <w:rPr>
          <w:rFonts w:ascii="Times New Roman" w:hAnsi="Times New Roman" w:cs="Times New Roman"/>
          <w:color w:val="000000"/>
          <w:sz w:val="28"/>
          <w:szCs w:val="28"/>
        </w:rPr>
        <w:t>администрации</w:t>
      </w:r>
      <w:r w:rsidR="00067600">
        <w:rPr>
          <w:rFonts w:ascii="Times New Roman" w:hAnsi="Times New Roman" w:cs="Times New Roman"/>
          <w:color w:val="000000"/>
          <w:sz w:val="28"/>
          <w:szCs w:val="28"/>
        </w:rPr>
        <w:t xml:space="preserve"> </w:t>
      </w:r>
      <w:r w:rsidRPr="00463EDF">
        <w:rPr>
          <w:rFonts w:ascii="Times New Roman" w:hAnsi="Times New Roman" w:cs="Times New Roman"/>
          <w:color w:val="000000"/>
          <w:sz w:val="28"/>
          <w:szCs w:val="28"/>
        </w:rPr>
        <w:t>о наличии в</w:t>
      </w:r>
      <w:r w:rsidR="00067600">
        <w:rPr>
          <w:rFonts w:ascii="Times New Roman" w:hAnsi="Times New Roman" w:cs="Times New Roman"/>
          <w:color w:val="000000"/>
          <w:sz w:val="28"/>
          <w:szCs w:val="28"/>
        </w:rPr>
        <w:t xml:space="preserve"> </w:t>
      </w:r>
      <w:r w:rsidRPr="00463EDF">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 xml:space="preserve">4.4. Жалоба на решение администрации, действия (бездействие) его должностных лиц рассматривается главой </w:t>
      </w:r>
      <w:r w:rsidR="00B96A26">
        <w:rPr>
          <w:rFonts w:ascii="Times New Roman" w:hAnsi="Times New Roman" w:cs="Times New Roman"/>
          <w:color w:val="000000"/>
          <w:sz w:val="28"/>
          <w:szCs w:val="28"/>
        </w:rPr>
        <w:t>администрации</w:t>
      </w:r>
      <w:r w:rsidRPr="00A7472F">
        <w:rPr>
          <w:rFonts w:ascii="Times New Roman" w:hAnsi="Times New Roman" w:cs="Times New Roman"/>
          <w:color w:val="000000"/>
          <w:sz w:val="28"/>
          <w:szCs w:val="28"/>
        </w:rPr>
        <w:t>.</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777414" w:rsidRPr="00463EDF" w:rsidRDefault="00777414" w:rsidP="005D4232">
      <w:pPr>
        <w:pStyle w:val="ConsPlusNormal"/>
        <w:ind w:firstLine="709"/>
        <w:jc w:val="both"/>
        <w:rPr>
          <w:rFonts w:ascii="Times New Roman" w:hAnsi="Times New Roman" w:cs="Times New Roman"/>
        </w:rPr>
      </w:pPr>
      <w:r w:rsidRPr="00463EDF">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777414" w:rsidRPr="00A7472F" w:rsidRDefault="00777414" w:rsidP="005D4232">
      <w:pPr>
        <w:pStyle w:val="ConsPlusNormal"/>
        <w:ind w:firstLine="709"/>
        <w:jc w:val="both"/>
        <w:rPr>
          <w:rFonts w:ascii="Times New Roman" w:hAnsi="Times New Roman" w:cs="Times New Roman"/>
          <w:color w:val="000000"/>
          <w:sz w:val="28"/>
          <w:szCs w:val="28"/>
        </w:rPr>
      </w:pPr>
      <w:r w:rsidRPr="00A7472F">
        <w:rPr>
          <w:rFonts w:ascii="Times New Roman" w:hAnsi="Times New Roman" w:cs="Times New Roman"/>
          <w:color w:val="000000"/>
          <w:sz w:val="28"/>
          <w:szCs w:val="28"/>
        </w:rPr>
        <w:t xml:space="preserve">4.6.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777414" w:rsidRPr="00463EDF" w:rsidRDefault="00777414" w:rsidP="005D4232">
      <w:pPr>
        <w:pStyle w:val="ConsPlusNormal"/>
        <w:ind w:firstLine="709"/>
        <w:jc w:val="both"/>
        <w:rPr>
          <w:rFonts w:ascii="Times New Roman" w:hAnsi="Times New Roman" w:cs="Times New Roman"/>
        </w:rPr>
      </w:pPr>
      <w:r w:rsidRPr="00A7472F">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w:t>
      </w:r>
      <w:r w:rsidR="00B96A26">
        <w:rPr>
          <w:rFonts w:ascii="Times New Roman" w:hAnsi="Times New Roman" w:cs="Times New Roman"/>
          <w:color w:val="000000"/>
          <w:sz w:val="28"/>
          <w:szCs w:val="28"/>
        </w:rPr>
        <w:t>администрации</w:t>
      </w:r>
      <w:r w:rsidRPr="00A7472F">
        <w:rPr>
          <w:rFonts w:ascii="Times New Roman" w:hAnsi="Times New Roman" w:cs="Times New Roman"/>
          <w:color w:val="000000"/>
          <w:sz w:val="28"/>
          <w:szCs w:val="28"/>
        </w:rPr>
        <w:t xml:space="preserve"> не более чем на 20 рабочих дней.</w:t>
      </w:r>
    </w:p>
    <w:p w:rsidR="00777414" w:rsidRPr="00463EDF" w:rsidRDefault="00777414" w:rsidP="005D4232">
      <w:pPr>
        <w:pStyle w:val="1"/>
        <w:ind w:firstLine="709"/>
        <w:jc w:val="both"/>
        <w:rPr>
          <w:rFonts w:ascii="Times New Roman" w:hAnsi="Times New Roman" w:cs="Times New Roman"/>
          <w:color w:val="000000"/>
          <w:sz w:val="28"/>
          <w:szCs w:val="28"/>
        </w:rPr>
      </w:pPr>
    </w:p>
    <w:p w:rsidR="00777414" w:rsidRPr="00463EDF" w:rsidRDefault="00777414" w:rsidP="005D4232">
      <w:pPr>
        <w:pStyle w:val="1"/>
        <w:jc w:val="center"/>
        <w:rPr>
          <w:rFonts w:ascii="Times New Roman" w:hAnsi="Times New Roman" w:cs="Times New Roman"/>
          <w:b/>
          <w:bCs/>
          <w:color w:val="000000"/>
          <w:sz w:val="28"/>
          <w:szCs w:val="28"/>
        </w:rPr>
      </w:pPr>
      <w:r w:rsidRPr="00463EDF">
        <w:rPr>
          <w:rFonts w:ascii="Times New Roman" w:hAnsi="Times New Roman" w:cs="Times New Roman"/>
          <w:b/>
          <w:bCs/>
          <w:color w:val="000000"/>
          <w:sz w:val="28"/>
          <w:szCs w:val="28"/>
        </w:rPr>
        <w:t xml:space="preserve">5. Ключевые показатели муниципального жилищного контроля </w:t>
      </w:r>
      <w:r w:rsidRPr="00463EDF">
        <w:rPr>
          <w:rFonts w:ascii="Times New Roman" w:hAnsi="Times New Roman" w:cs="Times New Roman"/>
          <w:b/>
          <w:bCs/>
          <w:color w:val="000000"/>
          <w:sz w:val="28"/>
          <w:szCs w:val="28"/>
        </w:rPr>
        <w:br/>
        <w:t>и их целевые значения</w:t>
      </w:r>
    </w:p>
    <w:p w:rsidR="00777414" w:rsidRPr="00463EDF" w:rsidRDefault="00777414" w:rsidP="005D4232">
      <w:pPr>
        <w:pStyle w:val="1"/>
        <w:jc w:val="center"/>
        <w:rPr>
          <w:rFonts w:ascii="Times New Roman" w:hAnsi="Times New Roman" w:cs="Times New Roman"/>
          <w:b/>
          <w:bCs/>
          <w:color w:val="000000"/>
          <w:sz w:val="28"/>
          <w:szCs w:val="28"/>
        </w:rPr>
      </w:pPr>
    </w:p>
    <w:p w:rsidR="00777414" w:rsidRPr="005D4232" w:rsidRDefault="00777414" w:rsidP="005D4232">
      <w:pPr>
        <w:pStyle w:val="1"/>
        <w:ind w:firstLine="709"/>
        <w:jc w:val="both"/>
        <w:rPr>
          <w:rFonts w:ascii="Times New Roman" w:hAnsi="Times New Roman" w:cs="Times New Roman"/>
          <w:sz w:val="28"/>
          <w:szCs w:val="28"/>
        </w:rPr>
      </w:pPr>
      <w:r w:rsidRPr="005D4232">
        <w:rPr>
          <w:rFonts w:ascii="Times New Roman" w:hAnsi="Times New Roman" w:cs="Times New Roman"/>
          <w:color w:val="000000"/>
          <w:sz w:val="28"/>
          <w:szCs w:val="28"/>
        </w:rPr>
        <w:t xml:space="preserve">5.1. Оценка результативности и эффективности осуществления муниципального жилищного контроля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777414" w:rsidRPr="005D4232" w:rsidRDefault="00777414" w:rsidP="005D4232">
      <w:pPr>
        <w:pStyle w:val="1"/>
        <w:ind w:firstLine="709"/>
        <w:jc w:val="both"/>
        <w:rPr>
          <w:rFonts w:ascii="Times New Roman" w:hAnsi="Times New Roman" w:cs="Times New Roman"/>
          <w:sz w:val="28"/>
          <w:szCs w:val="28"/>
        </w:rPr>
      </w:pPr>
      <w:r w:rsidRPr="005D4232">
        <w:rPr>
          <w:rFonts w:ascii="Times New Roman" w:hAnsi="Times New Roman" w:cs="Times New Roman"/>
          <w:color w:val="000000"/>
          <w:sz w:val="28"/>
          <w:szCs w:val="28"/>
        </w:rPr>
        <w:t xml:space="preserve">5.2. Ключевые показатели вида контроля и их целевые значения, индикативные показатели для муниципального жилищного контроля утверждаются </w:t>
      </w:r>
      <w:r w:rsidR="00B96A26" w:rsidRPr="005D4232">
        <w:rPr>
          <w:rFonts w:ascii="Times New Roman" w:hAnsi="Times New Roman" w:cs="Times New Roman"/>
          <w:bCs/>
          <w:color w:val="000000"/>
          <w:sz w:val="28"/>
          <w:szCs w:val="28"/>
        </w:rPr>
        <w:t>Советом депутатов Темниковского муниципального района Республики Мордовия</w:t>
      </w:r>
      <w:r w:rsidRPr="005D4232">
        <w:rPr>
          <w:rFonts w:ascii="Times New Roman" w:hAnsi="Times New Roman" w:cs="Times New Roman"/>
          <w:color w:val="000000"/>
          <w:sz w:val="28"/>
          <w:szCs w:val="28"/>
        </w:rPr>
        <w:t>.</w:t>
      </w:r>
    </w:p>
    <w:p w:rsidR="00777414" w:rsidRPr="005D4232" w:rsidRDefault="00777414" w:rsidP="005D4232">
      <w:pPr>
        <w:pStyle w:val="ConsTitle"/>
        <w:widowControl/>
        <w:jc w:val="both"/>
        <w:rPr>
          <w:rFonts w:ascii="Times New Roman" w:hAnsi="Times New Roman" w:cs="Times New Roman"/>
          <w:sz w:val="28"/>
          <w:szCs w:val="28"/>
        </w:rPr>
      </w:pPr>
    </w:p>
    <w:p w:rsidR="00777414" w:rsidRPr="00463EDF" w:rsidRDefault="00777414" w:rsidP="005D4232">
      <w:pPr>
        <w:pStyle w:val="ConsPlusNormal"/>
        <w:ind w:firstLine="0"/>
        <w:jc w:val="right"/>
        <w:rPr>
          <w:rFonts w:ascii="Times New Roman" w:hAnsi="Times New Roman" w:cs="Times New Roman"/>
          <w:color w:val="000000"/>
        </w:rPr>
      </w:pPr>
      <w:r w:rsidRPr="00463EDF">
        <w:rPr>
          <w:rFonts w:ascii="Times New Roman" w:hAnsi="Times New Roman" w:cs="Times New Roman"/>
          <w:color w:val="000000"/>
          <w:sz w:val="24"/>
          <w:szCs w:val="24"/>
        </w:rPr>
        <w:br w:type="page"/>
      </w:r>
    </w:p>
    <w:p w:rsidR="00777414" w:rsidRPr="00463EDF" w:rsidRDefault="00777414" w:rsidP="005D4232">
      <w:pPr>
        <w:pStyle w:val="ConsPlusNormal"/>
        <w:ind w:firstLine="0"/>
        <w:jc w:val="right"/>
        <w:rPr>
          <w:rFonts w:ascii="Times New Roman" w:hAnsi="Times New Roman" w:cs="Times New Roman"/>
        </w:rPr>
      </w:pPr>
      <w:r w:rsidRPr="00463EDF">
        <w:rPr>
          <w:rFonts w:ascii="Times New Roman" w:hAnsi="Times New Roman" w:cs="Times New Roman"/>
          <w:color w:val="000000"/>
          <w:sz w:val="24"/>
          <w:szCs w:val="24"/>
        </w:rPr>
        <w:lastRenderedPageBreak/>
        <w:t>Приложение № 1</w:t>
      </w:r>
    </w:p>
    <w:p w:rsidR="005D4232" w:rsidRDefault="00777414" w:rsidP="005D4232">
      <w:pPr>
        <w:pStyle w:val="ConsPlusNormal"/>
        <w:ind w:firstLine="0"/>
        <w:jc w:val="right"/>
        <w:rPr>
          <w:rFonts w:ascii="Times New Roman" w:hAnsi="Times New Roman" w:cs="Times New Roman"/>
          <w:color w:val="000000"/>
          <w:sz w:val="24"/>
          <w:szCs w:val="24"/>
        </w:rPr>
      </w:pPr>
      <w:r w:rsidRPr="00463EDF">
        <w:rPr>
          <w:rFonts w:ascii="Times New Roman" w:hAnsi="Times New Roman" w:cs="Times New Roman"/>
          <w:color w:val="000000"/>
          <w:sz w:val="24"/>
          <w:szCs w:val="24"/>
        </w:rPr>
        <w:t xml:space="preserve">к Положению о муниципальном жилищном контроле </w:t>
      </w:r>
      <w:r w:rsidRPr="00463EDF">
        <w:rPr>
          <w:rFonts w:ascii="Times New Roman" w:hAnsi="Times New Roman" w:cs="Times New Roman"/>
          <w:color w:val="000000"/>
          <w:sz w:val="24"/>
          <w:szCs w:val="24"/>
        </w:rPr>
        <w:br/>
        <w:t xml:space="preserve">в </w:t>
      </w:r>
      <w:r w:rsidR="00B96A26">
        <w:rPr>
          <w:rFonts w:ascii="Times New Roman" w:hAnsi="Times New Roman" w:cs="Times New Roman"/>
          <w:color w:val="000000"/>
          <w:sz w:val="24"/>
          <w:szCs w:val="24"/>
        </w:rPr>
        <w:t>Темниковском городском поселении</w:t>
      </w:r>
    </w:p>
    <w:p w:rsidR="005D4232" w:rsidRDefault="00B96A26" w:rsidP="005D4232">
      <w:pPr>
        <w:pStyle w:val="ConsPlusNormal"/>
        <w:ind w:firstLine="0"/>
        <w:jc w:val="right"/>
        <w:rPr>
          <w:rFonts w:ascii="Times New Roman" w:hAnsi="Times New Roman" w:cs="Times New Roman"/>
          <w:color w:val="000000"/>
          <w:sz w:val="24"/>
          <w:szCs w:val="24"/>
        </w:rPr>
      </w:pPr>
      <w:r>
        <w:rPr>
          <w:rFonts w:ascii="Times New Roman" w:hAnsi="Times New Roman" w:cs="Times New Roman"/>
          <w:color w:val="000000"/>
          <w:sz w:val="24"/>
          <w:szCs w:val="24"/>
        </w:rPr>
        <w:t xml:space="preserve"> Темниковского муниципального района </w:t>
      </w:r>
    </w:p>
    <w:p w:rsidR="00777414" w:rsidRPr="00B96A26" w:rsidRDefault="00B96A26" w:rsidP="005D4232">
      <w:pPr>
        <w:pStyle w:val="ConsPlusNormal"/>
        <w:ind w:firstLine="0"/>
        <w:jc w:val="right"/>
        <w:rPr>
          <w:rFonts w:ascii="Times New Roman" w:hAnsi="Times New Roman" w:cs="Times New Roman"/>
          <w:color w:val="000000"/>
          <w:sz w:val="24"/>
          <w:szCs w:val="24"/>
        </w:rPr>
      </w:pPr>
      <w:r>
        <w:rPr>
          <w:rFonts w:ascii="Times New Roman" w:hAnsi="Times New Roman" w:cs="Times New Roman"/>
          <w:color w:val="000000"/>
          <w:sz w:val="24"/>
          <w:szCs w:val="24"/>
        </w:rPr>
        <w:t>Республики Мордовия</w:t>
      </w:r>
    </w:p>
    <w:p w:rsidR="00777414" w:rsidRPr="00463EDF" w:rsidRDefault="00777414" w:rsidP="005D4232">
      <w:pPr>
        <w:widowControl w:val="0"/>
        <w:autoSpaceDE w:val="0"/>
        <w:jc w:val="both"/>
        <w:rPr>
          <w:color w:val="000000"/>
        </w:rPr>
      </w:pPr>
      <w:bookmarkStart w:id="9" w:name="Par381"/>
      <w:bookmarkEnd w:id="9"/>
    </w:p>
    <w:p w:rsidR="00777414" w:rsidRPr="00463EDF" w:rsidRDefault="00777414" w:rsidP="005D4232">
      <w:pPr>
        <w:pStyle w:val="ConsPlusTitle"/>
        <w:jc w:val="center"/>
        <w:rPr>
          <w:rFonts w:ascii="Times New Roman" w:hAnsi="Times New Roman" w:cs="Times New Roman"/>
        </w:rPr>
      </w:pPr>
      <w:r w:rsidRPr="00463EDF">
        <w:rPr>
          <w:rFonts w:ascii="Times New Roman" w:hAnsi="Times New Roman" w:cs="Times New Roman"/>
          <w:color w:val="000000"/>
          <w:sz w:val="28"/>
          <w:szCs w:val="28"/>
        </w:rPr>
        <w:t>Индикаторы риска нарушения обязательных требований, используемые для определения необходимости проведения внеплановых</w:t>
      </w:r>
    </w:p>
    <w:p w:rsidR="00777414" w:rsidRPr="00463EDF" w:rsidRDefault="00777414" w:rsidP="005D4232">
      <w:pPr>
        <w:pStyle w:val="ConsPlusTitle"/>
        <w:jc w:val="center"/>
        <w:rPr>
          <w:rFonts w:ascii="Times New Roman" w:hAnsi="Times New Roman" w:cs="Times New Roman"/>
          <w:b w:val="0"/>
          <w:bCs w:val="0"/>
          <w:color w:val="000000"/>
          <w:sz w:val="28"/>
          <w:szCs w:val="28"/>
        </w:rPr>
      </w:pPr>
      <w:r w:rsidRPr="00463EDF">
        <w:rPr>
          <w:rFonts w:ascii="Times New Roman" w:hAnsi="Times New Roman" w:cs="Times New Roman"/>
          <w:color w:val="000000"/>
          <w:sz w:val="28"/>
          <w:szCs w:val="28"/>
        </w:rPr>
        <w:t xml:space="preserve">проверок при осуществлении администрацией </w:t>
      </w:r>
      <w:r w:rsidR="00B96A26" w:rsidRPr="00697DF9">
        <w:rPr>
          <w:rFonts w:ascii="Times New Roman" w:hAnsi="Times New Roman" w:cs="Times New Roman"/>
          <w:bCs w:val="0"/>
          <w:color w:val="000000"/>
          <w:sz w:val="28"/>
          <w:szCs w:val="28"/>
        </w:rPr>
        <w:t>Темниковского городского</w:t>
      </w:r>
      <w:r w:rsidR="00697DF9" w:rsidRPr="00697DF9">
        <w:rPr>
          <w:rFonts w:ascii="Times New Roman" w:hAnsi="Times New Roman" w:cs="Times New Roman"/>
          <w:bCs w:val="0"/>
          <w:color w:val="000000"/>
          <w:sz w:val="28"/>
          <w:szCs w:val="28"/>
        </w:rPr>
        <w:t xml:space="preserve"> поселения Темниковского муниципального района</w:t>
      </w:r>
    </w:p>
    <w:p w:rsidR="00777414" w:rsidRPr="00463EDF" w:rsidRDefault="00777414" w:rsidP="005D4232">
      <w:pPr>
        <w:jc w:val="center"/>
        <w:rPr>
          <w:color w:val="000000"/>
        </w:rPr>
      </w:pPr>
      <w:bookmarkStart w:id="10" w:name="_Hlk77689331"/>
      <w:r w:rsidRPr="00463EDF">
        <w:rPr>
          <w:b/>
          <w:bCs/>
          <w:color w:val="000000"/>
          <w:sz w:val="28"/>
          <w:szCs w:val="28"/>
        </w:rPr>
        <w:t xml:space="preserve">муниципального жилищного контроля в </w:t>
      </w:r>
      <w:r w:rsidR="00697DF9">
        <w:rPr>
          <w:b/>
          <w:bCs/>
          <w:color w:val="000000"/>
          <w:sz w:val="28"/>
          <w:szCs w:val="28"/>
        </w:rPr>
        <w:t>Темниковском городском поселении Темниковского муниципального района</w:t>
      </w:r>
    </w:p>
    <w:bookmarkEnd w:id="10"/>
    <w:p w:rsidR="00777414" w:rsidRPr="00463EDF" w:rsidRDefault="00777414" w:rsidP="005D4232">
      <w:pPr>
        <w:pStyle w:val="ConsPlusNormal"/>
        <w:ind w:firstLine="0"/>
        <w:jc w:val="both"/>
        <w:rPr>
          <w:rFonts w:ascii="Times New Roman" w:hAnsi="Times New Roman" w:cs="Times New Roman"/>
          <w:color w:val="000000"/>
        </w:rPr>
      </w:pP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 Поступление в орган муниципального жилищного контроля обращений гражданина или организации, являющихся собственниками помещений в многоквартирном доме, в котором есть жилые помещения муниципального жилищного фонда, граждан, являющихся пользователями жилых помещений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 требований к:</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а) порядку осуществления перевода жилого помещения муниципального жилищного фонда в нежилое помещение; </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б) порядку осуществления перепланировки и (или) переустройства жилых помещений муниципального жилищного фонда в многоквартирном доме;</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в) предоставлению коммунальных услуг пользователям жилых помещений муниципального жилищного фонда в многоквартирных домах и жилых домов;</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г) обеспечению доступности для инвалидов жилых помещений муниципального жилищного фонда;</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д) обеспечению безопасности при использовании и содержании внутридомового и внутриквартирного газового оборудования жилых помещений муниципального жилищного фонда.</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2. Поступление в орган муниципального жилищного контроля обращения гражданина или организации, являющихся собственниками помещений в многоквартирном доме, в котором есть жилые помещения муниципального жилищного фонда, гражданина, являющегося пользователем жилого помещения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в отношении муниципального жилищного фонда, обязательных требований, установленных частью 1статьи 20 Жилищного кодекса Российской Федерации, за исключением обращений, указанных в пункте 1 настоящего Приложения, и обращений, послуживших основанием для проведения внепланового контрольного (надзорного) мероприятия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 в случае если в течение года до поступления данного обращения, </w:t>
      </w:r>
      <w:r w:rsidRPr="00463EDF">
        <w:rPr>
          <w:rFonts w:ascii="Times New Roman" w:hAnsi="Times New Roman" w:cs="Times New Roman"/>
          <w:color w:val="000000"/>
          <w:sz w:val="28"/>
          <w:szCs w:val="28"/>
        </w:rPr>
        <w:lastRenderedPageBreak/>
        <w:t>информации контролируемому лицу органом государственного жилищного надзора, органом муниципального жилищного контроля объявлялись предостережения о недопустимости нарушения аналогичных обязательных требований.</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органа муниципального жилищного контроля от граждан или организаций, являющихся собственниками помещений в многоквартирном доме, в котором есть жилые помещения муниципального жилищного фонда, граждан, являющихся пользователями жилых помещений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в отношении муниципального жилищного фонда обязательных требований, установленных частью 1 статьи 20 Жилищного кодекса Российской Федерации.</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4. Поступление в орган муниципального жилищного контроля в течение трёх месяцев подряд двух и более протоколов общего собрания собственников помещений в многоквартирном доме, в котором есть жилые помещения муниципального жилищного фонда, содержащих решения по аналогичным вопросам повестки дня.</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5. Выявление в течение трех месяцев более пяти фактов несоответствия сведений (информации), полученных от гражданина или организации, являющихся собственниками помещений в многоквартирном доме</w:t>
      </w:r>
      <w:bookmarkStart w:id="11" w:name="_Hlk79571629"/>
      <w:r w:rsidRPr="00463EDF">
        <w:rPr>
          <w:rFonts w:ascii="Times New Roman" w:hAnsi="Times New Roman" w:cs="Times New Roman"/>
          <w:color w:val="000000"/>
          <w:sz w:val="28"/>
          <w:szCs w:val="28"/>
        </w:rPr>
        <w:t xml:space="preserve">, в котором есть жилые помещения муниципального жилищного фонда, </w:t>
      </w:r>
      <w:bookmarkEnd w:id="11"/>
      <w:r w:rsidRPr="00463EDF">
        <w:rPr>
          <w:rFonts w:ascii="Times New Roman" w:hAnsi="Times New Roman" w:cs="Times New Roman"/>
          <w:color w:val="000000"/>
          <w:sz w:val="28"/>
          <w:szCs w:val="28"/>
        </w:rPr>
        <w:t>гражданина, являющегося пользователем жилого помещения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 информационной системе жилищно-коммунального хозяйства.</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6. Неоднократные (два и более) случаи аварий, произошедшие на одном и том же объекте муниципального жилищного контроля, в течение трех месяцев подряд.</w:t>
      </w:r>
    </w:p>
    <w:p w:rsidR="00777414" w:rsidRPr="00463EDF" w:rsidRDefault="00777414" w:rsidP="005D4232">
      <w:pPr>
        <w:jc w:val="center"/>
        <w:rPr>
          <w:b/>
          <w:bCs/>
          <w:color w:val="000000"/>
          <w:sz w:val="28"/>
          <w:szCs w:val="28"/>
        </w:rPr>
      </w:pPr>
      <w:r w:rsidRPr="00463EDF">
        <w:rPr>
          <w:color w:val="000000"/>
        </w:rPr>
        <w:br w:type="page"/>
      </w:r>
      <w:bookmarkStart w:id="12" w:name="_Hlk79656380"/>
      <w:r w:rsidRPr="00463EDF">
        <w:rPr>
          <w:b/>
          <w:bCs/>
          <w:color w:val="000000"/>
          <w:sz w:val="28"/>
          <w:szCs w:val="28"/>
        </w:rPr>
        <w:lastRenderedPageBreak/>
        <w:t xml:space="preserve">Пояснительная записка </w:t>
      </w:r>
    </w:p>
    <w:p w:rsidR="00777414" w:rsidRPr="00463EDF" w:rsidRDefault="00777414" w:rsidP="005D4232">
      <w:pPr>
        <w:jc w:val="center"/>
        <w:rPr>
          <w:b/>
          <w:bCs/>
          <w:color w:val="000000"/>
          <w:sz w:val="28"/>
          <w:szCs w:val="28"/>
        </w:rPr>
      </w:pPr>
      <w:r w:rsidRPr="00463EDF">
        <w:rPr>
          <w:b/>
          <w:bCs/>
          <w:color w:val="000000"/>
          <w:sz w:val="28"/>
          <w:szCs w:val="28"/>
        </w:rPr>
        <w:t xml:space="preserve">к положению о муниципальном жилищном контроле в поселении </w:t>
      </w:r>
    </w:p>
    <w:p w:rsidR="00777414" w:rsidRPr="00463EDF" w:rsidRDefault="00777414" w:rsidP="005D4232">
      <w:pPr>
        <w:jc w:val="center"/>
        <w:rPr>
          <w:color w:val="000000"/>
          <w:sz w:val="28"/>
          <w:szCs w:val="28"/>
        </w:rPr>
      </w:pPr>
    </w:p>
    <w:p w:rsidR="00777414" w:rsidRPr="00463EDF" w:rsidRDefault="00777414" w:rsidP="005D4232">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lang w:eastAsia="ru-RU"/>
        </w:rPr>
        <w:t xml:space="preserve">Положение о муниципальном жилищном контроле в поселении (далее – Положение) подготовлено в соответствии со статьей 20 Жилищного кодекса Российской Федерации, Федеральным законом от 06.10.2003 № 131-ФЗ «Об общих принципах организации местного самоуправления в Российской Федерации» и Федеральным законом от 31.07.2020 № 248-ФЗ «О государственном контроле (надзоре) и муниципальном контроле в Российской Федерации» (далее – Федеральный закон № 248-ФЗ) </w:t>
      </w:r>
      <w:r w:rsidRPr="00463EDF">
        <w:rPr>
          <w:rFonts w:ascii="Times New Roman" w:hAnsi="Times New Roman" w:cs="Times New Roman"/>
          <w:b w:val="0"/>
          <w:color w:val="000000"/>
          <w:sz w:val="28"/>
          <w:szCs w:val="28"/>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rsidR="00777414" w:rsidRPr="00463EDF" w:rsidRDefault="00777414" w:rsidP="005D4232">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муниципального жилищного контроля.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rsidR="00777414" w:rsidRPr="00463EDF" w:rsidRDefault="00067600" w:rsidP="005D4232">
      <w:pPr>
        <w:pStyle w:val="ConsTitle"/>
        <w:widowControl/>
        <w:ind w:firstLine="709"/>
        <w:jc w:val="both"/>
        <w:rPr>
          <w:rFonts w:ascii="Times New Roman" w:hAnsi="Times New Roman" w:cs="Times New Roman"/>
          <w:b w:val="0"/>
          <w:color w:val="000000"/>
          <w:sz w:val="28"/>
          <w:szCs w:val="28"/>
          <w:shd w:val="clear" w:color="auto" w:fill="FFFFFF"/>
          <w:lang w:eastAsia="ru-RU"/>
        </w:rPr>
      </w:pPr>
      <w:r>
        <w:rPr>
          <w:rFonts w:ascii="Times New Roman" w:hAnsi="Times New Roman" w:cs="Times New Roman"/>
          <w:b w:val="0"/>
          <w:color w:val="000000"/>
          <w:sz w:val="28"/>
          <w:szCs w:val="28"/>
          <w:shd w:val="clear" w:color="auto" w:fill="FFFFFF"/>
          <w:lang w:eastAsia="ru-RU"/>
        </w:rPr>
        <w:t>2</w:t>
      </w:r>
      <w:r w:rsidR="00777414" w:rsidRPr="00463EDF">
        <w:rPr>
          <w:rFonts w:ascii="Times New Roman" w:hAnsi="Times New Roman" w:cs="Times New Roman"/>
          <w:b w:val="0"/>
          <w:color w:val="000000"/>
          <w:sz w:val="28"/>
          <w:szCs w:val="28"/>
          <w:shd w:val="clear" w:color="auto" w:fill="FFFFFF"/>
          <w:lang w:eastAsia="ru-RU"/>
        </w:rPr>
        <w:t>. Согласно Положению на основании части 7 статьи 22 Федерального закона № 248-ФЗ система оценки и управления рисками при осуществлении муниципального жилищного контроля не применяется.</w:t>
      </w:r>
    </w:p>
    <w:p w:rsidR="00777414" w:rsidRPr="00463EDF" w:rsidRDefault="00777414" w:rsidP="005D4232">
      <w:pPr>
        <w:pStyle w:val="ConsTitle"/>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В связи с этим контрольные мероприятия, закрепленные в Положении (инспекционный визит, рейдовый осмотр, документарная проверка, выездная проверка, наблюдение за соблюдением обязательных требований, выездное обследование) проводятся в форме внеплановых мероприятий.</w:t>
      </w:r>
    </w:p>
    <w:p w:rsidR="00777414" w:rsidRPr="00463EDF" w:rsidRDefault="00777414" w:rsidP="005D4232">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Внеплановые контрольные мероприятия могут проводиться только после согласования с органами прокуратуры.</w:t>
      </w:r>
    </w:p>
    <w:p w:rsidR="00777414" w:rsidRPr="00463EDF" w:rsidRDefault="00777414" w:rsidP="005D4232">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 xml:space="preserve">Отсутствие планового характера в муниципальном жилищном контроле обусловлено тем, что федеральными органами государственной власти при определении планового (риск-ориентированного) подхода к проведению контрольных мероприятий рекомендовано определять группы рисков в объектах муниципального контроля с учетом правоприменительной практики, существовавшей на момент утверждения положения о соответствующем виде муниципального контроля. По имеющейся информации, в абсолютном большинстве поселений фактически муниципальный жилищный контроль системно не осуществлялся. Соответственно, отсутствует информация, позволяющая провести градацию объектов муниципального контроля по рискам для целей определения периодичности плановых контрольных мероприятий. </w:t>
      </w:r>
    </w:p>
    <w:p w:rsidR="00777414" w:rsidRPr="00463EDF" w:rsidRDefault="00777414" w:rsidP="005D4232">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4. Анализ положений статей 6.4, 7.19, 7.20, 7.21, 7.22, 7.23, 7.23.3, 7.32.2, 9.23, 13.19.2 Кодекса Российской Федерации об административных правонарушениях позволяет сделать вывод о том, что в ходе осуществления муниципального жилищного контроля могут быть выявлены нарушения:</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lastRenderedPageBreak/>
        <w:t>1) обязательных требований о недопущении нарушения санитарно-эпидемиологических требований к эксплуатации жилых помещений муниципального жилищного фонда;</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2) обязательных требований о недопущении </w:t>
      </w:r>
      <w:r w:rsidRPr="00463EDF">
        <w:rPr>
          <w:rFonts w:ascii="Times New Roman" w:hAnsi="Times New Roman" w:cs="Times New Roman"/>
          <w:color w:val="000000"/>
          <w:sz w:val="28"/>
          <w:szCs w:val="28"/>
          <w:lang w:val="en-US"/>
        </w:rPr>
        <w:t>c</w:t>
      </w:r>
      <w:r w:rsidRPr="00463EDF">
        <w:rPr>
          <w:rFonts w:ascii="Times New Roman" w:hAnsi="Times New Roman" w:cs="Times New Roman"/>
          <w:color w:val="000000"/>
          <w:sz w:val="28"/>
          <w:szCs w:val="28"/>
        </w:rPr>
        <w:t>амовольного подключения к электрическим сетям, тепловым сетям и газопроводам, а равно самовольное (безучетное) использование электрической, тепловой энергии, газа;</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обязательных требований о недопущении самовольного подключения к централизованным системам водоснабжения и водоотведения;</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4) обязательных требований о недопущении нарушения правил пользования жилыми помещениями муниципального жилищного фонда, самовольного переустройства и (или) перепланировки жилого помещения муниципального жилищного фонда в многоквартирном доме;</w:t>
      </w:r>
    </w:p>
    <w:p w:rsidR="00777414" w:rsidRPr="00463EDF" w:rsidRDefault="00777414" w:rsidP="005D4232">
      <w:pPr>
        <w:pStyle w:val="ConsPlusNormal"/>
        <w:ind w:firstLine="709"/>
        <w:jc w:val="both"/>
        <w:rPr>
          <w:rFonts w:ascii="Times New Roman" w:hAnsi="Times New Roman" w:cs="Times New Roman"/>
          <w:sz w:val="28"/>
          <w:szCs w:val="28"/>
        </w:rPr>
      </w:pPr>
      <w:r w:rsidRPr="00463EDF">
        <w:rPr>
          <w:rFonts w:ascii="Times New Roman" w:hAnsi="Times New Roman" w:cs="Times New Roman"/>
          <w:sz w:val="28"/>
          <w:szCs w:val="28"/>
        </w:rPr>
        <w:t>5) обязательных требований о недопущении нарушения лицами, ответственными за содержание жилых домов муниципального жилищного фонда и (или) жилых помещений муниципального жилищного фонда, правил содержания и ремонта жилых домов и (или) жилых помещений либо порядка и правил признания их непригодными для постоянного проживания и перевода их в нежилые, а равно о недопущении переустройства и (или) перепланировки жилых домов муниципального жилищного фонда и (или) жилых помещений муниципального жилищного фонда без согласия нанимателя (собственника), если переустройство и (или) перепланировка существенно изменяют условия пользования жилым домом муниципального жилищного фонда и (или) жилым помещением муниципального жилищного фонда;</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6) обязательных требований о недопущении нарушения нормативного уровня или режима обеспечения населения коммунальными услугами;</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7) обязательных требований о недопущении нарушения организациями и индивидуальными предпринимателями, осуществляющими предпринимательскую деятельность по управлению многоквартирными домами, в которых есть жилые помещения муниципального жилищного фонда, на основании договоров управления многоквартирными домами, правил осуществления предпринимательской деятельности по управлению многоквартирными домами;</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8) обязательных требований о недопущении нарушения наймодателями по договорам найма жилых помещений жилищного фонда социального использования установленных жилищным законодательством обязательных требований к заключению и исполнению таких договоров, требований к деятельности по предоставлению жилых помещений по договорам найма жилых помещений жилищного фонда социального использования либо требований, установленных в отношении количества жилых помещений и общей площади жилых помещений, которые должны быть предоставлены в наемном доме социального использования по договорам найма жилых помещений жилищного фонда социального использования;</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9) правил обеспечения безопасного использования и содержания внутридомового и внутриквартирного газового оборудования, в том числе:</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 о недопустимости нарушения требований к качеству (сроку, периодичности) выполнения работ (оказания услуг) по техническому обслуживанию и ремонту </w:t>
      </w:r>
      <w:r w:rsidRPr="00463EDF">
        <w:rPr>
          <w:rFonts w:ascii="Times New Roman" w:hAnsi="Times New Roman" w:cs="Times New Roman"/>
          <w:color w:val="000000"/>
          <w:sz w:val="28"/>
          <w:szCs w:val="28"/>
        </w:rPr>
        <w:lastRenderedPageBreak/>
        <w:t>внутридомового и (или) внутриквартирного газового оборудования либо невыполнения работ (неоказания услуг) по техническому обслуживанию и ремонту внутридомового и (или) внутриквартирного газового оборудования, включенных в перечень, предусмотренный правилами обеспечения безопасного использования и содержания внутридомового и внутриквартирного газового оборудования;</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о недопустимости уклонения от заключения договора о техническом обслуживании и ремонте внутридомового и (или) внутриквартирного газового оборудования, если заключение такого договора является обязательным;</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о недопустимости отказа в допуске представителя специализированной организации для выполнения работ по техническому обслуживанию и ремонту внутридомового и (или) внутриквартирного газового оборудования в случае уведомления о выполнении таких работ в установленном порядке;</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о недопустимости уклонения от замены оборудования, входящего в состав внутридомового и (или) внутриквартирного газового оборудования, в случаях, если такая замена является обязательной в соответствии с правилами обеспечения безопасного использования и содержания внутридомового и внутриквартирного газового оборудования, либо уклонения от заключения договора о техническом диагностировании внутридомового и (или) внутриквартирного газового оборудования, если заключение такого договора является обязательным;</w:t>
      </w:r>
    </w:p>
    <w:p w:rsidR="00777414" w:rsidRPr="00463EDF" w:rsidRDefault="00777414" w:rsidP="005D4232">
      <w:pPr>
        <w:pStyle w:val="ConsPlusNormal"/>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10) обязательных требований о недопущении неразмещения информации, размещения информации не в полном объеме или размещения недостоверной информации в государственной информационной системе жилищно-коммунального хозяйства;</w:t>
      </w:r>
    </w:p>
    <w:p w:rsidR="00777414" w:rsidRPr="00463EDF" w:rsidRDefault="00777414" w:rsidP="005D4232">
      <w:pPr>
        <w:pStyle w:val="ConsTitle"/>
        <w:widowControl/>
        <w:ind w:firstLine="709"/>
        <w:jc w:val="both"/>
        <w:rPr>
          <w:rFonts w:ascii="Times New Roman" w:hAnsi="Times New Roman" w:cs="Times New Roman"/>
          <w:b w:val="0"/>
          <w:bCs/>
          <w:color w:val="000000"/>
          <w:sz w:val="28"/>
          <w:szCs w:val="28"/>
          <w:shd w:val="clear" w:color="auto" w:fill="FFFFFF"/>
          <w:lang w:eastAsia="ru-RU"/>
        </w:rPr>
      </w:pPr>
      <w:r w:rsidRPr="00463EDF">
        <w:rPr>
          <w:rFonts w:ascii="Times New Roman" w:hAnsi="Times New Roman" w:cs="Times New Roman"/>
          <w:b w:val="0"/>
          <w:bCs/>
          <w:color w:val="000000"/>
          <w:sz w:val="28"/>
          <w:szCs w:val="28"/>
        </w:rPr>
        <w:t>11) исполнения предписаний об устранении нарушений обязательных требований, выданных должностными лицами, уполномоченными осуществлять муниципальный жилищный контроль, в пределах их компетенции.</w:t>
      </w:r>
    </w:p>
    <w:p w:rsidR="00777414" w:rsidRPr="00463EDF" w:rsidRDefault="00777414" w:rsidP="005D4232">
      <w:pPr>
        <w:pStyle w:val="ConsTitle"/>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5. Положением предусмотрено проведение следующих видов профилактических мероприятий:</w:t>
      </w:r>
    </w:p>
    <w:p w:rsidR="00777414" w:rsidRPr="00463EDF" w:rsidRDefault="00777414" w:rsidP="005D4232">
      <w:pPr>
        <w:pStyle w:val="ConsTitle"/>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1) информирование;</w:t>
      </w:r>
    </w:p>
    <w:p w:rsidR="00777414" w:rsidRPr="00463EDF" w:rsidRDefault="00777414" w:rsidP="005D4232">
      <w:pPr>
        <w:pStyle w:val="ConsTitle"/>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2) обобщение правоприменительной практики;</w:t>
      </w:r>
    </w:p>
    <w:p w:rsidR="00777414" w:rsidRPr="00463EDF" w:rsidRDefault="00777414" w:rsidP="005D4232">
      <w:pPr>
        <w:pStyle w:val="ConsTitle"/>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3) объявление предостережений;</w:t>
      </w:r>
    </w:p>
    <w:p w:rsidR="00777414" w:rsidRPr="00463EDF" w:rsidRDefault="00777414" w:rsidP="005D4232">
      <w:pPr>
        <w:pStyle w:val="ConsTitle"/>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4) консультирование;</w:t>
      </w:r>
    </w:p>
    <w:p w:rsidR="00777414" w:rsidRPr="00463EDF" w:rsidRDefault="00777414" w:rsidP="005D4232">
      <w:pPr>
        <w:pStyle w:val="ConsTitle"/>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5) профилактический визит.</w:t>
      </w:r>
    </w:p>
    <w:p w:rsidR="00777414" w:rsidRPr="00463EDF" w:rsidRDefault="00777414" w:rsidP="005D4232">
      <w:pPr>
        <w:pStyle w:val="ConsTitle"/>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Меры стимулирования добросовестности и самообследование в качестве профилактических мероприятий Положением не установлены.</w:t>
      </w:r>
    </w:p>
    <w:p w:rsidR="00777414" w:rsidRPr="00197A61" w:rsidRDefault="00777414" w:rsidP="005D4232">
      <w:pPr>
        <w:pStyle w:val="ConsTitle"/>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 xml:space="preserve">Полагаем также необходимым отметить, что об обязательных требованиях, предъявляемых к объектам контроля, орган муниципального контроля может осуществлять </w:t>
      </w:r>
      <w:r w:rsidRPr="00463EDF">
        <w:rPr>
          <w:rFonts w:ascii="Times New Roman" w:hAnsi="Times New Roman" w:cs="Times New Roman"/>
          <w:b w:val="0"/>
          <w:bCs/>
          <w:color w:val="000000"/>
          <w:sz w:val="28"/>
          <w:szCs w:val="28"/>
        </w:rPr>
        <w:t>информирование и консультирование в устной форме на собраниях и конференциях граждан.</w:t>
      </w:r>
    </w:p>
    <w:bookmarkEnd w:id="12"/>
    <w:p w:rsidR="00777414" w:rsidRPr="00D16ADB" w:rsidRDefault="00777414" w:rsidP="00777414">
      <w:pPr>
        <w:pStyle w:val="ConsTitle"/>
        <w:widowControl/>
        <w:spacing w:line="360" w:lineRule="auto"/>
        <w:ind w:firstLine="709"/>
        <w:jc w:val="both"/>
        <w:rPr>
          <w:rFonts w:ascii="Times New Roman" w:hAnsi="Times New Roman" w:cs="Times New Roman"/>
          <w:color w:val="000000"/>
          <w:sz w:val="28"/>
          <w:szCs w:val="28"/>
        </w:rPr>
      </w:pPr>
    </w:p>
    <w:p w:rsidR="00777414" w:rsidRDefault="00777414" w:rsidP="00777414"/>
    <w:p w:rsidR="00915CD9" w:rsidRDefault="00067600"/>
    <w:sectPr w:rsidR="00915CD9" w:rsidSect="005D4232">
      <w:headerReference w:type="even" r:id="rId12"/>
      <w:headerReference w:type="default" r:id="rId13"/>
      <w:pgSz w:w="11906" w:h="16838"/>
      <w:pgMar w:top="1134" w:right="567" w:bottom="1134" w:left="1134" w:header="720" w:footer="720" w:gutter="0"/>
      <w:cols w:space="720"/>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E27B5" w16cex:dateUtc="2021-08-23T10:57:00Z"/>
  <w16cex:commentExtensible w16cex:durableId="24CE27CD" w16cex:dateUtc="2021-08-23T10:57:00Z"/>
  <w16cex:commentExtensible w16cex:durableId="24CE27F0" w16cex:dateUtc="2021-08-23T10:58:00Z"/>
  <w16cex:commentExtensible w16cex:durableId="24CE280C" w16cex:dateUtc="2021-08-23T10:58:00Z"/>
  <w16cex:commentExtensible w16cex:durableId="24CE281F" w16cex:dateUtc="2021-08-23T10:58:00Z"/>
  <w16cex:commentExtensible w16cex:durableId="24CE2830" w16cex:dateUtc="2021-08-23T10:59:00Z"/>
  <w16cex:commentExtensible w16cex:durableId="24CE283F" w16cex:dateUtc="2021-08-23T10:59:00Z"/>
  <w16cex:commentExtensible w16cex:durableId="24CE284E" w16cex:dateUtc="2021-08-23T10: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EA253E" w16cid:durableId="24CDEB25"/>
  <w16cid:commentId w16cid:paraId="2E2F8E54" w16cid:durableId="24CE27B5"/>
  <w16cid:commentId w16cid:paraId="548FE7DE" w16cid:durableId="24CE27CD"/>
  <w16cid:commentId w16cid:paraId="6DFAA5DA" w16cid:durableId="24CDEB27"/>
  <w16cid:commentId w16cid:paraId="43B9847F" w16cid:durableId="24CDEB28"/>
  <w16cid:commentId w16cid:paraId="01B272C3" w16cid:durableId="24CE27F0"/>
  <w16cid:commentId w16cid:paraId="4F63B3D6" w16cid:durableId="24CDEB29"/>
  <w16cid:commentId w16cid:paraId="4D02732E" w16cid:durableId="24CE280C"/>
  <w16cid:commentId w16cid:paraId="261DA943" w16cid:durableId="24CDEB2A"/>
  <w16cid:commentId w16cid:paraId="39D149A0" w16cid:durableId="24CE281F"/>
  <w16cid:commentId w16cid:paraId="4228BCEF" w16cid:durableId="24CDEB2B"/>
  <w16cid:commentId w16cid:paraId="254B393C" w16cid:durableId="24CE2830"/>
  <w16cid:commentId w16cid:paraId="40CD59CA" w16cid:durableId="24CDEB2C"/>
  <w16cid:commentId w16cid:paraId="2ED69FF5" w16cid:durableId="24CE283F"/>
  <w16cid:commentId w16cid:paraId="4204BA75" w16cid:durableId="24CDEB2D"/>
  <w16cid:commentId w16cid:paraId="1854A322" w16cid:durableId="24CE284E"/>
  <w16cid:commentId w16cid:paraId="103EEB13" w16cid:durableId="24CDEB2E"/>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1D89" w:rsidRDefault="008F1D89" w:rsidP="00777414">
      <w:r>
        <w:separator/>
      </w:r>
    </w:p>
  </w:endnote>
  <w:endnote w:type="continuationSeparator" w:id="0">
    <w:p w:rsidR="008F1D89" w:rsidRDefault="008F1D89" w:rsidP="00777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1D89" w:rsidRDefault="008F1D89" w:rsidP="00777414">
      <w:r>
        <w:separator/>
      </w:r>
    </w:p>
  </w:footnote>
  <w:footnote w:type="continuationSeparator" w:id="0">
    <w:p w:rsidR="008F1D89" w:rsidRDefault="008F1D89" w:rsidP="0077741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F25" w:rsidRDefault="008352EA" w:rsidP="00A205EC">
    <w:pPr>
      <w:pStyle w:val="a6"/>
      <w:framePr w:wrap="none" w:vAnchor="text" w:hAnchor="margin" w:xAlign="center" w:y="1"/>
      <w:rPr>
        <w:rStyle w:val="a8"/>
      </w:rPr>
    </w:pPr>
    <w:r>
      <w:rPr>
        <w:rStyle w:val="a8"/>
      </w:rPr>
      <w:fldChar w:fldCharType="begin"/>
    </w:r>
    <w:r w:rsidR="0022443D">
      <w:rPr>
        <w:rStyle w:val="a8"/>
      </w:rPr>
      <w:instrText xml:space="preserve"> PAGE </w:instrText>
    </w:r>
    <w:r>
      <w:rPr>
        <w:rStyle w:val="a8"/>
      </w:rPr>
      <w:fldChar w:fldCharType="end"/>
    </w:r>
  </w:p>
  <w:p w:rsidR="00E90F25" w:rsidRDefault="00067600">
    <w:pPr>
      <w:pStyle w:val="a6"/>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F25" w:rsidRDefault="008352EA" w:rsidP="00A205EC">
    <w:pPr>
      <w:pStyle w:val="a6"/>
      <w:framePr w:wrap="none" w:vAnchor="text" w:hAnchor="margin" w:xAlign="center" w:y="1"/>
      <w:rPr>
        <w:rStyle w:val="a8"/>
      </w:rPr>
    </w:pPr>
    <w:r>
      <w:rPr>
        <w:rStyle w:val="a8"/>
      </w:rPr>
      <w:fldChar w:fldCharType="begin"/>
    </w:r>
    <w:r w:rsidR="0022443D">
      <w:rPr>
        <w:rStyle w:val="a8"/>
      </w:rPr>
      <w:instrText xml:space="preserve"> PAGE </w:instrText>
    </w:r>
    <w:r>
      <w:rPr>
        <w:rStyle w:val="a8"/>
      </w:rPr>
      <w:fldChar w:fldCharType="separate"/>
    </w:r>
    <w:r w:rsidR="00067600">
      <w:rPr>
        <w:rStyle w:val="a8"/>
        <w:noProof/>
      </w:rPr>
      <w:t>2</w:t>
    </w:r>
    <w:r>
      <w:rPr>
        <w:rStyle w:val="a8"/>
      </w:rPr>
      <w:fldChar w:fldCharType="end"/>
    </w:r>
  </w:p>
  <w:p w:rsidR="00E90F25" w:rsidRDefault="00067600">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77414"/>
    <w:rsid w:val="00067600"/>
    <w:rsid w:val="000F73F2"/>
    <w:rsid w:val="001858A0"/>
    <w:rsid w:val="001B3F6C"/>
    <w:rsid w:val="001E601C"/>
    <w:rsid w:val="00215FF9"/>
    <w:rsid w:val="0022443D"/>
    <w:rsid w:val="00254AC7"/>
    <w:rsid w:val="003278A4"/>
    <w:rsid w:val="00387B89"/>
    <w:rsid w:val="003F1A1E"/>
    <w:rsid w:val="004B0D5F"/>
    <w:rsid w:val="005172C0"/>
    <w:rsid w:val="00581E9F"/>
    <w:rsid w:val="005D4232"/>
    <w:rsid w:val="00600047"/>
    <w:rsid w:val="00681401"/>
    <w:rsid w:val="00697DF9"/>
    <w:rsid w:val="006E00EA"/>
    <w:rsid w:val="00777414"/>
    <w:rsid w:val="008352EA"/>
    <w:rsid w:val="008B1551"/>
    <w:rsid w:val="008F1D89"/>
    <w:rsid w:val="00935631"/>
    <w:rsid w:val="009D07EB"/>
    <w:rsid w:val="00A7472F"/>
    <w:rsid w:val="00B96A26"/>
    <w:rsid w:val="00BC4B2A"/>
    <w:rsid w:val="00EA3112"/>
    <w:rsid w:val="00F50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16C4A"/>
  <w15:docId w15:val="{E71C2902-6866-4077-B943-3F3BDDC3C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74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77414"/>
    <w:rPr>
      <w:color w:val="0000FF"/>
      <w:u w:val="single"/>
    </w:rPr>
  </w:style>
  <w:style w:type="paragraph" w:customStyle="1" w:styleId="ConsPlusTitle">
    <w:name w:val="ConsPlusTitle"/>
    <w:rsid w:val="00777414"/>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777414"/>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77741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777414"/>
    <w:pPr>
      <w:ind w:firstLine="720"/>
      <w:jc w:val="both"/>
    </w:pPr>
    <w:rPr>
      <w:rFonts w:ascii="Arial" w:hAnsi="Arial" w:cs="Arial"/>
      <w:sz w:val="26"/>
      <w:szCs w:val="26"/>
    </w:rPr>
  </w:style>
  <w:style w:type="paragraph" w:customStyle="1" w:styleId="1">
    <w:name w:val="Без интервала1"/>
    <w:rsid w:val="00777414"/>
    <w:pPr>
      <w:suppressAutoHyphens/>
      <w:spacing w:after="0" w:line="240" w:lineRule="auto"/>
    </w:pPr>
    <w:rPr>
      <w:rFonts w:ascii="Calibri" w:eastAsia="Times New Roman" w:hAnsi="Calibri" w:cs="Calibri"/>
      <w:lang w:eastAsia="zh-CN"/>
    </w:rPr>
  </w:style>
  <w:style w:type="paragraph" w:styleId="a4">
    <w:name w:val="footnote text"/>
    <w:basedOn w:val="a"/>
    <w:link w:val="10"/>
    <w:rsid w:val="00777414"/>
    <w:rPr>
      <w:sz w:val="20"/>
      <w:szCs w:val="20"/>
    </w:rPr>
  </w:style>
  <w:style w:type="character" w:customStyle="1" w:styleId="a5">
    <w:name w:val="Текст сноски Знак"/>
    <w:basedOn w:val="a0"/>
    <w:uiPriority w:val="99"/>
    <w:semiHidden/>
    <w:rsid w:val="00777414"/>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777414"/>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777414"/>
    <w:pPr>
      <w:tabs>
        <w:tab w:val="center" w:pos="4677"/>
        <w:tab w:val="right" w:pos="9355"/>
      </w:tabs>
    </w:pPr>
  </w:style>
  <w:style w:type="character" w:customStyle="1" w:styleId="a7">
    <w:name w:val="Верхний колонтитул Знак"/>
    <w:basedOn w:val="a0"/>
    <w:link w:val="a6"/>
    <w:uiPriority w:val="99"/>
    <w:rsid w:val="00777414"/>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777414"/>
  </w:style>
  <w:style w:type="character" w:styleId="a9">
    <w:name w:val="annotation reference"/>
    <w:uiPriority w:val="99"/>
    <w:semiHidden/>
    <w:unhideWhenUsed/>
    <w:rsid w:val="00777414"/>
    <w:rPr>
      <w:sz w:val="16"/>
      <w:szCs w:val="16"/>
    </w:rPr>
  </w:style>
  <w:style w:type="paragraph" w:styleId="aa">
    <w:name w:val="annotation text"/>
    <w:basedOn w:val="a"/>
    <w:link w:val="ab"/>
    <w:uiPriority w:val="99"/>
    <w:unhideWhenUsed/>
    <w:rsid w:val="00777414"/>
    <w:rPr>
      <w:sz w:val="20"/>
      <w:szCs w:val="20"/>
    </w:rPr>
  </w:style>
  <w:style w:type="character" w:customStyle="1" w:styleId="ab">
    <w:name w:val="Текст примечания Знак"/>
    <w:basedOn w:val="a0"/>
    <w:link w:val="aa"/>
    <w:uiPriority w:val="99"/>
    <w:rsid w:val="00777414"/>
    <w:rPr>
      <w:rFonts w:ascii="Times New Roman" w:eastAsia="Times New Roman" w:hAnsi="Times New Roman" w:cs="Times New Roman"/>
      <w:sz w:val="20"/>
      <w:szCs w:val="20"/>
      <w:lang w:eastAsia="ru-RU"/>
    </w:rPr>
  </w:style>
  <w:style w:type="character" w:styleId="ac">
    <w:name w:val="footnote reference"/>
    <w:uiPriority w:val="99"/>
    <w:semiHidden/>
    <w:unhideWhenUsed/>
    <w:rsid w:val="00777414"/>
    <w:rPr>
      <w:vertAlign w:val="superscript"/>
    </w:rPr>
  </w:style>
  <w:style w:type="paragraph" w:styleId="ad">
    <w:name w:val="annotation subject"/>
    <w:basedOn w:val="aa"/>
    <w:next w:val="aa"/>
    <w:link w:val="ae"/>
    <w:uiPriority w:val="99"/>
    <w:semiHidden/>
    <w:unhideWhenUsed/>
    <w:rsid w:val="00777414"/>
    <w:rPr>
      <w:b/>
      <w:bCs/>
    </w:rPr>
  </w:style>
  <w:style w:type="character" w:customStyle="1" w:styleId="ae">
    <w:name w:val="Тема примечания Знак"/>
    <w:basedOn w:val="ab"/>
    <w:link w:val="ad"/>
    <w:uiPriority w:val="99"/>
    <w:semiHidden/>
    <w:rsid w:val="00777414"/>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EA3112"/>
    <w:rPr>
      <w:rFonts w:ascii="Segoe UI" w:hAnsi="Segoe UI" w:cs="Segoe UI"/>
      <w:sz w:val="18"/>
      <w:szCs w:val="18"/>
    </w:rPr>
  </w:style>
  <w:style w:type="character" w:customStyle="1" w:styleId="af0">
    <w:name w:val="Текст выноски Знак"/>
    <w:basedOn w:val="a0"/>
    <w:link w:val="af"/>
    <w:uiPriority w:val="99"/>
    <w:semiHidden/>
    <w:rsid w:val="00EA3112"/>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2888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login.consultant.ru/link/?req=doc&amp;base=LAW&amp;n=358750&amp;date=25.06.2021&amp;demo=1&amp;dst=100512&amp;fld=134" TargetMode="External"/><Relationship Id="rId12" Type="http://schemas.openxmlformats.org/officeDocument/2006/relationships/header" Target="header1.xml"/><Relationship Id="rId2" Type="http://schemas.openxmlformats.org/officeDocument/2006/relationships/styles" Target="styles.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358750&amp;date=25.06.2021&amp;demo=1&amp;dst=100998&amp;fld=134"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login.consultant.ru/link/?req=doc&amp;base=LAW&amp;n=378980&amp;date=25.06.2021&amp;demo=1&amp;dst=100014&amp;fld=134" TargetMode="External"/><Relationship Id="rId19"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CD93D6-DDB1-43BB-A09B-F76E71108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20</Pages>
  <Words>7740</Words>
  <Characters>44119</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Gorod2</cp:lastModifiedBy>
  <cp:revision>9</cp:revision>
  <cp:lastPrinted>2022-01-14T09:37:00Z</cp:lastPrinted>
  <dcterms:created xsi:type="dcterms:W3CDTF">2021-12-27T08:08:00Z</dcterms:created>
  <dcterms:modified xsi:type="dcterms:W3CDTF">2022-01-14T09:37:00Z</dcterms:modified>
</cp:coreProperties>
</file>