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1C" w:rsidRDefault="00E64E88" w:rsidP="00E6641C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3256280</wp:posOffset>
            </wp:positionH>
            <wp:positionV relativeFrom="paragraph">
              <wp:posOffset>41910</wp:posOffset>
            </wp:positionV>
            <wp:extent cx="2859405" cy="1114425"/>
            <wp:effectExtent l="0" t="0" r="0" b="9525"/>
            <wp:wrapSquare wrapText="bothSides"/>
            <wp:docPr id="1" name="Рисунок 1" descr="https://sun9-42.userapi.com/impg/UjRmitg1HPhKGrK9fmmyWN32hVcoPRFgHijpBA/qkHOeF0g-ik.jpg?size=860x347&amp;quality=96&amp;sign=0fd1a2287be7a94802c5ac4d2e19f8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2.userapi.com/impg/UjRmitg1HPhKGrK9fmmyWN32hVcoPRFgHijpBA/qkHOeF0g-ik.jpg?size=860x347&amp;quality=96&amp;sign=0fd1a2287be7a94802c5ac4d2e19f83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3E5" w:rsidRPr="002D73E5">
        <w:rPr>
          <w:b/>
        </w:rPr>
        <w:t>Услуги Федеральной налоговой службы</w:t>
      </w:r>
      <w:r w:rsidR="002D73E5">
        <w:rPr>
          <w:b/>
        </w:rPr>
        <w:t xml:space="preserve"> </w:t>
      </w:r>
      <w:r w:rsidR="002D73E5" w:rsidRPr="002D73E5">
        <w:rPr>
          <w:b/>
        </w:rPr>
        <w:t>можно получить в МФЦ</w:t>
      </w:r>
      <w:r w:rsidR="002D73E5" w:rsidRPr="002D73E5">
        <w:rPr>
          <w:b/>
          <w:noProof/>
          <w:lang w:eastAsia="ru-RU"/>
        </w:rPr>
        <w:t xml:space="preserve">. </w:t>
      </w:r>
      <w:r w:rsidR="002D73E5">
        <w:br/>
      </w:r>
    </w:p>
    <w:p w:rsidR="00E6641C" w:rsidRDefault="00E6641C" w:rsidP="002D73E5"/>
    <w:p w:rsidR="00E6641C" w:rsidRDefault="00E6641C" w:rsidP="002D73E5"/>
    <w:p w:rsidR="00E64E88" w:rsidRDefault="00E6641C" w:rsidP="00E6641C">
      <w:r>
        <w:t xml:space="preserve">             </w:t>
      </w:r>
      <w:r w:rsidR="00D018B6">
        <w:t xml:space="preserve">В связи с закрытием территориально-обособленного рабочего места Управления Федеральной налоговой службы в </w:t>
      </w:r>
      <w:proofErr w:type="spellStart"/>
      <w:r w:rsidR="00D018B6">
        <w:t>Темниковском</w:t>
      </w:r>
      <w:proofErr w:type="spellEnd"/>
      <w:r w:rsidR="00D018B6">
        <w:t xml:space="preserve"> районе с </w:t>
      </w:r>
      <w:r w:rsidR="002D73E5">
        <w:t xml:space="preserve"> 0</w:t>
      </w:r>
      <w:r w:rsidR="00D018B6">
        <w:t>1 января 2</w:t>
      </w:r>
      <w:r w:rsidR="002D73E5">
        <w:t xml:space="preserve">022г. в Филиале МФЦ по </w:t>
      </w:r>
      <w:proofErr w:type="spellStart"/>
      <w:r w:rsidR="002D73E5">
        <w:t>Темниковскому</w:t>
      </w:r>
      <w:proofErr w:type="spellEnd"/>
      <w:r w:rsidR="002D73E5">
        <w:t xml:space="preserve"> муниципал</w:t>
      </w:r>
      <w:r w:rsidR="00D018B6">
        <w:t>ьному району оказываются услуги</w:t>
      </w:r>
      <w:r w:rsidR="002D73E5">
        <w:t>:</w:t>
      </w:r>
      <w:r w:rsidR="002D73E5">
        <w:br/>
        <w:t>- при</w:t>
      </w:r>
      <w:r>
        <w:t>ё</w:t>
      </w:r>
      <w:r w:rsidR="002D73E5">
        <w:t>м от налогоплательщиков налоговых деклараций по налогу на доходы физических лиц (3-НДФЛ) на бумажном носителе;</w:t>
      </w:r>
      <w:r w:rsidR="002D73E5">
        <w:br/>
        <w:t>- постановка на уч</w:t>
      </w:r>
      <w:r>
        <w:t>ё</w:t>
      </w:r>
      <w:r w:rsidR="002D73E5">
        <w:t>т в налоговом органе и выдача (повторная выдача) физическому лицу свидетельства о постановке на уч</w:t>
      </w:r>
      <w:r>
        <w:t>ё</w:t>
      </w:r>
      <w:r w:rsidR="002D73E5">
        <w:t>т (ИНН);</w:t>
      </w:r>
      <w:r w:rsidR="002D73E5">
        <w:br/>
        <w:t>-в</w:t>
      </w:r>
      <w:r>
        <w:t>ыдача налогового уведомления;</w:t>
      </w:r>
      <w:r>
        <w:br/>
        <w:t>-</w:t>
      </w:r>
      <w:r w:rsidR="002D73E5">
        <w:t>при</w:t>
      </w:r>
      <w:r>
        <w:t>ё</w:t>
      </w:r>
      <w:r w:rsidR="002D73E5">
        <w:t>м заявлений о гибели или уничтожении</w:t>
      </w:r>
      <w:r>
        <w:t xml:space="preserve"> объекта </w:t>
      </w:r>
      <w:proofErr w:type="spellStart"/>
      <w:r>
        <w:t>налогооблажения</w:t>
      </w:r>
      <w:proofErr w:type="spellEnd"/>
      <w:r>
        <w:t>;</w:t>
      </w:r>
      <w:r>
        <w:br/>
        <w:t>- приё</w:t>
      </w:r>
      <w:r w:rsidR="002D73E5">
        <w:t>м заявлений о предоставлении налоговой льготы по транспортному налогу, земельному налогу, налогу на им</w:t>
      </w:r>
      <w:r>
        <w:t>ущество физического лица;</w:t>
      </w:r>
      <w:r>
        <w:br/>
        <w:t>- приё</w:t>
      </w:r>
      <w:r w:rsidR="002D73E5">
        <w:t xml:space="preserve">м сообщений о наличии объектов недвижимого имущества и транспортных средствах, признаваемых объектами </w:t>
      </w:r>
      <w:proofErr w:type="spellStart"/>
      <w:r w:rsidR="002D73E5">
        <w:t>налогооблажения</w:t>
      </w:r>
      <w:proofErr w:type="spellEnd"/>
      <w:r w:rsidR="002D73E5">
        <w:t xml:space="preserve"> по соответствующим налогам, уплач</w:t>
      </w:r>
      <w:r>
        <w:t>иваемым физическим лицом;</w:t>
      </w:r>
      <w:r>
        <w:br/>
        <w:t>- приё</w:t>
      </w:r>
      <w:r w:rsidR="002D73E5">
        <w:t>м уведомлений о выбранном земельном участке, в отношении которого применяется налоговый вычет по земельному налогу;</w:t>
      </w:r>
      <w:r w:rsidR="002D73E5">
        <w:br/>
        <w:t>-при</w:t>
      </w:r>
      <w:r>
        <w:t>ё</w:t>
      </w:r>
      <w:r w:rsidR="002D73E5">
        <w:t xml:space="preserve">м уведомлений о выбранных объектах </w:t>
      </w:r>
      <w:proofErr w:type="spellStart"/>
      <w:r w:rsidR="002D73E5">
        <w:t>налогооблажения</w:t>
      </w:r>
      <w:proofErr w:type="spellEnd"/>
      <w:r w:rsidR="002D73E5">
        <w:t>, в отношении которых предоставляется налоговая льгота по налогу.</w:t>
      </w:r>
      <w:r w:rsidR="002D73E5">
        <w:br/>
      </w:r>
      <w:r>
        <w:t xml:space="preserve">           </w:t>
      </w:r>
      <w:r w:rsidR="002D73E5">
        <w:t xml:space="preserve">Принятые документы передаются в Межрайонную инспекцию Федеральной налоговой службы №7 Республики Мордовия, которая обслуживает налогоплательщиков </w:t>
      </w:r>
      <w:proofErr w:type="spellStart"/>
      <w:r w:rsidR="002D73E5">
        <w:t>Краснослободского</w:t>
      </w:r>
      <w:proofErr w:type="spellEnd"/>
      <w:r w:rsidR="002D73E5">
        <w:t xml:space="preserve">, </w:t>
      </w:r>
      <w:proofErr w:type="spellStart"/>
      <w:r w:rsidR="002D73E5">
        <w:t>Атюрьевского</w:t>
      </w:r>
      <w:proofErr w:type="spellEnd"/>
      <w:r w:rsidR="002D73E5">
        <w:t xml:space="preserve">, </w:t>
      </w:r>
      <w:proofErr w:type="spellStart"/>
      <w:r w:rsidR="002D73E5">
        <w:t>Ельниковского</w:t>
      </w:r>
      <w:proofErr w:type="spellEnd"/>
      <w:r w:rsidR="002D73E5">
        <w:t xml:space="preserve">, </w:t>
      </w:r>
      <w:proofErr w:type="spellStart"/>
      <w:r w:rsidR="002D73E5">
        <w:t>Темниковского</w:t>
      </w:r>
      <w:proofErr w:type="spellEnd"/>
      <w:r w:rsidR="002D73E5">
        <w:t xml:space="preserve"> и </w:t>
      </w:r>
      <w:proofErr w:type="spellStart"/>
      <w:r w:rsidR="002D73E5">
        <w:t>Теньгушевского</w:t>
      </w:r>
      <w:proofErr w:type="spellEnd"/>
      <w:r w:rsidR="002D73E5">
        <w:t xml:space="preserve"> рай</w:t>
      </w:r>
      <w:bookmarkStart w:id="0" w:name="_GoBack"/>
      <w:bookmarkEnd w:id="0"/>
      <w:r w:rsidR="002D73E5">
        <w:t>онов. Обращаем внимание на то, что</w:t>
      </w:r>
      <w:r w:rsidR="00D018B6">
        <w:t xml:space="preserve"> в соответствии с соглашением о взаимодействии между многофункциональным центром и федеральной налоговой службой Республики Мордовия, </w:t>
      </w:r>
      <w:r w:rsidR="002D73E5">
        <w:t>сотрудниками МФЦ не оказываются консультации и помощь в заполнении декл</w:t>
      </w:r>
      <w:r>
        <w:t>араций, заявлений и уведомлений.</w:t>
      </w:r>
      <w:r w:rsidR="002D73E5">
        <w:t xml:space="preserve"> Заявитель приходит с готовым пакетом документов в МФЦ либо обращается за государственной услугой в налоговую службу через свой личный кабинет налогоплательщика.</w:t>
      </w:r>
      <w:r w:rsidR="002D73E5" w:rsidRPr="002D73E5">
        <w:t xml:space="preserve"> </w:t>
      </w:r>
      <w:r w:rsidR="002D73E5">
        <w:t xml:space="preserve">Практически любую услугу можно получить онлайн посредством интерактивных сервисов на сайте </w:t>
      </w:r>
      <w:r w:rsidR="00D018B6" w:rsidRPr="00E6641C">
        <w:rPr>
          <w:u w:val="single"/>
          <w:lang w:val="en-US"/>
        </w:rPr>
        <w:t>www</w:t>
      </w:r>
      <w:r w:rsidR="00D018B6" w:rsidRPr="00E6641C">
        <w:rPr>
          <w:u w:val="single"/>
        </w:rPr>
        <w:t>.</w:t>
      </w:r>
      <w:hyperlink r:id="rId5" w:history="1">
        <w:r w:rsidR="002D73E5" w:rsidRPr="00E6641C">
          <w:rPr>
            <w:rStyle w:val="a3"/>
            <w:color w:val="000000" w:themeColor="text1"/>
          </w:rPr>
          <w:t>nalog.gov.ru</w:t>
        </w:r>
      </w:hyperlink>
      <w:r w:rsidR="00D018B6" w:rsidRPr="00D018B6">
        <w:rPr>
          <w:color w:val="000000" w:themeColor="text1"/>
        </w:rPr>
        <w:t>,</w:t>
      </w:r>
      <w:r w:rsidR="00D018B6">
        <w:t xml:space="preserve"> с помощью портала государственных </w:t>
      </w:r>
      <w:r w:rsidR="00D018B6" w:rsidRPr="00C75A8C">
        <w:rPr>
          <w:color w:val="000000" w:themeColor="text1"/>
        </w:rPr>
        <w:t xml:space="preserve">услуг </w:t>
      </w:r>
      <w:hyperlink r:id="rId6" w:history="1">
        <w:r w:rsidR="004E6A7C" w:rsidRPr="00C75A8C">
          <w:rPr>
            <w:rStyle w:val="a3"/>
            <w:color w:val="000000" w:themeColor="text1"/>
          </w:rPr>
          <w:t>www.gosuslugi.ru</w:t>
        </w:r>
      </w:hyperlink>
      <w:r w:rsidR="004E6A7C">
        <w:t xml:space="preserve"> </w:t>
      </w:r>
      <w:r w:rsidR="002D73E5">
        <w:t>и в мобильных приложениях.</w:t>
      </w:r>
    </w:p>
    <w:p w:rsidR="00C75A8C" w:rsidRPr="00E64E88" w:rsidRDefault="00E6641C" w:rsidP="00E6641C">
      <w:pPr>
        <w:jc w:val="both"/>
      </w:pPr>
      <w:r>
        <w:t xml:space="preserve">        </w:t>
      </w:r>
      <w:r w:rsidR="004E6A7C">
        <w:t xml:space="preserve">В связи с ухудшением эпидемиологической обстановки по распространению новой </w:t>
      </w:r>
      <w:proofErr w:type="spellStart"/>
      <w:r w:rsidR="004E6A7C">
        <w:t>коронавирусной</w:t>
      </w:r>
      <w:proofErr w:type="spellEnd"/>
      <w:r w:rsidR="004E6A7C">
        <w:t xml:space="preserve"> инфекции (COVID-19)</w:t>
      </w:r>
      <w:r w:rsidR="00C75A8C">
        <w:t xml:space="preserve"> в МФЦ</w:t>
      </w:r>
      <w:r w:rsidR="004E6A7C">
        <w:t xml:space="preserve"> </w:t>
      </w:r>
      <w:r w:rsidR="00C75A8C">
        <w:t>работает</w:t>
      </w:r>
      <w:r w:rsidR="004E6A7C">
        <w:t xml:space="preserve"> предварительн</w:t>
      </w:r>
      <w:r w:rsidR="00C75A8C">
        <w:t>ая</w:t>
      </w:r>
      <w:r w:rsidR="004E6A7C">
        <w:t xml:space="preserve"> запис</w:t>
      </w:r>
      <w:r w:rsidR="00C75A8C">
        <w:t>ь приёма заявителей</w:t>
      </w:r>
      <w:r w:rsidR="004E6A7C">
        <w:t>, которая удобна тем, что</w:t>
      </w:r>
      <w:r w:rsidR="00C75A8C">
        <w:t xml:space="preserve"> Вы приходите в назначенное</w:t>
      </w:r>
      <w:r w:rsidR="004E6A7C">
        <w:t xml:space="preserve"> время, не контактируете с другими заявителями. </w:t>
      </w:r>
      <w:r w:rsidR="00C75A8C">
        <w:t xml:space="preserve">Записаться можно по </w:t>
      </w:r>
      <w:proofErr w:type="gramStart"/>
      <w:r w:rsidR="00C75A8C">
        <w:t>телефонам  883445</w:t>
      </w:r>
      <w:proofErr w:type="gramEnd"/>
      <w:r w:rsidR="00C75A8C">
        <w:t xml:space="preserve">-2-11-85, 2-13-14. </w:t>
      </w:r>
    </w:p>
    <w:p w:rsidR="00E64E88" w:rsidRDefault="00E64E88" w:rsidP="00E64E88">
      <w:pPr>
        <w:jc w:val="right"/>
      </w:pPr>
      <w:r>
        <w:t>Заведующая филиалом МФЦ</w:t>
      </w:r>
    </w:p>
    <w:p w:rsidR="00B102D5" w:rsidRDefault="00E64E88" w:rsidP="00E64E88">
      <w:pPr>
        <w:jc w:val="right"/>
      </w:pPr>
      <w:r>
        <w:t xml:space="preserve"> Е. </w:t>
      </w:r>
      <w:r w:rsidR="00E6641C">
        <w:t>Бояркина</w:t>
      </w:r>
    </w:p>
    <w:sectPr w:rsidR="00B102D5" w:rsidSect="00E6641C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C6"/>
    <w:rsid w:val="00224E40"/>
    <w:rsid w:val="0028039D"/>
    <w:rsid w:val="002D73E5"/>
    <w:rsid w:val="004E6A7C"/>
    <w:rsid w:val="00B102D5"/>
    <w:rsid w:val="00C726C6"/>
    <w:rsid w:val="00C75A8C"/>
    <w:rsid w:val="00D018B6"/>
    <w:rsid w:val="00E64E88"/>
    <w:rsid w:val="00E6641C"/>
    <w:rsid w:val="00E8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B5DDC-BF11-4562-9867-B3A222DB7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3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10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0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0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" TargetMode="External"/><Relationship Id="rId5" Type="http://schemas.openxmlformats.org/officeDocument/2006/relationships/hyperlink" Target="http://nalog.gov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5</cp:revision>
  <cp:lastPrinted>2022-02-09T11:36:00Z</cp:lastPrinted>
  <dcterms:created xsi:type="dcterms:W3CDTF">2022-02-09T09:20:00Z</dcterms:created>
  <dcterms:modified xsi:type="dcterms:W3CDTF">2022-02-09T13:15:00Z</dcterms:modified>
</cp:coreProperties>
</file>