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0C8" w:rsidRDefault="00AC10C8" w:rsidP="00CA2135">
      <w:pPr>
        <w:spacing w:after="0" w:line="280" w:lineRule="exact"/>
        <w:jc w:val="both"/>
        <w:rPr>
          <w:rFonts w:ascii="Times New Roman" w:hAnsi="Times New Roman"/>
          <w:sz w:val="28"/>
          <w:szCs w:val="28"/>
        </w:rPr>
      </w:pPr>
    </w:p>
    <w:p w:rsidR="00AC10C8" w:rsidRDefault="00AC10C8" w:rsidP="00573559">
      <w:pPr>
        <w:ind w:left="-36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AC10C8" w:rsidRDefault="00AC10C8" w:rsidP="00573559">
      <w:pPr>
        <w:ind w:left="-360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AC10C8" w:rsidRDefault="00AC10C8" w:rsidP="00573559">
      <w:r>
        <w:t>Является официальным печатным</w:t>
      </w:r>
    </w:p>
    <w:p w:rsidR="00AC10C8" w:rsidRDefault="00AC10C8" w:rsidP="00573559">
      <w:r>
        <w:t>изданием Русско-Тювеевского сельского поселения</w:t>
      </w:r>
    </w:p>
    <w:p w:rsidR="00AC10C8" w:rsidRDefault="00AC10C8" w:rsidP="00573559">
      <w:r>
        <w:t>Темниковского муниципального района</w:t>
      </w:r>
    </w:p>
    <w:p w:rsidR="00AC10C8" w:rsidRDefault="00AC10C8" w:rsidP="00573559">
      <w:r>
        <w:t>Республики Мордовия</w:t>
      </w:r>
    </w:p>
    <w:p w:rsidR="00AC10C8" w:rsidRPr="00C255AE" w:rsidRDefault="00AC10C8" w:rsidP="00C255AE">
      <w:r>
        <w:t>05 июля  2013 года                                                                                                                                    № 20</w:t>
      </w:r>
    </w:p>
    <w:p w:rsidR="00AC10C8" w:rsidRDefault="00AC10C8" w:rsidP="00F750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10C8" w:rsidRPr="00CA2135" w:rsidRDefault="00AC10C8" w:rsidP="000F42E0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> </w:t>
      </w:r>
      <w:r w:rsidRPr="00CA2135">
        <w:rPr>
          <w:rFonts w:ascii="Times New Roman" w:hAnsi="Times New Roman"/>
          <w:b/>
          <w:sz w:val="40"/>
          <w:szCs w:val="40"/>
        </w:rPr>
        <w:t>Информация</w:t>
      </w:r>
    </w:p>
    <w:p w:rsidR="00AC10C8" w:rsidRPr="003D5ADB" w:rsidRDefault="00AC10C8" w:rsidP="00CA213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5ADB">
        <w:rPr>
          <w:rFonts w:ascii="Times New Roman" w:hAnsi="Times New Roman"/>
          <w:b/>
          <w:sz w:val="32"/>
          <w:szCs w:val="32"/>
        </w:rPr>
        <w:t xml:space="preserve">по  рассмотрению обращений  и приему граждан </w:t>
      </w:r>
    </w:p>
    <w:p w:rsidR="00AC10C8" w:rsidRPr="00C255AE" w:rsidRDefault="00AC10C8" w:rsidP="00C255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C10C8" w:rsidRDefault="00AC10C8" w:rsidP="00F97F1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10C8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E26C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Законное право прийти в Темниковский  межрайонный следственный отдел СУ СК РФ по РМ на прием есть у каждого гражданина. </w:t>
      </w:r>
      <w:r w:rsidRPr="00B12350">
        <w:rPr>
          <w:rFonts w:ascii="Times New Roman" w:hAnsi="Times New Roman"/>
          <w:sz w:val="28"/>
          <w:szCs w:val="28"/>
          <w:lang w:eastAsia="ru-RU"/>
        </w:rPr>
        <w:t xml:space="preserve">В следственном комитете, как и в любом другом    учреждении, существует порядок рассмотрения обращений  и приема граждан,  </w:t>
      </w:r>
      <w:r w:rsidRPr="00B12350">
        <w:rPr>
          <w:rFonts w:ascii="Times New Roman" w:hAnsi="Times New Roman"/>
          <w:sz w:val="28"/>
          <w:szCs w:val="28"/>
        </w:rPr>
        <w:t>Прием граждан в следственном отделе осуществляется в соответствии с утвержденным графиком, который вывешен на стенде при входе в следственный отдел, прием граждан  осуществляется сотрудниками отдела  в течение всего рабочего дня, в выходные и праздничные дни дежурным следователем.</w:t>
      </w:r>
      <w:r w:rsidRPr="001C35C2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Обращение, изложенное в письменной  или устной форме  -  это юридический акт, в котором должны содержаться обоснованные жалобы и конкретные требования.    </w:t>
      </w:r>
    </w:p>
    <w:p w:rsidR="00AC10C8" w:rsidRPr="00A64BBE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A64BBE">
        <w:rPr>
          <w:rFonts w:ascii="Times New Roman" w:hAnsi="Times New Roman"/>
          <w:sz w:val="28"/>
          <w:szCs w:val="28"/>
          <w:lang w:eastAsia="ru-RU"/>
        </w:rPr>
        <w:t>При наличии в таких обращениях сообщений о готовящихся или совершенных преступлениях, они направляются в органы, осуществляющие оперативно-розыскную деятельность, в соответствии с их компетенцией.</w:t>
      </w:r>
    </w:p>
    <w:p w:rsidR="00AC10C8" w:rsidRPr="00A64BBE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     </w:t>
      </w:r>
      <w:r w:rsidRPr="00A64BBE">
        <w:rPr>
          <w:rFonts w:ascii="Times New Roman" w:hAnsi="Times New Roman"/>
          <w:sz w:val="28"/>
          <w:szCs w:val="28"/>
          <w:lang w:eastAsia="ru-RU"/>
        </w:rPr>
        <w:t>Обращения, в которых отсутствуют сведения,</w:t>
      </w:r>
      <w:r>
        <w:rPr>
          <w:rFonts w:ascii="Times New Roman" w:hAnsi="Times New Roman"/>
          <w:sz w:val="28"/>
          <w:szCs w:val="28"/>
          <w:lang w:eastAsia="ru-RU"/>
        </w:rPr>
        <w:t xml:space="preserve"> достаточные для их разрешения, </w:t>
      </w:r>
      <w:r w:rsidRPr="00A64BBE">
        <w:rPr>
          <w:rFonts w:ascii="Times New Roman" w:hAnsi="Times New Roman"/>
          <w:sz w:val="28"/>
          <w:szCs w:val="28"/>
          <w:lang w:eastAsia="ru-RU"/>
        </w:rPr>
        <w:t>возвращаются заявителям с предложением восполнить недостающие данные, а также, с разъяснением, куда им для этого следует обратиться. Не подлежат разрешению обращения (запросы), содержание которых отражает намерение авторов вмешаться в деятельность следственного управления при расследовании уголовных дел, о чем сообщается автору обращения.</w:t>
      </w:r>
    </w:p>
    <w:p w:rsidR="00AC10C8" w:rsidRPr="00A64BBE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>         Если текст письменного обращения не поддается прочтению, ответ на него не дается, переадресованию в другие органы оно не подлежит, о чем сообщается автору обращения, если известны его фамилия и адрес.</w:t>
      </w:r>
    </w:p>
    <w:p w:rsidR="00AC10C8" w:rsidRPr="00A64BBE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>         Обращение, в котором содержатся нецензурные или оскорбительные выражения, может быть оставлено без ответа по существу с уведомлением заявителя о недопустимости злоупотребления, предоставленным ему законом правом обращения с жалобой.</w:t>
      </w:r>
    </w:p>
    <w:p w:rsidR="00AC10C8" w:rsidRPr="00A64BBE" w:rsidRDefault="00AC10C8" w:rsidP="000F42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>         На обращения, содержащие угрозы жизни, причинения вреда здоровью или имуществу должностного лица, либо членов его семьи, ответ по существу также не дается.</w:t>
      </w:r>
    </w:p>
    <w:p w:rsidR="00AC10C8" w:rsidRPr="00A64BBE" w:rsidRDefault="00AC10C8" w:rsidP="00152A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4BBE">
        <w:rPr>
          <w:rFonts w:ascii="Times New Roman" w:hAnsi="Times New Roman"/>
          <w:sz w:val="28"/>
          <w:szCs w:val="28"/>
          <w:lang w:eastAsia="ru-RU"/>
        </w:rPr>
        <w:t>        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64BBE">
        <w:rPr>
          <w:rFonts w:ascii="Times New Roman" w:hAnsi="Times New Roman"/>
          <w:sz w:val="28"/>
          <w:szCs w:val="28"/>
          <w:lang w:eastAsia="ru-RU"/>
        </w:rPr>
        <w:t>Без разрешения может быть оставлено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AC10C8" w:rsidRDefault="00AC10C8" w:rsidP="00152A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За  6 месяцев  на  </w:t>
      </w:r>
      <w:r w:rsidRPr="00DC57F0">
        <w:rPr>
          <w:rFonts w:ascii="Times New Roman" w:hAnsi="Times New Roman"/>
          <w:sz w:val="28"/>
          <w:szCs w:val="28"/>
        </w:rPr>
        <w:t xml:space="preserve"> прием</w:t>
      </w:r>
      <w:r>
        <w:rPr>
          <w:rFonts w:ascii="Times New Roman" w:hAnsi="Times New Roman"/>
          <w:sz w:val="28"/>
          <w:szCs w:val="28"/>
        </w:rPr>
        <w:t xml:space="preserve"> в следственный  отдел  обратились </w:t>
      </w:r>
      <w:r w:rsidRPr="00DC57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5</w:t>
      </w:r>
      <w:r w:rsidRPr="00DC57F0">
        <w:rPr>
          <w:rFonts w:ascii="Times New Roman" w:hAnsi="Times New Roman"/>
          <w:sz w:val="28"/>
          <w:szCs w:val="28"/>
        </w:rPr>
        <w:t xml:space="preserve"> граждан</w:t>
      </w:r>
      <w:r>
        <w:rPr>
          <w:rFonts w:ascii="Times New Roman" w:hAnsi="Times New Roman"/>
          <w:sz w:val="28"/>
          <w:szCs w:val="28"/>
        </w:rPr>
        <w:t>,</w:t>
      </w:r>
      <w:r w:rsidRPr="00DC57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аналогичным периодом прошлого года  принято </w:t>
      </w:r>
      <w:r w:rsidRPr="00DC57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 гражданина.</w:t>
      </w:r>
      <w:r w:rsidRPr="00DC57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гражданско </w:t>
      </w:r>
      <w:r w:rsidRPr="00DC57F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 правовым вопросам обратился 1 гражданин, 1</w:t>
      </w:r>
      <w:r w:rsidRPr="00DC57F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на несогласие с решением мирового судьи, по вопросу в сфере трудового законодательства </w:t>
      </w:r>
      <w:r w:rsidRPr="00DC57F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1, по иным вопросам обратились 2 гражданина.  Всем</w:t>
      </w:r>
      <w:r w:rsidRPr="00152A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обратившимся  гражданам в ходе приемов были даны разъяснения, а также юридическая консультация.  </w:t>
      </w:r>
    </w:p>
    <w:p w:rsidR="00AC10C8" w:rsidRDefault="00AC10C8" w:rsidP="00152A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</w:t>
      </w:r>
      <w:r w:rsidRPr="00323D73">
        <w:rPr>
          <w:rFonts w:ascii="Times New Roman" w:hAnsi="Times New Roman"/>
          <w:sz w:val="28"/>
          <w:szCs w:val="28"/>
        </w:rPr>
        <w:t>т граждан</w:t>
      </w:r>
      <w:r>
        <w:rPr>
          <w:rFonts w:ascii="Times New Roman" w:hAnsi="Times New Roman"/>
          <w:sz w:val="28"/>
          <w:szCs w:val="28"/>
        </w:rPr>
        <w:t xml:space="preserve">, обратившихся  на личный прием, письменных заявлений  </w:t>
      </w:r>
      <w:r w:rsidRPr="00605A9E">
        <w:rPr>
          <w:rFonts w:ascii="Times New Roman" w:hAnsi="Times New Roman"/>
          <w:sz w:val="28"/>
          <w:szCs w:val="28"/>
        </w:rPr>
        <w:t>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605A9E">
        <w:rPr>
          <w:rFonts w:ascii="Times New Roman" w:hAnsi="Times New Roman"/>
          <w:sz w:val="28"/>
          <w:szCs w:val="28"/>
        </w:rPr>
        <w:t xml:space="preserve"> следственного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3D73">
        <w:rPr>
          <w:rFonts w:ascii="Times New Roman" w:hAnsi="Times New Roman"/>
          <w:sz w:val="28"/>
          <w:szCs w:val="28"/>
        </w:rPr>
        <w:t>не поступало</w:t>
      </w:r>
      <w:r>
        <w:rPr>
          <w:rFonts w:ascii="Times New Roman" w:hAnsi="Times New Roman"/>
          <w:sz w:val="28"/>
          <w:szCs w:val="28"/>
        </w:rPr>
        <w:t xml:space="preserve">. Обратившимся  гражданам в ходе приемов были даны разъяснения, а также юридическая консультация.  </w:t>
      </w:r>
    </w:p>
    <w:p w:rsidR="00AC10C8" w:rsidRDefault="00AC10C8" w:rsidP="000F42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B7036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1 полугодие 2013 года</w:t>
      </w:r>
      <w:r w:rsidRPr="00B703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межрайонный </w:t>
      </w:r>
      <w:r w:rsidRPr="00B7036E">
        <w:rPr>
          <w:rFonts w:ascii="Times New Roman" w:hAnsi="Times New Roman"/>
          <w:sz w:val="28"/>
          <w:szCs w:val="28"/>
        </w:rPr>
        <w:t>следственны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B7036E">
        <w:rPr>
          <w:rFonts w:ascii="Times New Roman" w:hAnsi="Times New Roman"/>
          <w:sz w:val="28"/>
          <w:szCs w:val="28"/>
        </w:rPr>
        <w:t xml:space="preserve"> отдел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3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поступило 8 письменных</w:t>
      </w:r>
      <w:r w:rsidRPr="00B703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обращений  от граждан.</w:t>
      </w:r>
      <w:r w:rsidRPr="00B703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BD2633">
        <w:rPr>
          <w:rFonts w:ascii="Times New Roman" w:hAnsi="Times New Roman"/>
          <w:sz w:val="28"/>
          <w:szCs w:val="28"/>
        </w:rPr>
        <w:t xml:space="preserve">се </w:t>
      </w:r>
      <w:r w:rsidRPr="00BD2633">
        <w:rPr>
          <w:rFonts w:ascii="Times New Roman" w:hAnsi="Times New Roman"/>
          <w:color w:val="000000"/>
          <w:spacing w:val="5"/>
          <w:sz w:val="28"/>
          <w:szCs w:val="28"/>
        </w:rPr>
        <w:t xml:space="preserve">обращения рассмотрены объективно и всесторонне в установленные законом </w:t>
      </w:r>
      <w:r w:rsidRPr="00BD2633">
        <w:rPr>
          <w:rFonts w:ascii="Times New Roman" w:hAnsi="Times New Roman"/>
          <w:color w:val="000000"/>
          <w:spacing w:val="-2"/>
          <w:sz w:val="28"/>
          <w:szCs w:val="28"/>
        </w:rPr>
        <w:t xml:space="preserve">сроки.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</w:p>
    <w:p w:rsidR="00AC10C8" w:rsidRDefault="00AC10C8" w:rsidP="000F42E0">
      <w:pPr>
        <w:pStyle w:val="BodyTextIndent"/>
        <w:spacing w:line="240" w:lineRule="auto"/>
        <w:ind w:firstLine="709"/>
        <w:rPr>
          <w:sz w:val="28"/>
          <w:szCs w:val="28"/>
        </w:rPr>
      </w:pPr>
      <w:r w:rsidRPr="007363A6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руководителем отдела ежемесячно </w:t>
      </w:r>
      <w:r w:rsidRPr="007363A6">
        <w:rPr>
          <w:sz w:val="28"/>
          <w:szCs w:val="28"/>
        </w:rPr>
        <w:t>осуществл</w:t>
      </w:r>
      <w:r>
        <w:rPr>
          <w:sz w:val="28"/>
          <w:szCs w:val="28"/>
        </w:rPr>
        <w:t xml:space="preserve">ялись   </w:t>
      </w:r>
      <w:r w:rsidRPr="007363A6">
        <w:rPr>
          <w:sz w:val="28"/>
          <w:szCs w:val="28"/>
        </w:rPr>
        <w:t>выезд</w:t>
      </w:r>
      <w:r>
        <w:rPr>
          <w:sz w:val="28"/>
          <w:szCs w:val="28"/>
        </w:rPr>
        <w:t>ы</w:t>
      </w:r>
      <w:r w:rsidRPr="007363A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обслуживаемые отделом в Атюрьевский,</w:t>
      </w:r>
      <w:r w:rsidRPr="007363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Торбеевский и Теньгушевский </w:t>
      </w:r>
      <w:r w:rsidRPr="007363A6">
        <w:rPr>
          <w:sz w:val="28"/>
          <w:szCs w:val="28"/>
        </w:rPr>
        <w:t>муниципальны</w:t>
      </w:r>
      <w:r>
        <w:rPr>
          <w:sz w:val="28"/>
          <w:szCs w:val="28"/>
        </w:rPr>
        <w:t xml:space="preserve">е </w:t>
      </w:r>
      <w:r w:rsidRPr="007363A6">
        <w:rPr>
          <w:sz w:val="28"/>
          <w:szCs w:val="28"/>
        </w:rPr>
        <w:t>район</w:t>
      </w:r>
      <w:r>
        <w:rPr>
          <w:sz w:val="28"/>
          <w:szCs w:val="28"/>
        </w:rPr>
        <w:t>ы республики,</w:t>
      </w:r>
      <w:r w:rsidRPr="007363A6">
        <w:rPr>
          <w:sz w:val="28"/>
          <w:szCs w:val="28"/>
        </w:rPr>
        <w:t xml:space="preserve"> с целью осведомленности граждан о порядке осуществления</w:t>
      </w:r>
      <w:r>
        <w:rPr>
          <w:sz w:val="28"/>
          <w:szCs w:val="28"/>
        </w:rPr>
        <w:t xml:space="preserve"> приема и обращений  граждан.  </w:t>
      </w:r>
    </w:p>
    <w:p w:rsidR="00AC10C8" w:rsidRPr="00605A9E" w:rsidRDefault="00AC10C8" w:rsidP="00CA2135">
      <w:pPr>
        <w:pStyle w:val="BodyTextIndent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10C8" w:rsidRDefault="00AC10C8" w:rsidP="00CA21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AC10C8" w:rsidRDefault="00AC10C8" w:rsidP="00CA21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Г.Г.Гавина,</w:t>
      </w:r>
    </w:p>
    <w:p w:rsidR="00AC10C8" w:rsidRDefault="00AC10C8" w:rsidP="00CA21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помощник  руководителя   </w:t>
      </w:r>
    </w:p>
    <w:p w:rsidR="00AC10C8" w:rsidRDefault="00AC10C8" w:rsidP="00CA21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межрайонного следственного отдела                                                              </w:t>
      </w:r>
    </w:p>
    <w:p w:rsidR="00AC10C8" w:rsidRDefault="00AC10C8" w:rsidP="00CA2135">
      <w:pPr>
        <w:tabs>
          <w:tab w:val="left" w:pos="781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0C8" w:rsidRDefault="00AC10C8" w:rsidP="00C255AE">
      <w:pPr>
        <w:rPr>
          <w:rFonts w:ascii="Arial" w:hAnsi="Arial" w:cs="Arial"/>
          <w:sz w:val="20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Arial" w:hAnsi="Arial" w:cs="Arial"/>
          <w:sz w:val="20"/>
        </w:rPr>
        <w:t>Информационный  бюллетень Русско-Тювеевского  сельского  поселения Темниковского муниципального  района Республики Мордовия № 19  от 05 июля  2013 года.</w:t>
      </w:r>
    </w:p>
    <w:p w:rsidR="00AC10C8" w:rsidRDefault="00AC10C8" w:rsidP="00C255AE">
      <w:pPr>
        <w:jc w:val="both"/>
      </w:pPr>
      <w:r>
        <w:rPr>
          <w:rFonts w:ascii="Arial" w:hAnsi="Arial" w:cs="Arial"/>
          <w:sz w:val="20"/>
        </w:rPr>
        <w:t>Учредитель: Совет депутатов Русско-Тювеевского  сельского  поселения Темниковского муниципального района Республики</w:t>
      </w:r>
    </w:p>
    <w:p w:rsidR="00AC10C8" w:rsidRDefault="00AC10C8" w:rsidP="00C255AE">
      <w:pPr>
        <w:tabs>
          <w:tab w:val="left" w:pos="708"/>
          <w:tab w:val="left" w:pos="76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 xml:space="preserve"> экз                                                                   </w:t>
      </w:r>
    </w:p>
    <w:p w:rsidR="00AC10C8" w:rsidRDefault="00AC10C8" w:rsidP="00CA2135">
      <w:pPr>
        <w:tabs>
          <w:tab w:val="left" w:pos="73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</w:p>
    <w:p w:rsidR="00AC10C8" w:rsidRPr="0026104B" w:rsidRDefault="00AC10C8" w:rsidP="00CA21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10C8" w:rsidRPr="0026104B" w:rsidRDefault="00AC10C8" w:rsidP="00CA21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C10C8" w:rsidRPr="0026104B" w:rsidRDefault="00AC10C8" w:rsidP="00152A62">
      <w:pPr>
        <w:tabs>
          <w:tab w:val="left" w:pos="6900"/>
        </w:tabs>
        <w:rPr>
          <w:rFonts w:ascii="Times New Roman" w:hAnsi="Times New Roman"/>
          <w:sz w:val="28"/>
          <w:szCs w:val="28"/>
        </w:rPr>
      </w:pPr>
    </w:p>
    <w:p w:rsidR="00AC10C8" w:rsidRPr="0026104B" w:rsidRDefault="00AC10C8" w:rsidP="0026104B">
      <w:pPr>
        <w:rPr>
          <w:rFonts w:ascii="Times New Roman" w:hAnsi="Times New Roman"/>
          <w:sz w:val="28"/>
          <w:szCs w:val="28"/>
        </w:rPr>
      </w:pPr>
    </w:p>
    <w:p w:rsidR="00AC10C8" w:rsidRPr="0026104B" w:rsidRDefault="00AC10C8" w:rsidP="0026104B">
      <w:pPr>
        <w:rPr>
          <w:rFonts w:ascii="Times New Roman" w:hAnsi="Times New Roman"/>
          <w:sz w:val="28"/>
          <w:szCs w:val="28"/>
        </w:rPr>
      </w:pPr>
    </w:p>
    <w:p w:rsidR="00AC10C8" w:rsidRPr="0026104B" w:rsidRDefault="00AC10C8" w:rsidP="0026104B">
      <w:pPr>
        <w:rPr>
          <w:rFonts w:ascii="Times New Roman" w:hAnsi="Times New Roman"/>
          <w:sz w:val="28"/>
          <w:szCs w:val="28"/>
        </w:rPr>
      </w:pPr>
    </w:p>
    <w:p w:rsidR="00AC10C8" w:rsidRDefault="00AC10C8" w:rsidP="002610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C10C8" w:rsidRPr="00CA3932" w:rsidRDefault="00AC10C8" w:rsidP="00D5435A">
      <w:pPr>
        <w:pStyle w:val="Foo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AC10C8" w:rsidRPr="0026104B" w:rsidRDefault="00AC10C8" w:rsidP="00D81BF7">
      <w:pPr>
        <w:ind w:firstLine="142"/>
        <w:rPr>
          <w:rFonts w:ascii="Times New Roman" w:hAnsi="Times New Roman"/>
          <w:sz w:val="28"/>
          <w:szCs w:val="28"/>
        </w:rPr>
      </w:pPr>
    </w:p>
    <w:sectPr w:rsidR="00AC10C8" w:rsidRPr="0026104B" w:rsidSect="003D5ADB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0C8" w:rsidRDefault="00AC10C8" w:rsidP="002223F3">
      <w:pPr>
        <w:spacing w:after="0" w:line="240" w:lineRule="auto"/>
      </w:pPr>
      <w:r>
        <w:separator/>
      </w:r>
    </w:p>
  </w:endnote>
  <w:endnote w:type="continuationSeparator" w:id="0">
    <w:p w:rsidR="00AC10C8" w:rsidRDefault="00AC10C8" w:rsidP="0022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0C8" w:rsidRPr="00CA3932" w:rsidRDefault="00AC10C8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0C8" w:rsidRDefault="00AC10C8" w:rsidP="002223F3">
      <w:pPr>
        <w:spacing w:after="0" w:line="240" w:lineRule="auto"/>
      </w:pPr>
      <w:r>
        <w:separator/>
      </w:r>
    </w:p>
  </w:footnote>
  <w:footnote w:type="continuationSeparator" w:id="0">
    <w:p w:rsidR="00AC10C8" w:rsidRDefault="00AC10C8" w:rsidP="00222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0C8" w:rsidRDefault="00AC10C8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AC10C8" w:rsidRDefault="00AC10C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3F3"/>
    <w:rsid w:val="00025F77"/>
    <w:rsid w:val="00042C86"/>
    <w:rsid w:val="000A18C7"/>
    <w:rsid w:val="000F42E0"/>
    <w:rsid w:val="00152A62"/>
    <w:rsid w:val="0016062D"/>
    <w:rsid w:val="00177418"/>
    <w:rsid w:val="001C35C2"/>
    <w:rsid w:val="001D4A3D"/>
    <w:rsid w:val="002223F3"/>
    <w:rsid w:val="0026104B"/>
    <w:rsid w:val="002D247B"/>
    <w:rsid w:val="002D6853"/>
    <w:rsid w:val="002F34F4"/>
    <w:rsid w:val="00323D73"/>
    <w:rsid w:val="003317AB"/>
    <w:rsid w:val="00346C0F"/>
    <w:rsid w:val="00390E9D"/>
    <w:rsid w:val="003D5ADB"/>
    <w:rsid w:val="00450FA9"/>
    <w:rsid w:val="00493301"/>
    <w:rsid w:val="004B5D8D"/>
    <w:rsid w:val="005521F1"/>
    <w:rsid w:val="00573559"/>
    <w:rsid w:val="005951CA"/>
    <w:rsid w:val="005A2682"/>
    <w:rsid w:val="00605A9E"/>
    <w:rsid w:val="0066370A"/>
    <w:rsid w:val="006848AD"/>
    <w:rsid w:val="006F5FBA"/>
    <w:rsid w:val="00701F87"/>
    <w:rsid w:val="007363A6"/>
    <w:rsid w:val="0073749B"/>
    <w:rsid w:val="007758A4"/>
    <w:rsid w:val="007C148F"/>
    <w:rsid w:val="0082713F"/>
    <w:rsid w:val="00892B1D"/>
    <w:rsid w:val="008F66DF"/>
    <w:rsid w:val="00963C13"/>
    <w:rsid w:val="009D684F"/>
    <w:rsid w:val="009E535F"/>
    <w:rsid w:val="00A64BBE"/>
    <w:rsid w:val="00A95D80"/>
    <w:rsid w:val="00AC10C8"/>
    <w:rsid w:val="00B040D6"/>
    <w:rsid w:val="00B06384"/>
    <w:rsid w:val="00B073AF"/>
    <w:rsid w:val="00B12350"/>
    <w:rsid w:val="00B406D2"/>
    <w:rsid w:val="00B7036E"/>
    <w:rsid w:val="00BA416F"/>
    <w:rsid w:val="00BA58F2"/>
    <w:rsid w:val="00BD2633"/>
    <w:rsid w:val="00C255AE"/>
    <w:rsid w:val="00C94011"/>
    <w:rsid w:val="00C95B71"/>
    <w:rsid w:val="00CA2135"/>
    <w:rsid w:val="00CA3932"/>
    <w:rsid w:val="00CA5620"/>
    <w:rsid w:val="00CE25E2"/>
    <w:rsid w:val="00D5435A"/>
    <w:rsid w:val="00D81BF7"/>
    <w:rsid w:val="00DA4A88"/>
    <w:rsid w:val="00DC57F0"/>
    <w:rsid w:val="00E26CF1"/>
    <w:rsid w:val="00E34376"/>
    <w:rsid w:val="00E37189"/>
    <w:rsid w:val="00E45ECA"/>
    <w:rsid w:val="00E646E7"/>
    <w:rsid w:val="00E86276"/>
    <w:rsid w:val="00EA5C77"/>
    <w:rsid w:val="00EB2D40"/>
    <w:rsid w:val="00EC3622"/>
    <w:rsid w:val="00F34DC9"/>
    <w:rsid w:val="00F6088F"/>
    <w:rsid w:val="00F73343"/>
    <w:rsid w:val="00F7504F"/>
    <w:rsid w:val="00F875EF"/>
    <w:rsid w:val="00F92684"/>
    <w:rsid w:val="00F96A5B"/>
    <w:rsid w:val="00F97F16"/>
    <w:rsid w:val="00FD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3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22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23F3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rsid w:val="00222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223F3"/>
    <w:rPr>
      <w:rFonts w:ascii="Calibri" w:hAnsi="Calibri" w:cs="Times New Roman"/>
    </w:rPr>
  </w:style>
  <w:style w:type="paragraph" w:styleId="BodyTextIndent">
    <w:name w:val="Body Text Indent"/>
    <w:basedOn w:val="Normal"/>
    <w:link w:val="BodyTextIndentChar"/>
    <w:uiPriority w:val="99"/>
    <w:rsid w:val="006848AD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848AD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F42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7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138</TotalTime>
  <Pages>3</Pages>
  <Words>705</Words>
  <Characters>4023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sisi kepwel</dc:creator>
  <cp:keywords/>
  <dc:description/>
  <cp:lastModifiedBy>zam</cp:lastModifiedBy>
  <cp:revision>22</cp:revision>
  <cp:lastPrinted>2013-07-05T07:37:00Z</cp:lastPrinted>
  <dcterms:created xsi:type="dcterms:W3CDTF">2013-02-20T11:24:00Z</dcterms:created>
  <dcterms:modified xsi:type="dcterms:W3CDTF">2013-07-05T07:39:00Z</dcterms:modified>
</cp:coreProperties>
</file>