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BA2" w:rsidRPr="00862BA2" w:rsidRDefault="00B531D8" w:rsidP="00862BA2">
      <w:pPr>
        <w:jc w:val="center"/>
        <w:rPr>
          <w:rFonts w:ascii="Segoe UI" w:hAnsi="Segoe UI" w:cs="Segoe UI"/>
          <w:b/>
          <w:sz w:val="26"/>
          <w:szCs w:val="26"/>
        </w:rPr>
      </w:pPr>
      <w:r w:rsidRPr="00862BA2">
        <w:rPr>
          <w:rFonts w:ascii="Segoe UI" w:hAnsi="Segoe UI" w:cs="Segoe UI"/>
          <w:b/>
          <w:sz w:val="26"/>
          <w:szCs w:val="26"/>
        </w:rPr>
        <w:t xml:space="preserve">В Мордовии </w:t>
      </w:r>
      <w:bookmarkStart w:id="0" w:name="_GoBack"/>
      <w:bookmarkEnd w:id="0"/>
      <w:r w:rsidR="00862BA2" w:rsidRPr="00862BA2">
        <w:rPr>
          <w:rFonts w:ascii="Segoe UI" w:hAnsi="Segoe UI" w:cs="Segoe UI"/>
          <w:b/>
          <w:sz w:val="26"/>
          <w:szCs w:val="26"/>
        </w:rPr>
        <w:t>выявляют правообладателей недвижимости</w:t>
      </w:r>
    </w:p>
    <w:p w:rsidR="00862BA2" w:rsidRPr="00862BA2" w:rsidRDefault="00862BA2" w:rsidP="00862BA2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В Республике </w:t>
      </w:r>
      <w:r w:rsidRPr="00862BA2">
        <w:rPr>
          <w:rFonts w:ascii="Segoe UI" w:hAnsi="Segoe UI" w:cs="Segoe UI"/>
          <w:sz w:val="26"/>
          <w:szCs w:val="26"/>
        </w:rPr>
        <w:t>Мордови</w:t>
      </w:r>
      <w:r>
        <w:rPr>
          <w:rFonts w:ascii="Segoe UI" w:hAnsi="Segoe UI" w:cs="Segoe UI"/>
          <w:sz w:val="26"/>
          <w:szCs w:val="26"/>
        </w:rPr>
        <w:t>я</w:t>
      </w:r>
      <w:r w:rsidRPr="00862BA2">
        <w:rPr>
          <w:rFonts w:ascii="Segoe UI" w:hAnsi="Segoe UI" w:cs="Segoe UI"/>
          <w:sz w:val="26"/>
          <w:szCs w:val="26"/>
        </w:rPr>
        <w:t xml:space="preserve"> активно выявляют объекты недвижимости без владельцев на основании </w:t>
      </w:r>
      <w:r>
        <w:rPr>
          <w:rFonts w:ascii="Segoe UI" w:hAnsi="Segoe UI" w:cs="Segoe UI"/>
          <w:color w:val="2B2A29"/>
          <w:sz w:val="27"/>
          <w:szCs w:val="27"/>
        </w:rPr>
        <w:t>Федерального закона от 30.12.2020 № 518-ФЗ «О внесении изменений в отдельные законодательные акты Российской Федерации</w:t>
      </w:r>
      <w:r w:rsidRPr="00862BA2">
        <w:rPr>
          <w:rFonts w:ascii="Segoe UI" w:hAnsi="Segoe UI" w:cs="Segoe UI"/>
          <w:sz w:val="26"/>
          <w:szCs w:val="26"/>
        </w:rPr>
        <w:t>. Он принят с целью наполнения Единого государственного реестра недвижимости (ЕГРН) сведениями о правообладателях недвижимости, а также направлен на защиту прав и имущественных интересов граждан.</w:t>
      </w:r>
    </w:p>
    <w:p w:rsidR="00862BA2" w:rsidRPr="00862BA2" w:rsidRDefault="00862BA2" w:rsidP="00862BA2">
      <w:pPr>
        <w:jc w:val="both"/>
        <w:rPr>
          <w:rFonts w:ascii="Segoe UI" w:hAnsi="Segoe UI" w:cs="Segoe UI"/>
          <w:sz w:val="26"/>
          <w:szCs w:val="26"/>
        </w:rPr>
      </w:pPr>
      <w:r w:rsidRPr="00862BA2">
        <w:rPr>
          <w:rFonts w:ascii="Segoe UI" w:hAnsi="Segoe UI" w:cs="Segoe UI"/>
          <w:sz w:val="26"/>
          <w:szCs w:val="26"/>
        </w:rPr>
        <w:t>Закон обязывает органы местного самоуправления разыскать владельцев недвижимости, не оформивших свои права на землю, здания, квартиры и постройки.</w:t>
      </w:r>
    </w:p>
    <w:p w:rsidR="00862BA2" w:rsidRPr="00862BA2" w:rsidRDefault="00862BA2" w:rsidP="00862BA2">
      <w:pPr>
        <w:jc w:val="both"/>
        <w:rPr>
          <w:rFonts w:ascii="Segoe UI" w:hAnsi="Segoe UI" w:cs="Segoe UI"/>
          <w:sz w:val="26"/>
          <w:szCs w:val="26"/>
        </w:rPr>
      </w:pPr>
      <w:r w:rsidRPr="00862BA2">
        <w:rPr>
          <w:rFonts w:ascii="Segoe UI" w:hAnsi="Segoe UI" w:cs="Segoe UI"/>
          <w:sz w:val="26"/>
          <w:szCs w:val="26"/>
        </w:rPr>
        <w:t>Управление призывает жителей региона проверить свои документы. И если права ещё не зарегистрированы, обращаться в МФЦ. Госпошлина за подтверждение ранее возникших прав не взимается.</w:t>
      </w:r>
    </w:p>
    <w:p w:rsidR="00EE0490" w:rsidRPr="00B531D8" w:rsidRDefault="00862BA2" w:rsidP="00862BA2">
      <w:pPr>
        <w:jc w:val="both"/>
        <w:rPr>
          <w:rFonts w:ascii="Segoe UI" w:hAnsi="Segoe UI" w:cs="Segoe UI"/>
          <w:sz w:val="26"/>
          <w:szCs w:val="26"/>
        </w:rPr>
      </w:pPr>
      <w:r w:rsidRPr="00862BA2">
        <w:rPr>
          <w:rFonts w:ascii="Segoe UI" w:hAnsi="Segoe UI" w:cs="Segoe UI"/>
          <w:i/>
          <w:sz w:val="26"/>
          <w:szCs w:val="26"/>
        </w:rPr>
        <w:t>«Наличие в ЕГРН полных, точных и достоверных сведений об объектах недвижимости и их правообладателях обеспечит гражданам защиту их прав и имущественных интересов, убережет от мошеннических действий с их имуществом и от межевых споров с соседями»</w:t>
      </w:r>
      <w:r>
        <w:rPr>
          <w:rFonts w:ascii="Segoe UI" w:hAnsi="Segoe UI" w:cs="Segoe UI"/>
          <w:sz w:val="26"/>
          <w:szCs w:val="26"/>
        </w:rPr>
        <w:t xml:space="preserve">, </w:t>
      </w:r>
      <w:r w:rsidR="00B531D8" w:rsidRPr="00B531D8">
        <w:rPr>
          <w:rFonts w:ascii="Segoe UI" w:hAnsi="Segoe UI" w:cs="Segoe UI"/>
          <w:sz w:val="26"/>
          <w:szCs w:val="26"/>
        </w:rPr>
        <w:t>– отм</w:t>
      </w:r>
      <w:r>
        <w:rPr>
          <w:rFonts w:ascii="Segoe UI" w:hAnsi="Segoe UI" w:cs="Segoe UI"/>
          <w:sz w:val="26"/>
          <w:szCs w:val="26"/>
        </w:rPr>
        <w:t>ечает</w:t>
      </w:r>
      <w:r w:rsidR="00B531D8" w:rsidRPr="00B531D8">
        <w:rPr>
          <w:rFonts w:ascii="Segoe UI" w:hAnsi="Segoe UI" w:cs="Segoe UI"/>
          <w:sz w:val="26"/>
          <w:szCs w:val="26"/>
        </w:rPr>
        <w:t xml:space="preserve"> руководитель Управления Росреестра по Республике Мордовия Светлана Балескова.</w:t>
      </w:r>
    </w:p>
    <w:p w:rsidR="00B531D8" w:rsidRPr="00B531D8" w:rsidRDefault="00B531D8" w:rsidP="00B531D8">
      <w:pPr>
        <w:jc w:val="right"/>
        <w:rPr>
          <w:rFonts w:ascii="Segoe UI" w:hAnsi="Segoe UI" w:cs="Segoe UI"/>
          <w:sz w:val="26"/>
          <w:szCs w:val="26"/>
        </w:rPr>
      </w:pPr>
      <w:r w:rsidRPr="00B531D8">
        <w:rPr>
          <w:rFonts w:ascii="Segoe UI" w:hAnsi="Segoe UI" w:cs="Segoe UI"/>
          <w:sz w:val="26"/>
          <w:szCs w:val="26"/>
        </w:rPr>
        <w:t>Информация подготовлена Управлением Росреестра по Республике Мордовия</w:t>
      </w:r>
    </w:p>
    <w:p w:rsidR="00B531D8" w:rsidRPr="00B531D8" w:rsidRDefault="00B531D8" w:rsidP="00B531D8">
      <w:pPr>
        <w:jc w:val="both"/>
        <w:rPr>
          <w:rFonts w:ascii="Segoe UI" w:hAnsi="Segoe UI" w:cs="Segoe UI"/>
          <w:sz w:val="26"/>
          <w:szCs w:val="26"/>
        </w:rPr>
      </w:pPr>
    </w:p>
    <w:sectPr w:rsidR="00B531D8" w:rsidRPr="00B53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8"/>
    <w:rsid w:val="001A723E"/>
    <w:rsid w:val="00862BA2"/>
    <w:rsid w:val="00B531D8"/>
    <w:rsid w:val="00E03A8F"/>
    <w:rsid w:val="00EE0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636536-7140-4A06-8EB3-47D333D29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2022-02-28T13:49:00Z</dcterms:created>
  <dcterms:modified xsi:type="dcterms:W3CDTF">2022-02-28T13:59:00Z</dcterms:modified>
</cp:coreProperties>
</file>