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1F0F" w:rsidRPr="003F0FB2" w:rsidRDefault="00A42737" w:rsidP="008D3F29">
      <w:pPr>
        <w:jc w:val="center"/>
        <w:rPr>
          <w:rFonts w:ascii="Segoe UI" w:hAnsi="Segoe UI" w:cs="Segoe UI"/>
          <w:b/>
          <w:sz w:val="26"/>
          <w:szCs w:val="26"/>
        </w:rPr>
      </w:pPr>
      <w:bookmarkStart w:id="0" w:name="_GoBack"/>
      <w:r w:rsidRPr="003F0FB2">
        <w:rPr>
          <w:rFonts w:ascii="Segoe UI" w:hAnsi="Segoe UI" w:cs="Segoe UI"/>
          <w:b/>
          <w:sz w:val="26"/>
          <w:szCs w:val="26"/>
        </w:rPr>
        <w:t>Как получить сведения о кадастровой стоимости объекта недвижимости?</w:t>
      </w:r>
    </w:p>
    <w:bookmarkEnd w:id="0"/>
    <w:p w:rsidR="00A42737" w:rsidRPr="003F0FB2" w:rsidRDefault="00A42737" w:rsidP="002C2533">
      <w:pPr>
        <w:spacing w:after="0"/>
        <w:jc w:val="both"/>
        <w:rPr>
          <w:rFonts w:ascii="Segoe UI" w:hAnsi="Segoe UI" w:cs="Segoe UI"/>
          <w:sz w:val="26"/>
          <w:szCs w:val="26"/>
        </w:rPr>
      </w:pPr>
      <w:r w:rsidRPr="003F0FB2">
        <w:rPr>
          <w:rFonts w:ascii="Segoe UI" w:hAnsi="Segoe UI" w:cs="Segoe UI"/>
          <w:sz w:val="26"/>
          <w:szCs w:val="26"/>
        </w:rPr>
        <w:t xml:space="preserve">Эксперты </w:t>
      </w:r>
      <w:r w:rsidR="003F0FB2" w:rsidRPr="003F0FB2">
        <w:rPr>
          <w:rFonts w:ascii="Segoe UI" w:hAnsi="Segoe UI" w:cs="Segoe UI"/>
          <w:sz w:val="26"/>
          <w:szCs w:val="26"/>
        </w:rPr>
        <w:t xml:space="preserve">Росреестра и </w:t>
      </w:r>
      <w:r w:rsidRPr="003F0FB2">
        <w:rPr>
          <w:rFonts w:ascii="Segoe UI" w:hAnsi="Segoe UI" w:cs="Segoe UI"/>
          <w:sz w:val="26"/>
          <w:szCs w:val="26"/>
        </w:rPr>
        <w:t xml:space="preserve">Кадастровой палаты </w:t>
      </w:r>
      <w:r w:rsidR="003F0FB2" w:rsidRPr="003F0FB2">
        <w:rPr>
          <w:rFonts w:ascii="Segoe UI" w:hAnsi="Segoe UI" w:cs="Segoe UI"/>
          <w:sz w:val="26"/>
          <w:szCs w:val="26"/>
        </w:rPr>
        <w:t xml:space="preserve">Мордовии </w:t>
      </w:r>
      <w:r w:rsidRPr="003F0FB2">
        <w:rPr>
          <w:rFonts w:ascii="Segoe UI" w:hAnsi="Segoe UI" w:cs="Segoe UI"/>
          <w:sz w:val="26"/>
          <w:szCs w:val="26"/>
        </w:rPr>
        <w:t>рассказали, какую информацию содержит выписка из Единого государственного реестра недвижимости (ЕГРН) о кадастровой стоимости объекта недвижимости.</w:t>
      </w:r>
    </w:p>
    <w:p w:rsidR="00DF38DA" w:rsidRPr="003F0FB2" w:rsidRDefault="00DF38DA" w:rsidP="002C2533">
      <w:pPr>
        <w:spacing w:after="0"/>
        <w:jc w:val="both"/>
        <w:rPr>
          <w:rFonts w:ascii="Segoe UI" w:hAnsi="Segoe UI" w:cs="Segoe UI"/>
          <w:sz w:val="26"/>
          <w:szCs w:val="26"/>
        </w:rPr>
      </w:pPr>
      <w:r w:rsidRPr="003F0FB2">
        <w:rPr>
          <w:rFonts w:ascii="Segoe UI" w:hAnsi="Segoe UI" w:cs="Segoe UI"/>
          <w:sz w:val="26"/>
          <w:szCs w:val="26"/>
        </w:rPr>
        <w:t xml:space="preserve">Сведения </w:t>
      </w:r>
      <w:r w:rsidR="003F0FB2">
        <w:rPr>
          <w:rFonts w:ascii="Segoe UI" w:hAnsi="Segoe UI" w:cs="Segoe UI"/>
          <w:sz w:val="26"/>
          <w:szCs w:val="26"/>
        </w:rPr>
        <w:t xml:space="preserve">ЕГРН </w:t>
      </w:r>
      <w:r w:rsidRPr="003F0FB2">
        <w:rPr>
          <w:rFonts w:ascii="Segoe UI" w:hAnsi="Segoe UI" w:cs="Segoe UI"/>
          <w:sz w:val="26"/>
          <w:szCs w:val="26"/>
        </w:rPr>
        <w:t>о кадастровой с</w:t>
      </w:r>
      <w:r w:rsidR="003F0FB2">
        <w:rPr>
          <w:rFonts w:ascii="Segoe UI" w:hAnsi="Segoe UI" w:cs="Segoe UI"/>
          <w:sz w:val="26"/>
          <w:szCs w:val="26"/>
        </w:rPr>
        <w:t xml:space="preserve">тоимости объектов недвижимости </w:t>
      </w:r>
      <w:r w:rsidRPr="003F0FB2">
        <w:rPr>
          <w:rFonts w:ascii="Segoe UI" w:hAnsi="Segoe UI" w:cs="Segoe UI"/>
          <w:sz w:val="26"/>
          <w:szCs w:val="26"/>
        </w:rPr>
        <w:t>предоставляются в виде выписки из ЕГРН о кадастровой стоимости объекта недвижимости</w:t>
      </w:r>
      <w:r w:rsidR="003F0FB2">
        <w:rPr>
          <w:rFonts w:ascii="Segoe UI" w:hAnsi="Segoe UI" w:cs="Segoe UI"/>
          <w:sz w:val="26"/>
          <w:szCs w:val="26"/>
        </w:rPr>
        <w:t>,</w:t>
      </w:r>
      <w:r w:rsidRPr="003F0FB2">
        <w:rPr>
          <w:rFonts w:ascii="Segoe UI" w:hAnsi="Segoe UI" w:cs="Segoe UI"/>
          <w:sz w:val="26"/>
          <w:szCs w:val="26"/>
        </w:rPr>
        <w:t xml:space="preserve"> в составе выписки из ЕГРН об основных характеристиках и зарегистрированных правах на объект недвижимости</w:t>
      </w:r>
      <w:r w:rsidR="003F0FB2">
        <w:rPr>
          <w:rFonts w:ascii="Segoe UI" w:hAnsi="Segoe UI" w:cs="Segoe UI"/>
          <w:sz w:val="26"/>
          <w:szCs w:val="26"/>
        </w:rPr>
        <w:t>,</w:t>
      </w:r>
      <w:r w:rsidRPr="003F0FB2">
        <w:rPr>
          <w:rFonts w:ascii="Segoe UI" w:hAnsi="Segoe UI" w:cs="Segoe UI"/>
          <w:sz w:val="26"/>
          <w:szCs w:val="26"/>
        </w:rPr>
        <w:t xml:space="preserve"> в составе выписки из ЕГРН </w:t>
      </w:r>
      <w:r w:rsidR="00534DE7" w:rsidRPr="003F0FB2">
        <w:rPr>
          <w:rFonts w:ascii="Segoe UI" w:hAnsi="Segoe UI" w:cs="Segoe UI"/>
          <w:sz w:val="26"/>
          <w:szCs w:val="26"/>
        </w:rPr>
        <w:t>об объекте недвижимости</w:t>
      </w:r>
      <w:r w:rsidR="003F0FB2">
        <w:rPr>
          <w:rFonts w:ascii="Segoe UI" w:hAnsi="Segoe UI" w:cs="Segoe UI"/>
          <w:sz w:val="26"/>
          <w:szCs w:val="26"/>
        </w:rPr>
        <w:t>, а также</w:t>
      </w:r>
      <w:r w:rsidR="00534DE7" w:rsidRPr="003F0FB2">
        <w:rPr>
          <w:rFonts w:ascii="Segoe UI" w:hAnsi="Segoe UI" w:cs="Segoe UI"/>
          <w:sz w:val="26"/>
          <w:szCs w:val="26"/>
        </w:rPr>
        <w:t xml:space="preserve"> в составе кадастрового плана территории.</w:t>
      </w:r>
    </w:p>
    <w:p w:rsidR="00534DE7" w:rsidRPr="003F0FB2" w:rsidRDefault="00534DE7" w:rsidP="002C2533">
      <w:pPr>
        <w:spacing w:after="0"/>
        <w:jc w:val="both"/>
        <w:rPr>
          <w:rFonts w:ascii="Segoe UI" w:hAnsi="Segoe UI" w:cs="Segoe UI"/>
          <w:sz w:val="26"/>
          <w:szCs w:val="26"/>
        </w:rPr>
      </w:pPr>
      <w:r w:rsidRPr="003F0FB2">
        <w:rPr>
          <w:rFonts w:ascii="Segoe UI" w:hAnsi="Segoe UI" w:cs="Segoe UI"/>
          <w:sz w:val="26"/>
          <w:szCs w:val="26"/>
        </w:rPr>
        <w:t>Выписка из ЕГРН о кадастровой стоимости содержит следующие сведения: значение кадастровой стоимости объекта недвижимости (в том числе на определенную дату), дату утверждения кадастровой стоимости, дату, по состоянию на которую определена кадастровая стоимость, реквизиты акта об утверждении кадастровой стоимости, дату внесения сведений о кадастровой стоимости в ЕГРН, а также дату подачи заявления о пересмотре кадастровой стоимости и дату начала применения кадастровой стоимости.</w:t>
      </w:r>
    </w:p>
    <w:p w:rsidR="00534DE7" w:rsidRDefault="003F0FB2" w:rsidP="002C2533">
      <w:pPr>
        <w:spacing w:after="0"/>
        <w:jc w:val="both"/>
        <w:rPr>
          <w:rFonts w:ascii="Segoe UI" w:hAnsi="Segoe UI" w:cs="Segoe UI"/>
          <w:sz w:val="26"/>
          <w:szCs w:val="26"/>
        </w:rPr>
      </w:pPr>
      <w:r w:rsidRPr="003F0FB2">
        <w:rPr>
          <w:rFonts w:ascii="Segoe UI" w:hAnsi="Segoe UI" w:cs="Segoe UI"/>
          <w:i/>
          <w:sz w:val="26"/>
          <w:szCs w:val="26"/>
        </w:rPr>
        <w:t>«В</w:t>
      </w:r>
      <w:r w:rsidR="00534DE7" w:rsidRPr="003F0FB2">
        <w:rPr>
          <w:rFonts w:ascii="Segoe UI" w:hAnsi="Segoe UI" w:cs="Segoe UI"/>
          <w:i/>
          <w:sz w:val="26"/>
          <w:szCs w:val="26"/>
        </w:rPr>
        <w:t>ыписка из ЕГРН об основных характеристиках и зарегистрированных правах на объект недвижимости, выписка из ЕГРН об объекте недвижимости, кадастровый план территории</w:t>
      </w:r>
      <w:r w:rsidR="00086A1F" w:rsidRPr="003F0FB2">
        <w:rPr>
          <w:rFonts w:ascii="Segoe UI" w:hAnsi="Segoe UI" w:cs="Segoe UI"/>
          <w:i/>
          <w:sz w:val="26"/>
          <w:szCs w:val="26"/>
        </w:rPr>
        <w:t xml:space="preserve"> содержат сведения только о величине кадастровой стоимости объекта недвижимости, актуальной по состоянию на дату запроса указанных действий</w:t>
      </w:r>
      <w:r w:rsidRPr="003F0FB2">
        <w:rPr>
          <w:rFonts w:ascii="Segoe UI" w:hAnsi="Segoe UI" w:cs="Segoe UI"/>
          <w:i/>
          <w:sz w:val="26"/>
          <w:szCs w:val="26"/>
        </w:rPr>
        <w:t>»</w:t>
      </w:r>
      <w:r>
        <w:rPr>
          <w:rFonts w:ascii="Segoe UI" w:hAnsi="Segoe UI" w:cs="Segoe UI"/>
          <w:sz w:val="26"/>
          <w:szCs w:val="26"/>
        </w:rPr>
        <w:t xml:space="preserve">, </w:t>
      </w:r>
      <w:r w:rsidRPr="003F0FB2">
        <w:rPr>
          <w:rFonts w:ascii="Segoe UI" w:hAnsi="Segoe UI" w:cs="Segoe UI"/>
          <w:sz w:val="26"/>
          <w:szCs w:val="26"/>
        </w:rPr>
        <w:t>– отме</w:t>
      </w:r>
      <w:r>
        <w:rPr>
          <w:rFonts w:ascii="Segoe UI" w:hAnsi="Segoe UI" w:cs="Segoe UI"/>
          <w:sz w:val="26"/>
          <w:szCs w:val="26"/>
        </w:rPr>
        <w:t>тил</w:t>
      </w:r>
      <w:r w:rsidRPr="003F0FB2">
        <w:rPr>
          <w:rFonts w:ascii="Segoe UI" w:hAnsi="Segoe UI" w:cs="Segoe UI"/>
          <w:sz w:val="26"/>
          <w:szCs w:val="26"/>
        </w:rPr>
        <w:t xml:space="preserve"> заместитель руководителя Управления Росреестра по Республике Мордовия Сергей Емельянов</w:t>
      </w:r>
      <w:r w:rsidR="00086A1F" w:rsidRPr="003F0FB2">
        <w:rPr>
          <w:rFonts w:ascii="Segoe UI" w:hAnsi="Segoe UI" w:cs="Segoe UI"/>
          <w:sz w:val="26"/>
          <w:szCs w:val="26"/>
        </w:rPr>
        <w:t>.</w:t>
      </w:r>
    </w:p>
    <w:p w:rsidR="003F0FB2" w:rsidRDefault="003F0FB2" w:rsidP="002C2533">
      <w:pPr>
        <w:spacing w:after="0"/>
        <w:jc w:val="both"/>
        <w:rPr>
          <w:rFonts w:ascii="Segoe UI" w:hAnsi="Segoe UI" w:cs="Segoe UI"/>
          <w:sz w:val="26"/>
          <w:szCs w:val="26"/>
        </w:rPr>
      </w:pPr>
    </w:p>
    <w:p w:rsidR="003F0FB2" w:rsidRDefault="003F0FB2" w:rsidP="003F0FB2">
      <w:pPr>
        <w:spacing w:after="0" w:line="240" w:lineRule="auto"/>
        <w:jc w:val="right"/>
      </w:pPr>
      <w:r w:rsidRPr="00EB44BA">
        <w:rPr>
          <w:rFonts w:ascii="Segoe UI" w:hAnsi="Segoe UI" w:cs="Segoe UI"/>
          <w:sz w:val="26"/>
          <w:szCs w:val="26"/>
        </w:rPr>
        <w:t>Информация подготовлена Управлением Росреестра по Республике Мордовия</w:t>
      </w:r>
    </w:p>
    <w:p w:rsidR="003F0FB2" w:rsidRPr="003F0FB2" w:rsidRDefault="003F0FB2" w:rsidP="002C2533">
      <w:pPr>
        <w:spacing w:after="0"/>
        <w:jc w:val="both"/>
        <w:rPr>
          <w:rFonts w:ascii="Segoe UI" w:hAnsi="Segoe UI" w:cs="Segoe UI"/>
          <w:sz w:val="26"/>
          <w:szCs w:val="26"/>
        </w:rPr>
      </w:pPr>
    </w:p>
    <w:sectPr w:rsidR="003F0FB2" w:rsidRPr="003F0FB2" w:rsidSect="0095550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4464A9"/>
    <w:multiLevelType w:val="multilevel"/>
    <w:tmpl w:val="CF244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CC124C"/>
    <w:multiLevelType w:val="multilevel"/>
    <w:tmpl w:val="9E5A6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E2667E"/>
    <w:multiLevelType w:val="multilevel"/>
    <w:tmpl w:val="54FCC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B92E7F"/>
    <w:multiLevelType w:val="multilevel"/>
    <w:tmpl w:val="0F42C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characterSpacingControl w:val="doNotCompress"/>
  <w:compat>
    <w:useFELayout/>
    <w:compatSetting w:name="compatibilityMode" w:uri="http://schemas.microsoft.com/office/word" w:val="12"/>
  </w:compat>
  <w:rsids>
    <w:rsidRoot w:val="00020AFF"/>
    <w:rsid w:val="00020AFF"/>
    <w:rsid w:val="000647C4"/>
    <w:rsid w:val="00082B6C"/>
    <w:rsid w:val="00086A1F"/>
    <w:rsid w:val="0016648E"/>
    <w:rsid w:val="00167F99"/>
    <w:rsid w:val="001C1BD9"/>
    <w:rsid w:val="001F4A2C"/>
    <w:rsid w:val="00245D54"/>
    <w:rsid w:val="002C2533"/>
    <w:rsid w:val="003F0FB2"/>
    <w:rsid w:val="00421A6E"/>
    <w:rsid w:val="004C0E3E"/>
    <w:rsid w:val="004F577B"/>
    <w:rsid w:val="00534DE7"/>
    <w:rsid w:val="00567AB1"/>
    <w:rsid w:val="006279CE"/>
    <w:rsid w:val="006538D4"/>
    <w:rsid w:val="006D2EA7"/>
    <w:rsid w:val="00710DBB"/>
    <w:rsid w:val="007806A3"/>
    <w:rsid w:val="008D3F29"/>
    <w:rsid w:val="008E3EED"/>
    <w:rsid w:val="00955506"/>
    <w:rsid w:val="009C7BD8"/>
    <w:rsid w:val="00A42737"/>
    <w:rsid w:val="00AD08CA"/>
    <w:rsid w:val="00C31F0F"/>
    <w:rsid w:val="00CB65CE"/>
    <w:rsid w:val="00CE6C6E"/>
    <w:rsid w:val="00D05904"/>
    <w:rsid w:val="00D730B3"/>
    <w:rsid w:val="00DA4380"/>
    <w:rsid w:val="00DF38DA"/>
    <w:rsid w:val="00EB0BE3"/>
    <w:rsid w:val="00FC22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4EE37"/>
  <w15:docId w15:val="{53CB389A-6519-4FB4-9095-33AC066E9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5506"/>
  </w:style>
  <w:style w:type="paragraph" w:styleId="1">
    <w:name w:val="heading 1"/>
    <w:basedOn w:val="a"/>
    <w:link w:val="10"/>
    <w:uiPriority w:val="9"/>
    <w:qFormat/>
    <w:rsid w:val="004F577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4">
    <w:name w:val="heading 4"/>
    <w:basedOn w:val="a"/>
    <w:next w:val="a"/>
    <w:link w:val="40"/>
    <w:uiPriority w:val="9"/>
    <w:semiHidden/>
    <w:unhideWhenUsed/>
    <w:qFormat/>
    <w:rsid w:val="00245D5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F577B"/>
    <w:rPr>
      <w:rFonts w:ascii="Times New Roman" w:eastAsia="Times New Roman" w:hAnsi="Times New Roman" w:cs="Times New Roman"/>
      <w:b/>
      <w:bCs/>
      <w:kern w:val="36"/>
      <w:sz w:val="48"/>
      <w:szCs w:val="48"/>
    </w:rPr>
  </w:style>
  <w:style w:type="character" w:customStyle="1" w:styleId="apple-converted-space">
    <w:name w:val="apple-converted-space"/>
    <w:basedOn w:val="a0"/>
    <w:rsid w:val="004F577B"/>
  </w:style>
  <w:style w:type="paragraph" w:styleId="a3">
    <w:name w:val="Normal (Web)"/>
    <w:basedOn w:val="a"/>
    <w:uiPriority w:val="99"/>
    <w:semiHidden/>
    <w:unhideWhenUsed/>
    <w:rsid w:val="004F577B"/>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CB65CE"/>
    <w:rPr>
      <w:color w:val="0000FF"/>
      <w:u w:val="single"/>
    </w:rPr>
  </w:style>
  <w:style w:type="paragraph" w:styleId="a5">
    <w:name w:val="Balloon Text"/>
    <w:basedOn w:val="a"/>
    <w:link w:val="a6"/>
    <w:uiPriority w:val="99"/>
    <w:semiHidden/>
    <w:unhideWhenUsed/>
    <w:rsid w:val="00CB65C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B65CE"/>
    <w:rPr>
      <w:rFonts w:ascii="Tahoma" w:hAnsi="Tahoma" w:cs="Tahoma"/>
      <w:sz w:val="16"/>
      <w:szCs w:val="16"/>
    </w:rPr>
  </w:style>
  <w:style w:type="character" w:styleId="a7">
    <w:name w:val="Strong"/>
    <w:basedOn w:val="a0"/>
    <w:uiPriority w:val="22"/>
    <w:qFormat/>
    <w:rsid w:val="00DA4380"/>
    <w:rPr>
      <w:b/>
      <w:bCs/>
    </w:rPr>
  </w:style>
  <w:style w:type="character" w:customStyle="1" w:styleId="40">
    <w:name w:val="Заголовок 4 Знак"/>
    <w:basedOn w:val="a0"/>
    <w:link w:val="4"/>
    <w:uiPriority w:val="9"/>
    <w:semiHidden/>
    <w:rsid w:val="00245D54"/>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71969">
      <w:bodyDiv w:val="1"/>
      <w:marLeft w:val="0"/>
      <w:marRight w:val="0"/>
      <w:marTop w:val="0"/>
      <w:marBottom w:val="0"/>
      <w:divBdr>
        <w:top w:val="none" w:sz="0" w:space="0" w:color="auto"/>
        <w:left w:val="none" w:sz="0" w:space="0" w:color="auto"/>
        <w:bottom w:val="none" w:sz="0" w:space="0" w:color="auto"/>
        <w:right w:val="none" w:sz="0" w:space="0" w:color="auto"/>
      </w:divBdr>
      <w:divsChild>
        <w:div w:id="1816532554">
          <w:marLeft w:val="-180"/>
          <w:marRight w:val="-180"/>
          <w:marTop w:val="0"/>
          <w:marBottom w:val="0"/>
          <w:divBdr>
            <w:top w:val="none" w:sz="0" w:space="0" w:color="auto"/>
            <w:left w:val="none" w:sz="0" w:space="0" w:color="auto"/>
            <w:bottom w:val="none" w:sz="0" w:space="0" w:color="auto"/>
            <w:right w:val="none" w:sz="0" w:space="0" w:color="auto"/>
          </w:divBdr>
          <w:divsChild>
            <w:div w:id="1276600670">
              <w:marLeft w:val="3060"/>
              <w:marRight w:val="0"/>
              <w:marTop w:val="0"/>
              <w:marBottom w:val="0"/>
              <w:divBdr>
                <w:top w:val="none" w:sz="0" w:space="0" w:color="auto"/>
                <w:left w:val="none" w:sz="0" w:space="0" w:color="auto"/>
                <w:bottom w:val="none" w:sz="0" w:space="0" w:color="auto"/>
                <w:right w:val="none" w:sz="0" w:space="0" w:color="auto"/>
              </w:divBdr>
            </w:div>
          </w:divsChild>
        </w:div>
        <w:div w:id="664824089">
          <w:marLeft w:val="-180"/>
          <w:marRight w:val="-180"/>
          <w:marTop w:val="0"/>
          <w:marBottom w:val="0"/>
          <w:divBdr>
            <w:top w:val="none" w:sz="0" w:space="0" w:color="auto"/>
            <w:left w:val="none" w:sz="0" w:space="0" w:color="auto"/>
            <w:bottom w:val="none" w:sz="0" w:space="0" w:color="auto"/>
            <w:right w:val="none" w:sz="0" w:space="0" w:color="auto"/>
          </w:divBdr>
          <w:divsChild>
            <w:div w:id="649402557">
              <w:marLeft w:val="0"/>
              <w:marRight w:val="0"/>
              <w:marTop w:val="0"/>
              <w:marBottom w:val="0"/>
              <w:divBdr>
                <w:top w:val="none" w:sz="0" w:space="0" w:color="auto"/>
                <w:left w:val="none" w:sz="0" w:space="0" w:color="auto"/>
                <w:bottom w:val="none" w:sz="0" w:space="0" w:color="auto"/>
                <w:right w:val="none" w:sz="0" w:space="0" w:color="auto"/>
              </w:divBdr>
              <w:divsChild>
                <w:div w:id="365176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016794">
      <w:bodyDiv w:val="1"/>
      <w:marLeft w:val="0"/>
      <w:marRight w:val="0"/>
      <w:marTop w:val="0"/>
      <w:marBottom w:val="0"/>
      <w:divBdr>
        <w:top w:val="none" w:sz="0" w:space="0" w:color="auto"/>
        <w:left w:val="none" w:sz="0" w:space="0" w:color="auto"/>
        <w:bottom w:val="none" w:sz="0" w:space="0" w:color="auto"/>
        <w:right w:val="none" w:sz="0" w:space="0" w:color="auto"/>
      </w:divBdr>
      <w:divsChild>
        <w:div w:id="379742296">
          <w:marLeft w:val="0"/>
          <w:marRight w:val="0"/>
          <w:marTop w:val="0"/>
          <w:marBottom w:val="0"/>
          <w:divBdr>
            <w:top w:val="none" w:sz="0" w:space="0" w:color="auto"/>
            <w:left w:val="none" w:sz="0" w:space="0" w:color="auto"/>
            <w:bottom w:val="none" w:sz="0" w:space="0" w:color="auto"/>
            <w:right w:val="none" w:sz="0" w:space="0" w:color="auto"/>
          </w:divBdr>
          <w:divsChild>
            <w:div w:id="1920140605">
              <w:marLeft w:val="0"/>
              <w:marRight w:val="0"/>
              <w:marTop w:val="0"/>
              <w:marBottom w:val="0"/>
              <w:divBdr>
                <w:top w:val="none" w:sz="0" w:space="0" w:color="auto"/>
                <w:left w:val="none" w:sz="0" w:space="0" w:color="auto"/>
                <w:bottom w:val="none" w:sz="0" w:space="0" w:color="auto"/>
                <w:right w:val="none" w:sz="0" w:space="0" w:color="auto"/>
              </w:divBdr>
            </w:div>
            <w:div w:id="998072364">
              <w:marLeft w:val="0"/>
              <w:marRight w:val="0"/>
              <w:marTop w:val="450"/>
              <w:marBottom w:val="495"/>
              <w:divBdr>
                <w:top w:val="none" w:sz="0" w:space="0" w:color="auto"/>
                <w:left w:val="none" w:sz="0" w:space="0" w:color="auto"/>
                <w:bottom w:val="none" w:sz="0" w:space="0" w:color="auto"/>
                <w:right w:val="none" w:sz="0" w:space="0" w:color="auto"/>
              </w:divBdr>
              <w:divsChild>
                <w:div w:id="190534697">
                  <w:marLeft w:val="0"/>
                  <w:marRight w:val="0"/>
                  <w:marTop w:val="0"/>
                  <w:marBottom w:val="0"/>
                  <w:divBdr>
                    <w:top w:val="none" w:sz="0" w:space="0" w:color="auto"/>
                    <w:left w:val="none" w:sz="0" w:space="0" w:color="auto"/>
                    <w:bottom w:val="none" w:sz="0" w:space="0" w:color="auto"/>
                    <w:right w:val="none" w:sz="0" w:space="0" w:color="auto"/>
                  </w:divBdr>
                </w:div>
                <w:div w:id="1132137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773850">
      <w:bodyDiv w:val="1"/>
      <w:marLeft w:val="0"/>
      <w:marRight w:val="0"/>
      <w:marTop w:val="0"/>
      <w:marBottom w:val="0"/>
      <w:divBdr>
        <w:top w:val="none" w:sz="0" w:space="0" w:color="auto"/>
        <w:left w:val="none" w:sz="0" w:space="0" w:color="auto"/>
        <w:bottom w:val="none" w:sz="0" w:space="0" w:color="auto"/>
        <w:right w:val="none" w:sz="0" w:space="0" w:color="auto"/>
      </w:divBdr>
      <w:divsChild>
        <w:div w:id="1476874485">
          <w:marLeft w:val="0"/>
          <w:marRight w:val="0"/>
          <w:marTop w:val="0"/>
          <w:marBottom w:val="75"/>
          <w:divBdr>
            <w:top w:val="none" w:sz="0" w:space="0" w:color="auto"/>
            <w:left w:val="none" w:sz="0" w:space="0" w:color="auto"/>
            <w:bottom w:val="none" w:sz="0" w:space="0" w:color="auto"/>
            <w:right w:val="none" w:sz="0" w:space="0" w:color="auto"/>
          </w:divBdr>
        </w:div>
        <w:div w:id="1909534373">
          <w:marLeft w:val="0"/>
          <w:marRight w:val="0"/>
          <w:marTop w:val="0"/>
          <w:marBottom w:val="195"/>
          <w:divBdr>
            <w:top w:val="dashed" w:sz="2" w:space="0" w:color="FFA500"/>
            <w:left w:val="dashed" w:sz="2" w:space="11" w:color="FFA500"/>
            <w:bottom w:val="dashed" w:sz="2" w:space="0" w:color="FFA500"/>
            <w:right w:val="dashed" w:sz="2" w:space="11" w:color="FFA500"/>
          </w:divBdr>
          <w:divsChild>
            <w:div w:id="1738824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973612">
      <w:bodyDiv w:val="1"/>
      <w:marLeft w:val="0"/>
      <w:marRight w:val="0"/>
      <w:marTop w:val="0"/>
      <w:marBottom w:val="0"/>
      <w:divBdr>
        <w:top w:val="none" w:sz="0" w:space="0" w:color="auto"/>
        <w:left w:val="none" w:sz="0" w:space="0" w:color="auto"/>
        <w:bottom w:val="none" w:sz="0" w:space="0" w:color="auto"/>
        <w:right w:val="none" w:sz="0" w:space="0" w:color="auto"/>
      </w:divBdr>
      <w:divsChild>
        <w:div w:id="2079592736">
          <w:marLeft w:val="0"/>
          <w:marRight w:val="0"/>
          <w:marTop w:val="0"/>
          <w:marBottom w:val="75"/>
          <w:divBdr>
            <w:top w:val="none" w:sz="0" w:space="0" w:color="auto"/>
            <w:left w:val="none" w:sz="0" w:space="0" w:color="auto"/>
            <w:bottom w:val="none" w:sz="0" w:space="0" w:color="auto"/>
            <w:right w:val="none" w:sz="0" w:space="0" w:color="auto"/>
          </w:divBdr>
        </w:div>
        <w:div w:id="1997948890">
          <w:marLeft w:val="0"/>
          <w:marRight w:val="0"/>
          <w:marTop w:val="0"/>
          <w:marBottom w:val="195"/>
          <w:divBdr>
            <w:top w:val="dashed" w:sz="2" w:space="0" w:color="FFA500"/>
            <w:left w:val="dashed" w:sz="2" w:space="11" w:color="FFA500"/>
            <w:bottom w:val="dashed" w:sz="2" w:space="0" w:color="FFA500"/>
            <w:right w:val="dashed" w:sz="2" w:space="11" w:color="FFA500"/>
          </w:divBdr>
          <w:divsChild>
            <w:div w:id="248084946">
              <w:marLeft w:val="0"/>
              <w:marRight w:val="0"/>
              <w:marTop w:val="0"/>
              <w:marBottom w:val="0"/>
              <w:divBdr>
                <w:top w:val="none" w:sz="0" w:space="0" w:color="auto"/>
                <w:left w:val="none" w:sz="0" w:space="0" w:color="auto"/>
                <w:bottom w:val="none" w:sz="0" w:space="0" w:color="auto"/>
                <w:right w:val="none" w:sz="0" w:space="0" w:color="auto"/>
              </w:divBdr>
            </w:div>
          </w:divsChild>
        </w:div>
        <w:div w:id="287399642">
          <w:marLeft w:val="0"/>
          <w:marRight w:val="0"/>
          <w:marTop w:val="0"/>
          <w:marBottom w:val="0"/>
          <w:divBdr>
            <w:top w:val="none" w:sz="0" w:space="0" w:color="auto"/>
            <w:left w:val="none" w:sz="0" w:space="0" w:color="auto"/>
            <w:bottom w:val="none" w:sz="0" w:space="0" w:color="auto"/>
            <w:right w:val="none" w:sz="0" w:space="0" w:color="auto"/>
          </w:divBdr>
        </w:div>
        <w:div w:id="2129081207">
          <w:marLeft w:val="0"/>
          <w:marRight w:val="0"/>
          <w:marTop w:val="0"/>
          <w:marBottom w:val="0"/>
          <w:divBdr>
            <w:top w:val="none" w:sz="0" w:space="0" w:color="auto"/>
            <w:left w:val="none" w:sz="0" w:space="0" w:color="auto"/>
            <w:bottom w:val="none" w:sz="0" w:space="0" w:color="auto"/>
            <w:right w:val="none" w:sz="0" w:space="0" w:color="auto"/>
          </w:divBdr>
        </w:div>
        <w:div w:id="109473059">
          <w:marLeft w:val="0"/>
          <w:marRight w:val="0"/>
          <w:marTop w:val="0"/>
          <w:marBottom w:val="0"/>
          <w:divBdr>
            <w:top w:val="none" w:sz="0" w:space="0" w:color="auto"/>
            <w:left w:val="none" w:sz="0" w:space="0" w:color="auto"/>
            <w:bottom w:val="none" w:sz="0" w:space="0" w:color="auto"/>
            <w:right w:val="none" w:sz="0" w:space="0" w:color="auto"/>
          </w:divBdr>
        </w:div>
        <w:div w:id="1980726315">
          <w:marLeft w:val="0"/>
          <w:marRight w:val="0"/>
          <w:marTop w:val="0"/>
          <w:marBottom w:val="0"/>
          <w:divBdr>
            <w:top w:val="none" w:sz="0" w:space="0" w:color="auto"/>
            <w:left w:val="none" w:sz="0" w:space="0" w:color="auto"/>
            <w:bottom w:val="none" w:sz="0" w:space="0" w:color="auto"/>
            <w:right w:val="none" w:sz="0" w:space="0" w:color="auto"/>
          </w:divBdr>
        </w:div>
      </w:divsChild>
    </w:div>
    <w:div w:id="1353334648">
      <w:bodyDiv w:val="1"/>
      <w:marLeft w:val="0"/>
      <w:marRight w:val="0"/>
      <w:marTop w:val="0"/>
      <w:marBottom w:val="0"/>
      <w:divBdr>
        <w:top w:val="none" w:sz="0" w:space="0" w:color="auto"/>
        <w:left w:val="none" w:sz="0" w:space="0" w:color="auto"/>
        <w:bottom w:val="none" w:sz="0" w:space="0" w:color="auto"/>
        <w:right w:val="none" w:sz="0" w:space="0" w:color="auto"/>
      </w:divBdr>
      <w:divsChild>
        <w:div w:id="1971403221">
          <w:marLeft w:val="0"/>
          <w:marRight w:val="0"/>
          <w:marTop w:val="0"/>
          <w:marBottom w:val="75"/>
          <w:divBdr>
            <w:top w:val="none" w:sz="0" w:space="0" w:color="auto"/>
            <w:left w:val="none" w:sz="0" w:space="0" w:color="auto"/>
            <w:bottom w:val="none" w:sz="0" w:space="0" w:color="auto"/>
            <w:right w:val="none" w:sz="0" w:space="0" w:color="auto"/>
          </w:divBdr>
        </w:div>
        <w:div w:id="926888147">
          <w:marLeft w:val="0"/>
          <w:marRight w:val="0"/>
          <w:marTop w:val="0"/>
          <w:marBottom w:val="195"/>
          <w:divBdr>
            <w:top w:val="dashed" w:sz="2" w:space="0" w:color="FFA500"/>
            <w:left w:val="dashed" w:sz="2" w:space="11" w:color="FFA500"/>
            <w:bottom w:val="dashed" w:sz="2" w:space="0" w:color="FFA500"/>
            <w:right w:val="dashed" w:sz="2" w:space="11" w:color="FFA500"/>
          </w:divBdr>
          <w:divsChild>
            <w:div w:id="782459168">
              <w:marLeft w:val="0"/>
              <w:marRight w:val="0"/>
              <w:marTop w:val="0"/>
              <w:marBottom w:val="0"/>
              <w:divBdr>
                <w:top w:val="none" w:sz="0" w:space="0" w:color="auto"/>
                <w:left w:val="none" w:sz="0" w:space="0" w:color="auto"/>
                <w:bottom w:val="none" w:sz="0" w:space="0" w:color="auto"/>
                <w:right w:val="none" w:sz="0" w:space="0" w:color="auto"/>
              </w:divBdr>
            </w:div>
          </w:divsChild>
        </w:div>
        <w:div w:id="619382588">
          <w:marLeft w:val="0"/>
          <w:marRight w:val="0"/>
          <w:marTop w:val="0"/>
          <w:marBottom w:val="0"/>
          <w:divBdr>
            <w:top w:val="none" w:sz="0" w:space="0" w:color="auto"/>
            <w:left w:val="none" w:sz="0" w:space="0" w:color="auto"/>
            <w:bottom w:val="none" w:sz="0" w:space="0" w:color="auto"/>
            <w:right w:val="none" w:sz="0" w:space="0" w:color="auto"/>
          </w:divBdr>
        </w:div>
        <w:div w:id="267353224">
          <w:marLeft w:val="0"/>
          <w:marRight w:val="0"/>
          <w:marTop w:val="0"/>
          <w:marBottom w:val="0"/>
          <w:divBdr>
            <w:top w:val="none" w:sz="0" w:space="0" w:color="auto"/>
            <w:left w:val="none" w:sz="0" w:space="0" w:color="auto"/>
            <w:bottom w:val="none" w:sz="0" w:space="0" w:color="auto"/>
            <w:right w:val="none" w:sz="0" w:space="0" w:color="auto"/>
          </w:divBdr>
        </w:div>
        <w:div w:id="240145214">
          <w:marLeft w:val="0"/>
          <w:marRight w:val="0"/>
          <w:marTop w:val="0"/>
          <w:marBottom w:val="0"/>
          <w:divBdr>
            <w:top w:val="none" w:sz="0" w:space="0" w:color="auto"/>
            <w:left w:val="none" w:sz="0" w:space="0" w:color="auto"/>
            <w:bottom w:val="none" w:sz="0" w:space="0" w:color="auto"/>
            <w:right w:val="none" w:sz="0" w:space="0" w:color="auto"/>
          </w:divBdr>
        </w:div>
        <w:div w:id="324016869">
          <w:marLeft w:val="0"/>
          <w:marRight w:val="0"/>
          <w:marTop w:val="0"/>
          <w:marBottom w:val="0"/>
          <w:divBdr>
            <w:top w:val="none" w:sz="0" w:space="0" w:color="auto"/>
            <w:left w:val="none" w:sz="0" w:space="0" w:color="auto"/>
            <w:bottom w:val="none" w:sz="0" w:space="0" w:color="auto"/>
            <w:right w:val="none" w:sz="0" w:space="0" w:color="auto"/>
          </w:divBdr>
        </w:div>
      </w:divsChild>
    </w:div>
    <w:div w:id="1419017689">
      <w:bodyDiv w:val="1"/>
      <w:marLeft w:val="0"/>
      <w:marRight w:val="0"/>
      <w:marTop w:val="0"/>
      <w:marBottom w:val="0"/>
      <w:divBdr>
        <w:top w:val="none" w:sz="0" w:space="0" w:color="auto"/>
        <w:left w:val="none" w:sz="0" w:space="0" w:color="auto"/>
        <w:bottom w:val="none" w:sz="0" w:space="0" w:color="auto"/>
        <w:right w:val="none" w:sz="0" w:space="0" w:color="auto"/>
      </w:divBdr>
      <w:divsChild>
        <w:div w:id="1975791014">
          <w:marLeft w:val="-180"/>
          <w:marRight w:val="-180"/>
          <w:marTop w:val="0"/>
          <w:marBottom w:val="0"/>
          <w:divBdr>
            <w:top w:val="none" w:sz="0" w:space="0" w:color="auto"/>
            <w:left w:val="none" w:sz="0" w:space="0" w:color="auto"/>
            <w:bottom w:val="none" w:sz="0" w:space="0" w:color="auto"/>
            <w:right w:val="none" w:sz="0" w:space="0" w:color="auto"/>
          </w:divBdr>
          <w:divsChild>
            <w:div w:id="269313548">
              <w:marLeft w:val="3060"/>
              <w:marRight w:val="0"/>
              <w:marTop w:val="0"/>
              <w:marBottom w:val="0"/>
              <w:divBdr>
                <w:top w:val="none" w:sz="0" w:space="0" w:color="auto"/>
                <w:left w:val="none" w:sz="0" w:space="0" w:color="auto"/>
                <w:bottom w:val="none" w:sz="0" w:space="0" w:color="auto"/>
                <w:right w:val="none" w:sz="0" w:space="0" w:color="auto"/>
              </w:divBdr>
            </w:div>
          </w:divsChild>
        </w:div>
        <w:div w:id="1042828606">
          <w:marLeft w:val="-180"/>
          <w:marRight w:val="-180"/>
          <w:marTop w:val="0"/>
          <w:marBottom w:val="0"/>
          <w:divBdr>
            <w:top w:val="none" w:sz="0" w:space="0" w:color="auto"/>
            <w:left w:val="none" w:sz="0" w:space="0" w:color="auto"/>
            <w:bottom w:val="none" w:sz="0" w:space="0" w:color="auto"/>
            <w:right w:val="none" w:sz="0" w:space="0" w:color="auto"/>
          </w:divBdr>
          <w:divsChild>
            <w:div w:id="127363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416905">
      <w:bodyDiv w:val="1"/>
      <w:marLeft w:val="0"/>
      <w:marRight w:val="0"/>
      <w:marTop w:val="0"/>
      <w:marBottom w:val="0"/>
      <w:divBdr>
        <w:top w:val="none" w:sz="0" w:space="0" w:color="auto"/>
        <w:left w:val="none" w:sz="0" w:space="0" w:color="auto"/>
        <w:bottom w:val="none" w:sz="0" w:space="0" w:color="auto"/>
        <w:right w:val="none" w:sz="0" w:space="0" w:color="auto"/>
      </w:divBdr>
    </w:div>
    <w:div w:id="1660040596">
      <w:bodyDiv w:val="1"/>
      <w:marLeft w:val="0"/>
      <w:marRight w:val="0"/>
      <w:marTop w:val="0"/>
      <w:marBottom w:val="0"/>
      <w:divBdr>
        <w:top w:val="none" w:sz="0" w:space="0" w:color="auto"/>
        <w:left w:val="none" w:sz="0" w:space="0" w:color="auto"/>
        <w:bottom w:val="none" w:sz="0" w:space="0" w:color="auto"/>
        <w:right w:val="none" w:sz="0" w:space="0" w:color="auto"/>
      </w:divBdr>
      <w:divsChild>
        <w:div w:id="2063602096">
          <w:marLeft w:val="0"/>
          <w:marRight w:val="0"/>
          <w:marTop w:val="0"/>
          <w:marBottom w:val="75"/>
          <w:divBdr>
            <w:top w:val="none" w:sz="0" w:space="0" w:color="auto"/>
            <w:left w:val="none" w:sz="0" w:space="0" w:color="auto"/>
            <w:bottom w:val="none" w:sz="0" w:space="0" w:color="auto"/>
            <w:right w:val="none" w:sz="0" w:space="0" w:color="auto"/>
          </w:divBdr>
        </w:div>
        <w:div w:id="338654389">
          <w:marLeft w:val="0"/>
          <w:marRight w:val="0"/>
          <w:marTop w:val="0"/>
          <w:marBottom w:val="195"/>
          <w:divBdr>
            <w:top w:val="dashed" w:sz="2" w:space="0" w:color="FFA500"/>
            <w:left w:val="dashed" w:sz="2" w:space="11" w:color="FFA500"/>
            <w:bottom w:val="dashed" w:sz="2" w:space="0" w:color="FFA500"/>
            <w:right w:val="dashed" w:sz="2" w:space="11" w:color="FFA500"/>
          </w:divBdr>
          <w:divsChild>
            <w:div w:id="63074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371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Pages>
  <Words>235</Words>
  <Characters>1341</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FGU</Company>
  <LinksUpToDate>false</LinksUpToDate>
  <CharactersWithSpaces>1573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zamotaevn</dc:creator>
  <cp:lastModifiedBy>Борисова Яна Михайловна</cp:lastModifiedBy>
  <cp:revision>4</cp:revision>
  <cp:lastPrinted>2019-04-01T12:51:00Z</cp:lastPrinted>
  <dcterms:created xsi:type="dcterms:W3CDTF">2022-01-10T07:59:00Z</dcterms:created>
  <dcterms:modified xsi:type="dcterms:W3CDTF">2022-01-31T13:34:00Z</dcterms:modified>
</cp:coreProperties>
</file>