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E4A" w:rsidRPr="006474BC" w:rsidRDefault="000D7A51" w:rsidP="008B6570">
      <w:pPr>
        <w:spacing w:afterLines="100" w:after="24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О коррупции </w:t>
      </w:r>
      <w:bookmarkStart w:id="0" w:name="_GoBack"/>
      <w:bookmarkEnd w:id="0"/>
      <w:r w:rsidR="004F1818" w:rsidRPr="006474BC">
        <w:rPr>
          <w:rFonts w:ascii="Segoe UI" w:hAnsi="Segoe UI" w:cs="Segoe UI"/>
          <w:b/>
          <w:sz w:val="26"/>
          <w:szCs w:val="26"/>
        </w:rPr>
        <w:t xml:space="preserve">можно сообщить по </w:t>
      </w:r>
      <w:r w:rsidR="00BC170C" w:rsidRPr="006474BC">
        <w:rPr>
          <w:rFonts w:ascii="Segoe UI" w:hAnsi="Segoe UI" w:cs="Segoe UI"/>
          <w:b/>
          <w:sz w:val="26"/>
          <w:szCs w:val="26"/>
        </w:rPr>
        <w:t>«</w:t>
      </w:r>
      <w:r w:rsidR="004F1818" w:rsidRPr="006474BC">
        <w:rPr>
          <w:rFonts w:ascii="Segoe UI" w:hAnsi="Segoe UI" w:cs="Segoe UI"/>
          <w:b/>
          <w:sz w:val="26"/>
          <w:szCs w:val="26"/>
        </w:rPr>
        <w:t>телефону доверия»</w:t>
      </w:r>
    </w:p>
    <w:p w:rsidR="00BC170C" w:rsidRPr="006474BC" w:rsidRDefault="008B6570" w:rsidP="008B6570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 w:rsidRPr="006474BC">
        <w:rPr>
          <w:rFonts w:ascii="Segoe UI" w:hAnsi="Segoe UI" w:cs="Segoe UI"/>
          <w:sz w:val="26"/>
          <w:szCs w:val="26"/>
        </w:rPr>
        <w:t>Управление Росреестра и К</w:t>
      </w:r>
      <w:r w:rsidR="00BC170C" w:rsidRPr="006474BC">
        <w:rPr>
          <w:rFonts w:ascii="Segoe UI" w:hAnsi="Segoe UI" w:cs="Segoe UI"/>
          <w:sz w:val="26"/>
          <w:szCs w:val="26"/>
        </w:rPr>
        <w:t>адастровая палата Республик</w:t>
      </w:r>
      <w:r w:rsidRPr="006474BC">
        <w:rPr>
          <w:rFonts w:ascii="Segoe UI" w:hAnsi="Segoe UI" w:cs="Segoe UI"/>
          <w:sz w:val="26"/>
          <w:szCs w:val="26"/>
        </w:rPr>
        <w:t>и</w:t>
      </w:r>
      <w:r w:rsidR="00BC170C" w:rsidRPr="006474BC">
        <w:rPr>
          <w:rFonts w:ascii="Segoe UI" w:hAnsi="Segoe UI" w:cs="Segoe UI"/>
          <w:sz w:val="26"/>
          <w:szCs w:val="26"/>
        </w:rPr>
        <w:t xml:space="preserve"> Мордовия напомина</w:t>
      </w:r>
      <w:r w:rsidRPr="006474BC">
        <w:rPr>
          <w:rFonts w:ascii="Segoe UI" w:hAnsi="Segoe UI" w:cs="Segoe UI"/>
          <w:sz w:val="26"/>
          <w:szCs w:val="26"/>
        </w:rPr>
        <w:t>ю</w:t>
      </w:r>
      <w:r w:rsidR="00BC170C" w:rsidRPr="006474BC">
        <w:rPr>
          <w:rFonts w:ascii="Segoe UI" w:hAnsi="Segoe UI" w:cs="Segoe UI"/>
          <w:sz w:val="26"/>
          <w:szCs w:val="26"/>
        </w:rPr>
        <w:t xml:space="preserve">т о работе «телефона доверия». </w:t>
      </w:r>
      <w:r w:rsidRPr="006474BC">
        <w:rPr>
          <w:rFonts w:ascii="Segoe UI" w:hAnsi="Segoe UI" w:cs="Segoe UI"/>
          <w:sz w:val="26"/>
          <w:szCs w:val="26"/>
        </w:rPr>
        <w:t>Ж</w:t>
      </w:r>
      <w:r w:rsidR="00BC170C" w:rsidRPr="006474BC">
        <w:rPr>
          <w:rFonts w:ascii="Segoe UI" w:hAnsi="Segoe UI" w:cs="Segoe UI"/>
          <w:sz w:val="26"/>
          <w:szCs w:val="26"/>
        </w:rPr>
        <w:t>ители республики могут сообщить о нарушениях антикоррупционного законодательств</w:t>
      </w:r>
      <w:r w:rsidRPr="006474BC">
        <w:rPr>
          <w:rFonts w:ascii="Segoe UI" w:hAnsi="Segoe UI" w:cs="Segoe UI"/>
          <w:sz w:val="26"/>
          <w:szCs w:val="26"/>
        </w:rPr>
        <w:t>а</w:t>
      </w:r>
      <w:r w:rsidR="00BC170C" w:rsidRPr="006474BC">
        <w:rPr>
          <w:rFonts w:ascii="Segoe UI" w:hAnsi="Segoe UI" w:cs="Segoe UI"/>
          <w:sz w:val="26"/>
          <w:szCs w:val="26"/>
        </w:rPr>
        <w:t xml:space="preserve">, грубом или неэтичном поведении сотрудников, осуществляющих прием </w:t>
      </w:r>
      <w:r w:rsidR="001B0B06" w:rsidRPr="006474BC">
        <w:rPr>
          <w:rFonts w:ascii="Segoe UI" w:hAnsi="Segoe UI" w:cs="Segoe UI"/>
          <w:sz w:val="26"/>
          <w:szCs w:val="26"/>
        </w:rPr>
        <w:t>заявителей</w:t>
      </w:r>
      <w:r w:rsidR="00BC170C" w:rsidRPr="006474BC">
        <w:rPr>
          <w:rFonts w:ascii="Segoe UI" w:hAnsi="Segoe UI" w:cs="Segoe UI"/>
          <w:sz w:val="26"/>
          <w:szCs w:val="26"/>
        </w:rPr>
        <w:t>, либо иную информацию.</w:t>
      </w:r>
    </w:p>
    <w:p w:rsidR="003C05B2" w:rsidRPr="006474BC" w:rsidRDefault="001B0B06" w:rsidP="008B6570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 w:rsidRPr="006474BC">
        <w:rPr>
          <w:rFonts w:ascii="Segoe UI" w:hAnsi="Segoe UI" w:cs="Segoe UI"/>
          <w:sz w:val="26"/>
          <w:szCs w:val="26"/>
        </w:rPr>
        <w:t xml:space="preserve">«Единый телефон доверия» </w:t>
      </w:r>
      <w:r w:rsidR="008B6570" w:rsidRPr="006474BC">
        <w:rPr>
          <w:rFonts w:ascii="Segoe UI" w:hAnsi="Segoe UI" w:cs="Segoe UI"/>
          <w:sz w:val="26"/>
          <w:szCs w:val="26"/>
        </w:rPr>
        <w:t>–</w:t>
      </w:r>
      <w:r w:rsidRPr="006474BC">
        <w:rPr>
          <w:rFonts w:ascii="Segoe UI" w:hAnsi="Segoe UI" w:cs="Segoe UI"/>
          <w:sz w:val="26"/>
          <w:szCs w:val="26"/>
        </w:rPr>
        <w:t xml:space="preserve"> это канал связи с гражданами и организациями. Он создан для получения дополнительной информации по вопросам коррупции и соответствующего реагирования на возможные коррупционные проявления в работе федеральных </w:t>
      </w:r>
      <w:r w:rsidR="003C05B2" w:rsidRPr="006474BC">
        <w:rPr>
          <w:rFonts w:ascii="Segoe UI" w:hAnsi="Segoe UI" w:cs="Segoe UI"/>
          <w:sz w:val="26"/>
          <w:szCs w:val="26"/>
        </w:rPr>
        <w:t>государственных гражданских служащих. По «телефону доверия» принимается и рассматривается информация о фактах коррупционных проявлений, конфликта интересов в действиях гражданских служащих и работников, несоблюдения служащими ограничений и запретов, установленных действующим законодательством.</w:t>
      </w:r>
    </w:p>
    <w:p w:rsidR="003C05B2" w:rsidRPr="006474BC" w:rsidRDefault="008B6570" w:rsidP="008B6570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 w:rsidRPr="006474BC">
        <w:rPr>
          <w:rFonts w:ascii="Segoe UI" w:hAnsi="Segoe UI" w:cs="Segoe UI"/>
          <w:i/>
          <w:sz w:val="26"/>
          <w:szCs w:val="26"/>
        </w:rPr>
        <w:t>«</w:t>
      </w:r>
      <w:r w:rsidR="003C05B2" w:rsidRPr="006474BC">
        <w:rPr>
          <w:rFonts w:ascii="Segoe UI" w:hAnsi="Segoe UI" w:cs="Segoe UI"/>
          <w:i/>
          <w:sz w:val="26"/>
          <w:szCs w:val="26"/>
        </w:rPr>
        <w:t>Для направления ответа заявителю по результатам проверки поступившего обращения необходимо сообщить номер телефона, почтовый адрес или адрес электронной почты.</w:t>
      </w:r>
      <w:r w:rsidRPr="006474BC">
        <w:rPr>
          <w:rFonts w:ascii="Segoe UI" w:hAnsi="Segoe UI" w:cs="Segoe UI"/>
          <w:i/>
          <w:sz w:val="26"/>
          <w:szCs w:val="26"/>
        </w:rPr>
        <w:t xml:space="preserve"> При подаче обращения гарантируется конфиденциальность персональных данных заявителя»,</w:t>
      </w:r>
      <w:r w:rsidRPr="006474BC">
        <w:rPr>
          <w:rFonts w:ascii="Segoe UI" w:hAnsi="Segoe UI" w:cs="Segoe UI"/>
          <w:sz w:val="26"/>
          <w:szCs w:val="26"/>
        </w:rPr>
        <w:t xml:space="preserve"> – отмечает руководитель Управления Росреестра по Республике Мордовия Светлана Балескова.</w:t>
      </w:r>
    </w:p>
    <w:p w:rsidR="00FA61AD" w:rsidRPr="006474BC" w:rsidRDefault="003C05B2" w:rsidP="008B6570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 w:rsidRPr="006474BC">
        <w:rPr>
          <w:rFonts w:ascii="Segoe UI" w:hAnsi="Segoe UI" w:cs="Segoe UI"/>
          <w:sz w:val="26"/>
          <w:szCs w:val="26"/>
        </w:rPr>
        <w:t xml:space="preserve">Также </w:t>
      </w:r>
      <w:r w:rsidR="008B6570" w:rsidRPr="006474BC">
        <w:rPr>
          <w:rFonts w:ascii="Segoe UI" w:hAnsi="Segoe UI" w:cs="Segoe UI"/>
          <w:sz w:val="26"/>
          <w:szCs w:val="26"/>
        </w:rPr>
        <w:t>напоминаем</w:t>
      </w:r>
      <w:r w:rsidRPr="006474BC">
        <w:rPr>
          <w:rFonts w:ascii="Segoe UI" w:hAnsi="Segoe UI" w:cs="Segoe UI"/>
          <w:sz w:val="26"/>
          <w:szCs w:val="26"/>
        </w:rPr>
        <w:t>, что за заведомо ложный донос о совершении преступления предусмотрена уголовная ответственность по статье 306 Уголовного кодекса Российской Федерации.</w:t>
      </w:r>
      <w:r w:rsidR="00FA61AD" w:rsidRPr="006474BC">
        <w:rPr>
          <w:rFonts w:ascii="Segoe UI" w:hAnsi="Segoe UI" w:cs="Segoe UI"/>
          <w:sz w:val="26"/>
          <w:szCs w:val="26"/>
        </w:rPr>
        <w:t xml:space="preserve"> </w:t>
      </w:r>
    </w:p>
    <w:p w:rsidR="008B6570" w:rsidRPr="006474BC" w:rsidRDefault="008B6570" w:rsidP="008B6570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 w:rsidRPr="006474BC">
        <w:rPr>
          <w:rFonts w:ascii="Segoe UI" w:hAnsi="Segoe UI" w:cs="Segoe UI"/>
          <w:sz w:val="26"/>
          <w:szCs w:val="26"/>
        </w:rPr>
        <w:t>«Единый телефон доверия» Кадастровой палаты РМ 8-800-100-18-18, Управления Росреестра по РМ 8 (8342) 23-40-11</w:t>
      </w:r>
    </w:p>
    <w:p w:rsidR="00BC3E77" w:rsidRPr="006474BC" w:rsidRDefault="00BC3E77" w:rsidP="00BC3E77">
      <w:pPr>
        <w:pStyle w:val="a8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6474BC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BC3E77" w:rsidRPr="006474BC" w:rsidRDefault="00BC3E77" w:rsidP="008B6570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</w:p>
    <w:sectPr w:rsidR="00BC3E77" w:rsidRPr="006474BC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20AFF"/>
    <w:rsid w:val="00020AFF"/>
    <w:rsid w:val="000647C4"/>
    <w:rsid w:val="00082B6C"/>
    <w:rsid w:val="00086A1F"/>
    <w:rsid w:val="000D7A51"/>
    <w:rsid w:val="0016648E"/>
    <w:rsid w:val="00167F99"/>
    <w:rsid w:val="001B0B06"/>
    <w:rsid w:val="001C1BD9"/>
    <w:rsid w:val="001F4A2C"/>
    <w:rsid w:val="00245D54"/>
    <w:rsid w:val="002C2533"/>
    <w:rsid w:val="00370C64"/>
    <w:rsid w:val="003C05B2"/>
    <w:rsid w:val="00421A6E"/>
    <w:rsid w:val="004C0E3E"/>
    <w:rsid w:val="004F1818"/>
    <w:rsid w:val="004F577B"/>
    <w:rsid w:val="00534DE7"/>
    <w:rsid w:val="0056449C"/>
    <w:rsid w:val="00567AB1"/>
    <w:rsid w:val="005B184D"/>
    <w:rsid w:val="006279CE"/>
    <w:rsid w:val="006474BC"/>
    <w:rsid w:val="006538D4"/>
    <w:rsid w:val="006D2EA7"/>
    <w:rsid w:val="00710DBB"/>
    <w:rsid w:val="007806A3"/>
    <w:rsid w:val="008B6570"/>
    <w:rsid w:val="008D3F29"/>
    <w:rsid w:val="008E3EED"/>
    <w:rsid w:val="00955506"/>
    <w:rsid w:val="009C7BD8"/>
    <w:rsid w:val="00A42737"/>
    <w:rsid w:val="00AD08CA"/>
    <w:rsid w:val="00BC170C"/>
    <w:rsid w:val="00BC3E77"/>
    <w:rsid w:val="00C31F0F"/>
    <w:rsid w:val="00CB65CE"/>
    <w:rsid w:val="00CD6B0D"/>
    <w:rsid w:val="00CE6C6E"/>
    <w:rsid w:val="00CE7312"/>
    <w:rsid w:val="00CF2FD3"/>
    <w:rsid w:val="00D05904"/>
    <w:rsid w:val="00D730B3"/>
    <w:rsid w:val="00DA4380"/>
    <w:rsid w:val="00DF38DA"/>
    <w:rsid w:val="00EB0BE3"/>
    <w:rsid w:val="00F70E4A"/>
    <w:rsid w:val="00FA61AD"/>
    <w:rsid w:val="00FC2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92434"/>
  <w15:docId w15:val="{06FB8560-88B4-4DA7-A970-9D8F4263F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No Spacing"/>
    <w:uiPriority w:val="1"/>
    <w:qFormat/>
    <w:rsid w:val="00BC3E77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Борисова Яна Михайловна</cp:lastModifiedBy>
  <cp:revision>10</cp:revision>
  <cp:lastPrinted>2019-04-01T12:51:00Z</cp:lastPrinted>
  <dcterms:created xsi:type="dcterms:W3CDTF">2022-01-12T12:59:00Z</dcterms:created>
  <dcterms:modified xsi:type="dcterms:W3CDTF">2022-02-25T06:22:00Z</dcterms:modified>
</cp:coreProperties>
</file>