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131" w:rsidRPr="00F45776" w:rsidRDefault="002B4131" w:rsidP="00EB2157">
      <w:pPr>
        <w:pStyle w:val="Subtitle"/>
        <w:shd w:val="clear" w:color="auto" w:fill="FFFFFF"/>
        <w:rPr>
          <w:b w:val="0"/>
          <w:bCs w:val="0"/>
          <w:caps/>
          <w:sz w:val="28"/>
          <w:szCs w:val="28"/>
        </w:rPr>
      </w:pPr>
      <w:r w:rsidRPr="00F45776">
        <w:rPr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2B4131" w:rsidRPr="00F45776" w:rsidRDefault="002B4131" w:rsidP="00EB2157">
      <w:pPr>
        <w:pStyle w:val="Subtitle"/>
        <w:shd w:val="clear" w:color="auto" w:fill="FFFFFF"/>
        <w:rPr>
          <w:b w:val="0"/>
          <w:bCs w:val="0"/>
          <w:caps/>
          <w:sz w:val="28"/>
          <w:szCs w:val="28"/>
        </w:rPr>
      </w:pPr>
      <w:r w:rsidRPr="00F45776">
        <w:rPr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2B4131" w:rsidRPr="00F45776" w:rsidRDefault="002B4131" w:rsidP="00EB2157">
      <w:pPr>
        <w:pStyle w:val="Subtitle"/>
        <w:shd w:val="clear" w:color="auto" w:fill="FFFFFF"/>
        <w:rPr>
          <w:b w:val="0"/>
          <w:bCs w:val="0"/>
          <w:caps/>
          <w:sz w:val="28"/>
          <w:szCs w:val="28"/>
        </w:rPr>
      </w:pPr>
      <w:r w:rsidRPr="00F45776">
        <w:rPr>
          <w:b w:val="0"/>
          <w:bCs w:val="0"/>
          <w:caps/>
          <w:sz w:val="28"/>
          <w:szCs w:val="28"/>
        </w:rPr>
        <w:t>Республики мордовиЯ</w:t>
      </w:r>
    </w:p>
    <w:p w:rsidR="002B4131" w:rsidRPr="008F3567" w:rsidRDefault="002B4131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2B4131" w:rsidRPr="008F3567" w:rsidRDefault="002B4131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2B4131" w:rsidRDefault="002B4131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2B4131" w:rsidRDefault="002B4131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2B4131" w:rsidRPr="008F3567" w:rsidRDefault="002B4131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2B4131" w:rsidRDefault="002B4131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«11»марта 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24</w:t>
      </w:r>
    </w:p>
    <w:p w:rsidR="002B4131" w:rsidRPr="008F3567" w:rsidRDefault="002B4131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2B4131" w:rsidRPr="008F3567" w:rsidRDefault="002B4131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2B4131" w:rsidRPr="00EB2157" w:rsidRDefault="002B4131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2B4131" w:rsidRPr="008F3567" w:rsidRDefault="002B4131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B4131" w:rsidRPr="008F3567" w:rsidRDefault="002B4131" w:rsidP="008F3567">
      <w:pPr>
        <w:pStyle w:val="NormalWeb"/>
        <w:spacing w:before="0" w:beforeAutospacing="0" w:after="0"/>
        <w:rPr>
          <w:b/>
          <w:bCs/>
          <w:sz w:val="20"/>
          <w:szCs w:val="20"/>
        </w:rPr>
      </w:pPr>
    </w:p>
    <w:p w:rsidR="002B4131" w:rsidRPr="009D26AA" w:rsidRDefault="002B4131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работы</w:t>
      </w:r>
    </w:p>
    <w:p w:rsidR="002B4131" w:rsidRPr="009D26AA" w:rsidRDefault="002B4131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26A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Бабеевского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2022 год</w:t>
      </w:r>
    </w:p>
    <w:p w:rsidR="002B4131" w:rsidRDefault="002B4131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B4131" w:rsidRPr="009D26AA" w:rsidRDefault="002B4131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B4131" w:rsidRDefault="002B4131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F45776">
        <w:rPr>
          <w:rFonts w:ascii="Times New Roman" w:hAnsi="Times New Roman" w:cs="Times New Roman"/>
          <w:color w:val="1E1D1E"/>
          <w:sz w:val="28"/>
          <w:szCs w:val="28"/>
        </w:rPr>
        <w:t>с Федеральным Законом «Об общих принципах организации местного самоуправления в Российской Федерации» от 06.10.2003г. № 131-ФЗ</w:t>
      </w:r>
      <w:r>
        <w:rPr>
          <w:rFonts w:ascii="Times New Roman" w:hAnsi="Times New Roman" w:cs="Times New Roman"/>
          <w:color w:val="1E1D1E"/>
          <w:sz w:val="28"/>
          <w:szCs w:val="28"/>
        </w:rPr>
        <w:t>, в целях</w:t>
      </w:r>
      <w:r>
        <w:rPr>
          <w:rFonts w:ascii="Times New Roman" w:hAnsi="Times New Roman" w:cs="Times New Roman"/>
          <w:sz w:val="28"/>
          <w:szCs w:val="28"/>
        </w:rPr>
        <w:t xml:space="preserve"> 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>ьности   администрации Бабеевского сельского поселения, Темниковского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Бабеевского сельского поселения </w:t>
      </w:r>
    </w:p>
    <w:p w:rsidR="002B4131" w:rsidRPr="009D26AA" w:rsidRDefault="002B4131" w:rsidP="00F45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  п о с т а н о в л я е т:</w:t>
      </w:r>
    </w:p>
    <w:p w:rsidR="002B4131" w:rsidRPr="009D26AA" w:rsidRDefault="002B4131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План работы администрации Бабеевского </w:t>
      </w:r>
      <w:r w:rsidRPr="009D26AA">
        <w:rPr>
          <w:rFonts w:ascii="Times New Roman" w:hAnsi="Times New Roman" w:cs="Times New Roman"/>
          <w:sz w:val="28"/>
          <w:szCs w:val="28"/>
        </w:rPr>
        <w:t>сельского поселения на 2022 год (прилагается).</w:t>
      </w:r>
    </w:p>
    <w:p w:rsidR="002B4131" w:rsidRDefault="002B4131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>. К</w:t>
      </w:r>
      <w:r>
        <w:rPr>
          <w:rFonts w:ascii="Times New Roman" w:hAnsi="Times New Roman" w:cs="Times New Roman"/>
          <w:sz w:val="28"/>
          <w:szCs w:val="28"/>
        </w:rPr>
        <w:t>онтроль за исполнением настоящего п</w:t>
      </w:r>
      <w:r w:rsidRPr="009D26AA">
        <w:rPr>
          <w:rFonts w:ascii="Times New Roman" w:hAnsi="Times New Roman" w:cs="Times New Roman"/>
          <w:sz w:val="28"/>
          <w:szCs w:val="28"/>
        </w:rPr>
        <w:t>остановления оставляю за собой.</w:t>
      </w:r>
    </w:p>
    <w:p w:rsidR="002B4131" w:rsidRPr="009D26AA" w:rsidRDefault="002B4131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3.Постановление вступает в силу после дня его официального опубликования</w:t>
      </w:r>
    </w:p>
    <w:p w:rsidR="002B4131" w:rsidRPr="009D26AA" w:rsidRDefault="002B4131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131" w:rsidRPr="009D26AA" w:rsidRDefault="002B4131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131" w:rsidRPr="009D26AA" w:rsidRDefault="002B4131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131" w:rsidRPr="009D26AA" w:rsidRDefault="002B4131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9D26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2B4131" w:rsidRPr="009D26AA" w:rsidRDefault="002B4131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Ю.П.Нечайкин</w:t>
      </w:r>
    </w:p>
    <w:p w:rsidR="002B4131" w:rsidRPr="009D26AA" w:rsidRDefault="002B4131" w:rsidP="009D26AA">
      <w:pPr>
        <w:rPr>
          <w:rFonts w:ascii="Times New Roman" w:hAnsi="Times New Roman" w:cs="Times New Roman"/>
        </w:rPr>
      </w:pPr>
    </w:p>
    <w:p w:rsidR="002B4131" w:rsidRPr="009D26AA" w:rsidRDefault="002B4131" w:rsidP="009D26AA">
      <w:pPr>
        <w:rPr>
          <w:rFonts w:ascii="Times New Roman" w:hAnsi="Times New Roman" w:cs="Times New Roman"/>
          <w:sz w:val="28"/>
          <w:szCs w:val="28"/>
        </w:rPr>
      </w:pPr>
    </w:p>
    <w:p w:rsidR="002B4131" w:rsidRPr="009D26AA" w:rsidRDefault="002B4131" w:rsidP="009D26AA">
      <w:pPr>
        <w:rPr>
          <w:rFonts w:ascii="Times New Roman" w:hAnsi="Times New Roman" w:cs="Times New Roman"/>
          <w:sz w:val="28"/>
          <w:szCs w:val="28"/>
        </w:rPr>
      </w:pPr>
    </w:p>
    <w:p w:rsidR="002B4131" w:rsidRPr="009D26AA" w:rsidRDefault="002B4131" w:rsidP="009D26AA">
      <w:pPr>
        <w:rPr>
          <w:rFonts w:ascii="Times New Roman" w:hAnsi="Times New Roman" w:cs="Times New Roman"/>
          <w:sz w:val="28"/>
          <w:szCs w:val="28"/>
        </w:rPr>
      </w:pPr>
    </w:p>
    <w:p w:rsidR="002B4131" w:rsidRPr="009D26AA" w:rsidRDefault="002B4131" w:rsidP="009D26AA">
      <w:pPr>
        <w:rPr>
          <w:rFonts w:ascii="Times New Roman" w:hAnsi="Times New Roman" w:cs="Times New Roman"/>
          <w:sz w:val="28"/>
          <w:szCs w:val="28"/>
        </w:rPr>
      </w:pPr>
    </w:p>
    <w:p w:rsidR="002B4131" w:rsidRDefault="002B4131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Приложение </w:t>
      </w:r>
    </w:p>
    <w:p w:rsidR="002B4131" w:rsidRPr="009D26AA" w:rsidRDefault="002B4131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  постановлению администрации </w:t>
      </w:r>
    </w:p>
    <w:p w:rsidR="002B4131" w:rsidRPr="009D26AA" w:rsidRDefault="002B4131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Бабеевского</w:t>
      </w: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Темниковского</w:t>
      </w:r>
    </w:p>
    <w:p w:rsidR="002B4131" w:rsidRPr="009D26AA" w:rsidRDefault="002B4131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муниципального района Республики Мордовия</w:t>
      </w:r>
    </w:p>
    <w:p w:rsidR="002B4131" w:rsidRPr="009D26AA" w:rsidRDefault="002B4131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 от </w:t>
      </w:r>
      <w:r>
        <w:rPr>
          <w:rFonts w:ascii="Times New Roman" w:hAnsi="Times New Roman" w:cs="Times New Roman"/>
        </w:rPr>
        <w:t>11 марта</w:t>
      </w:r>
      <w:r w:rsidRPr="009D26AA">
        <w:rPr>
          <w:rFonts w:ascii="Times New Roman" w:hAnsi="Times New Roman" w:cs="Times New Roman"/>
        </w:rPr>
        <w:t xml:space="preserve"> 2022 г. № </w:t>
      </w:r>
      <w:r>
        <w:rPr>
          <w:rFonts w:ascii="Times New Roman" w:hAnsi="Times New Roman" w:cs="Times New Roman"/>
        </w:rPr>
        <w:t>24</w:t>
      </w:r>
    </w:p>
    <w:p w:rsidR="002B4131" w:rsidRPr="009D26AA" w:rsidRDefault="002B4131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2B4131" w:rsidRPr="009D26AA" w:rsidRDefault="002B4131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2B4131" w:rsidRDefault="002B4131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2B4131" w:rsidRDefault="002B4131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Бабеевского сельского поселения 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2022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2B4131" w:rsidRPr="009D26AA" w:rsidRDefault="002B4131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9"/>
        <w:gridCol w:w="4846"/>
        <w:gridCol w:w="2886"/>
        <w:gridCol w:w="8"/>
        <w:gridCol w:w="2074"/>
      </w:tblGrid>
      <w:tr w:rsidR="002B4131" w:rsidRPr="00BC466A">
        <w:trPr>
          <w:trHeight w:val="1160"/>
        </w:trPr>
        <w:tc>
          <w:tcPr>
            <w:tcW w:w="649" w:type="dxa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п\п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894" w:type="dxa"/>
            <w:gridSpan w:val="2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4131" w:rsidRPr="009D26AA" w:rsidRDefault="002B4131" w:rsidP="00F45776">
            <w:pPr>
              <w:pStyle w:val="Heading1"/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074" w:type="dxa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исполнения</w:t>
            </w:r>
          </w:p>
        </w:tc>
      </w:tr>
      <w:tr w:rsidR="002B4131" w:rsidRPr="00BC466A"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2B4131" w:rsidRPr="00BC466A">
        <w:trPr>
          <w:trHeight w:val="956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плана работы 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на 2022  год</w:t>
            </w:r>
          </w:p>
        </w:tc>
        <w:tc>
          <w:tcPr>
            <w:tcW w:w="2894" w:type="dxa"/>
            <w:gridSpan w:val="2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</w:tr>
      <w:tr w:rsidR="002B4131" w:rsidRPr="00BC466A">
        <w:trPr>
          <w:trHeight w:val="956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46" w:type="dxa"/>
          </w:tcPr>
          <w:p w:rsidR="002B4131" w:rsidRPr="00AD6F7F" w:rsidRDefault="002B4131" w:rsidP="004F3D4A">
            <w:pPr>
              <w:pStyle w:val="NormalWeb"/>
              <w:spacing w:before="0" w:beforeAutospacing="0" w:after="0" w:line="240" w:lineRule="atLeast"/>
              <w:jc w:val="center"/>
              <w:rPr>
                <w:rFonts w:ascii="Times New Roman" w:hAnsi="Times New Roman" w:cs="Times New Roman"/>
                <w:color w:val="1E1D1E"/>
              </w:rPr>
            </w:pPr>
            <w:r w:rsidRPr="00AD6F7F">
              <w:rPr>
                <w:rFonts w:ascii="Times New Roman" w:hAnsi="Times New Roman" w:cs="Times New Roman"/>
                <w:color w:val="1E1D1E"/>
              </w:rPr>
              <w:t>Организационное обеспечение деятельности</w:t>
            </w:r>
          </w:p>
          <w:p w:rsidR="002B4131" w:rsidRPr="00AD6F7F" w:rsidRDefault="002B4131" w:rsidP="004F3D4A">
            <w:pPr>
              <w:pStyle w:val="NormalWeb"/>
              <w:spacing w:before="0" w:beforeAutospacing="0" w:after="0" w:line="240" w:lineRule="atLeast"/>
              <w:jc w:val="center"/>
              <w:rPr>
                <w:rFonts w:ascii="Times New Roman" w:hAnsi="Times New Roman" w:cs="Times New Roman"/>
                <w:color w:val="1E1D1E"/>
              </w:rPr>
            </w:pPr>
            <w:r w:rsidRPr="00AD6F7F">
              <w:rPr>
                <w:rFonts w:ascii="Times New Roman" w:hAnsi="Times New Roman" w:cs="Times New Roman"/>
                <w:color w:val="1E1D1E"/>
              </w:rPr>
              <w:t>администрации по координации работы с</w:t>
            </w:r>
          </w:p>
          <w:p w:rsidR="002B4131" w:rsidRPr="00BC466A" w:rsidRDefault="002B4131" w:rsidP="004F3D4A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F7F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подразделениями администрации района</w:t>
            </w:r>
          </w:p>
        </w:tc>
        <w:tc>
          <w:tcPr>
            <w:tcW w:w="2894" w:type="dxa"/>
            <w:gridSpan w:val="2"/>
          </w:tcPr>
          <w:p w:rsidR="002B4131" w:rsidRDefault="002B4131" w:rsidP="00CF5D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 поселения</w:t>
            </w:r>
          </w:p>
        </w:tc>
        <w:tc>
          <w:tcPr>
            <w:tcW w:w="2074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cantSplit/>
          <w:trHeight w:val="1600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 плана мероприятий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безопасности 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2022 год</w:t>
            </w:r>
          </w:p>
        </w:tc>
        <w:tc>
          <w:tcPr>
            <w:tcW w:w="288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82" w:type="dxa"/>
            <w:gridSpan w:val="2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2B4131" w:rsidRPr="00BC466A">
        <w:trPr>
          <w:cantSplit/>
          <w:trHeight w:val="885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46" w:type="dxa"/>
          </w:tcPr>
          <w:p w:rsidR="002B4131" w:rsidRPr="004F3D4A" w:rsidRDefault="002B4131" w:rsidP="004F3D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Организационное и информационное обеспечение сходов граждан</w:t>
            </w:r>
          </w:p>
        </w:tc>
        <w:tc>
          <w:tcPr>
            <w:tcW w:w="2886" w:type="dxa"/>
          </w:tcPr>
          <w:p w:rsidR="002B4131" w:rsidRPr="009D26AA" w:rsidRDefault="002B4131" w:rsidP="00CF5D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2B4131" w:rsidRPr="00BC466A">
        <w:trPr>
          <w:cantSplit/>
          <w:trHeight w:val="705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46" w:type="dxa"/>
          </w:tcPr>
          <w:p w:rsidR="002B4131" w:rsidRPr="004F3D4A" w:rsidRDefault="002B4131" w:rsidP="003B68D9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с неблагополучными семьями, профилактическая работа по предупреждению социального сиротства и безнадзорности</w:t>
            </w:r>
          </w:p>
        </w:tc>
        <w:tc>
          <w:tcPr>
            <w:tcW w:w="2886" w:type="dxa"/>
          </w:tcPr>
          <w:p w:rsidR="002B4131" w:rsidRPr="009D26AA" w:rsidRDefault="002B4131" w:rsidP="00CF5D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cantSplit/>
          <w:trHeight w:val="1120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Сверка сведений ЛПХ с данными похозяйственного учета путем 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подворного обхода</w:t>
            </w:r>
          </w:p>
        </w:tc>
        <w:tc>
          <w:tcPr>
            <w:tcW w:w="2886" w:type="dxa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82" w:type="dxa"/>
            <w:gridSpan w:val="2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 квартально</w:t>
            </w:r>
          </w:p>
        </w:tc>
      </w:tr>
      <w:tr w:rsidR="002B4131" w:rsidRPr="00BC466A">
        <w:trPr>
          <w:cantSplit/>
          <w:trHeight w:val="206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Организация работы администрации в соответствии с Инструкцией </w:t>
            </w:r>
          </w:p>
          <w:p w:rsidR="002B4131" w:rsidRPr="004F3D4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по делопроизводству</w:t>
            </w:r>
          </w:p>
        </w:tc>
        <w:tc>
          <w:tcPr>
            <w:tcW w:w="2886" w:type="dxa"/>
          </w:tcPr>
          <w:p w:rsidR="002B4131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B4131" w:rsidRPr="009D26AA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главы 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trHeight w:val="589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46" w:type="dxa"/>
          </w:tcPr>
          <w:p w:rsidR="002B4131" w:rsidRPr="004F3D4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по сдаче в архив документов.</w:t>
            </w:r>
          </w:p>
        </w:tc>
        <w:tc>
          <w:tcPr>
            <w:tcW w:w="2894" w:type="dxa"/>
            <w:gridSpan w:val="2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еститель .главы 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2B4131" w:rsidRPr="00BC466A">
        <w:trPr>
          <w:trHeight w:val="589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6" w:type="dxa"/>
          </w:tcPr>
          <w:p w:rsidR="002B4131" w:rsidRPr="004F3D4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по своевременному оформлению актов на уничтожение документов временного хранения</w:t>
            </w:r>
          </w:p>
        </w:tc>
        <w:tc>
          <w:tcPr>
            <w:tcW w:w="2894" w:type="dxa"/>
            <w:gridSpan w:val="2"/>
          </w:tcPr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  <w:tc>
          <w:tcPr>
            <w:tcW w:w="2074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131" w:rsidRPr="00BC466A"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Об утверждении мероприятий по обеспечению безопасности людей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на водных объектах</w:t>
            </w:r>
          </w:p>
        </w:tc>
        <w:tc>
          <w:tcPr>
            <w:tcW w:w="2894" w:type="dxa"/>
            <w:gridSpan w:val="2"/>
          </w:tcPr>
          <w:p w:rsidR="002B4131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2B4131" w:rsidRPr="00BC466A"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46" w:type="dxa"/>
          </w:tcPr>
          <w:p w:rsidR="002B4131" w:rsidRDefault="002B4131" w:rsidP="0020028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-Организация круглосуточного дежурства в период весеннего паводка подтапливаемых населенных пунктов</w:t>
            </w:r>
          </w:p>
          <w:p w:rsidR="002B4131" w:rsidRDefault="002B4131" w:rsidP="0020028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Принятие мер</w:t>
            </w:r>
            <w:r w:rsidRPr="003B68D9">
              <w:rPr>
                <w:rFonts w:ascii="Times New Roman" w:hAnsi="Times New Roman" w:cs="Times New Roman"/>
                <w:sz w:val="24"/>
                <w:szCs w:val="24"/>
              </w:rPr>
              <w:t>, обеспе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чивающих</w:t>
            </w:r>
            <w:r w:rsidRPr="003B6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4131" w:rsidRPr="00BC466A" w:rsidRDefault="002B4131" w:rsidP="003B68D9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8D9">
              <w:rPr>
                <w:rFonts w:ascii="Times New Roman" w:hAnsi="Times New Roman" w:cs="Times New Roman"/>
                <w:sz w:val="24"/>
                <w:szCs w:val="24"/>
              </w:rPr>
              <w:t>сохранность жилых и хозяйственных объектов, построек, автомобильных дорог  и 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стов в период весеннего паводка.</w:t>
            </w:r>
          </w:p>
        </w:tc>
        <w:tc>
          <w:tcPr>
            <w:tcW w:w="2894" w:type="dxa"/>
            <w:gridSpan w:val="2"/>
          </w:tcPr>
          <w:p w:rsidR="002B4131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весеннего паводка</w:t>
            </w:r>
          </w:p>
        </w:tc>
      </w:tr>
      <w:tr w:rsidR="002B4131" w:rsidRPr="00BC466A">
        <w:trPr>
          <w:trHeight w:val="840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рганизация работы по обращению граждан</w:t>
            </w:r>
          </w:p>
        </w:tc>
        <w:tc>
          <w:tcPr>
            <w:tcW w:w="2894" w:type="dxa"/>
            <w:gridSpan w:val="2"/>
          </w:tcPr>
          <w:p w:rsidR="002B4131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</w:t>
            </w:r>
          </w:p>
        </w:tc>
        <w:tc>
          <w:tcPr>
            <w:tcW w:w="2074" w:type="dxa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2B4131" w:rsidRPr="00BC466A">
        <w:trPr>
          <w:trHeight w:val="840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46" w:type="dxa"/>
          </w:tcPr>
          <w:p w:rsidR="002B4131" w:rsidRPr="00D05A3D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Выдача справок гражданам, предусмотренные законодательством, удостоверяющие семейное положение, наличие подсобного хозяйства и т.п</w:t>
            </w:r>
          </w:p>
        </w:tc>
        <w:tc>
          <w:tcPr>
            <w:tcW w:w="2894" w:type="dxa"/>
            <w:gridSpan w:val="2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</w:t>
            </w:r>
          </w:p>
        </w:tc>
        <w:tc>
          <w:tcPr>
            <w:tcW w:w="2074" w:type="dxa"/>
          </w:tcPr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trHeight w:val="840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46" w:type="dxa"/>
          </w:tcPr>
          <w:p w:rsidR="002B4131" w:rsidRPr="00D05A3D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Ведение необходимой документации согласно законодательства</w:t>
            </w:r>
          </w:p>
        </w:tc>
        <w:tc>
          <w:tcPr>
            <w:tcW w:w="2894" w:type="dxa"/>
            <w:gridSpan w:val="2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</w:t>
            </w:r>
          </w:p>
        </w:tc>
        <w:tc>
          <w:tcPr>
            <w:tcW w:w="2074" w:type="dxa"/>
          </w:tcPr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trHeight w:val="840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Составление отчетности </w:t>
            </w:r>
          </w:p>
          <w:p w:rsidR="002B4131" w:rsidRPr="00D05A3D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согласно законодательства</w:t>
            </w:r>
          </w:p>
        </w:tc>
        <w:tc>
          <w:tcPr>
            <w:tcW w:w="2894" w:type="dxa"/>
            <w:gridSpan w:val="2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</w:t>
            </w:r>
          </w:p>
        </w:tc>
        <w:tc>
          <w:tcPr>
            <w:tcW w:w="2074" w:type="dxa"/>
          </w:tcPr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trHeight w:val="840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46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правовых актов, внесение в них изменений в соответствии с Российским законодательством.</w:t>
            </w:r>
          </w:p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74" w:type="dxa"/>
          </w:tcPr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trHeight w:val="840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46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D81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Осуществление контроля за исполнением поручений и документов вышестоящих органов власти</w:t>
            </w:r>
          </w:p>
        </w:tc>
        <w:tc>
          <w:tcPr>
            <w:tcW w:w="2894" w:type="dxa"/>
            <w:gridSpan w:val="2"/>
          </w:tcPr>
          <w:p w:rsidR="002B4131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B4131" w:rsidRPr="009D26AA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</w:t>
            </w:r>
          </w:p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trHeight w:val="840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Организация взаимодействия с ПАО «Мордовская энергосбытовая кампания» и ПАО «Россети Волга» </w:t>
            </w: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 по вопросам энергоснабжения</w:t>
            </w: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 населения </w:t>
            </w:r>
          </w:p>
          <w:p w:rsidR="002B4131" w:rsidRPr="00D05A3D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 и уличного освещения</w:t>
            </w:r>
          </w:p>
        </w:tc>
        <w:tc>
          <w:tcPr>
            <w:tcW w:w="2894" w:type="dxa"/>
            <w:gridSpan w:val="2"/>
          </w:tcPr>
          <w:p w:rsidR="002B4131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инвентаризации имущества, находящегося в муниципальной собственности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894" w:type="dxa"/>
            <w:gridSpan w:val="2"/>
          </w:tcPr>
          <w:p w:rsidR="002B4131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131" w:rsidRPr="00BC466A">
        <w:trPr>
          <w:trHeight w:val="760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</w:tcPr>
          <w:p w:rsidR="002B4131" w:rsidRDefault="002B4131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trHeight w:val="620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инвентаризации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жилых домов 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ельных участков</w:t>
            </w:r>
          </w:p>
        </w:tc>
        <w:tc>
          <w:tcPr>
            <w:tcW w:w="2894" w:type="dxa"/>
            <w:gridSpan w:val="2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trHeight w:val="620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46" w:type="dxa"/>
          </w:tcPr>
          <w:p w:rsidR="002B4131" w:rsidRPr="00580FC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FC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Благоу</w:t>
            </w: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стройство территорий у памятников погибшим воинам</w:t>
            </w:r>
            <w:r w:rsidRPr="00580FC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 в годы ВОВ 1941-1945г.г.</w:t>
            </w:r>
          </w:p>
        </w:tc>
        <w:tc>
          <w:tcPr>
            <w:tcW w:w="2894" w:type="dxa"/>
            <w:gridSpan w:val="2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культуры</w:t>
            </w:r>
          </w:p>
        </w:tc>
        <w:tc>
          <w:tcPr>
            <w:tcW w:w="2074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2B4131" w:rsidRPr="00BC466A">
        <w:trPr>
          <w:trHeight w:val="777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праздника 9 мая, посвященного  77-летию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Победы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в ВОВ 1941-1945г.г.</w:t>
            </w:r>
          </w:p>
        </w:tc>
        <w:tc>
          <w:tcPr>
            <w:tcW w:w="2894" w:type="dxa"/>
            <w:gridSpan w:val="2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культуры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131" w:rsidRPr="00BC466A">
        <w:trPr>
          <w:trHeight w:val="777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46" w:type="dxa"/>
          </w:tcPr>
          <w:p w:rsidR="002B4131" w:rsidRPr="007669FF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9FF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с подростками по профилактике и предупреждению преступлений и правонарушений</w:t>
            </w:r>
          </w:p>
        </w:tc>
        <w:tc>
          <w:tcPr>
            <w:tcW w:w="2894" w:type="dxa"/>
            <w:gridSpan w:val="2"/>
          </w:tcPr>
          <w:p w:rsidR="002B4131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поселения,</w:t>
            </w:r>
          </w:p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ММО МВД «Темниковский»</w:t>
            </w:r>
          </w:p>
        </w:tc>
        <w:tc>
          <w:tcPr>
            <w:tcW w:w="2074" w:type="dxa"/>
          </w:tcPr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trHeight w:val="777"/>
        </w:trPr>
        <w:tc>
          <w:tcPr>
            <w:tcW w:w="649" w:type="dxa"/>
          </w:tcPr>
          <w:p w:rsidR="002B4131" w:rsidRPr="00BC466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Благоустройство территории </w:t>
            </w:r>
          </w:p>
          <w:p w:rsidR="002B4131" w:rsidRPr="00E93C74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в населенных пунктах</w:t>
            </w:r>
          </w:p>
        </w:tc>
        <w:tc>
          <w:tcPr>
            <w:tcW w:w="2894" w:type="dxa"/>
            <w:gridSpan w:val="2"/>
          </w:tcPr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2074" w:type="dxa"/>
          </w:tcPr>
          <w:p w:rsidR="002B4131" w:rsidRPr="00BC466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B4131" w:rsidRPr="00BC466A">
        <w:trPr>
          <w:trHeight w:val="760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Осуществления контроля за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дорог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местного значения 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улиц сельского поселения</w:t>
            </w:r>
          </w:p>
        </w:tc>
        <w:tc>
          <w:tcPr>
            <w:tcW w:w="2894" w:type="dxa"/>
            <w:gridSpan w:val="2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лава с/поселения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2B4131" w:rsidRPr="00BC466A"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населением по усилению мер и профилактической работы по предупреждению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 и культуры</w:t>
            </w: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2B4131" w:rsidRPr="00BC466A">
        <w:trPr>
          <w:trHeight w:val="600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46" w:type="dxa"/>
          </w:tcPr>
          <w:p w:rsidR="002B4131" w:rsidRDefault="002B4131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пожарной дружины</w:t>
            </w:r>
          </w:p>
          <w:p w:rsidR="002B4131" w:rsidRPr="009D26AA" w:rsidRDefault="002B4131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на территории поселения</w:t>
            </w:r>
          </w:p>
        </w:tc>
        <w:tc>
          <w:tcPr>
            <w:tcW w:w="2894" w:type="dxa"/>
            <w:gridSpan w:val="2"/>
          </w:tcPr>
          <w:p w:rsidR="002B4131" w:rsidRDefault="002B4131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весенний период</w:t>
            </w:r>
          </w:p>
        </w:tc>
      </w:tr>
      <w:tr w:rsidR="002B4131" w:rsidRPr="00BC466A"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 текущего года</w:t>
            </w:r>
          </w:p>
        </w:tc>
        <w:tc>
          <w:tcPr>
            <w:tcW w:w="2894" w:type="dxa"/>
            <w:gridSpan w:val="2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поселения.</w:t>
            </w: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поквартально</w:t>
            </w:r>
          </w:p>
        </w:tc>
      </w:tr>
      <w:tr w:rsidR="002B4131" w:rsidRPr="00BC466A">
        <w:trPr>
          <w:cantSplit/>
          <w:trHeight w:val="651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82" w:type="dxa"/>
            <w:gridSpan w:val="2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131" w:rsidRPr="00BC466A">
        <w:tc>
          <w:tcPr>
            <w:tcW w:w="649" w:type="dxa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администрации к осенне-зимнему периоду   2022-2023  г.г.</w:t>
            </w:r>
          </w:p>
        </w:tc>
        <w:tc>
          <w:tcPr>
            <w:tcW w:w="2894" w:type="dxa"/>
            <w:gridSpan w:val="2"/>
          </w:tcPr>
          <w:p w:rsidR="002B4131" w:rsidRDefault="002B4131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2B4131" w:rsidRPr="00BC466A">
        <w:trPr>
          <w:trHeight w:val="627"/>
        </w:trPr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Проведение месячника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«День пожилого человека»</w:t>
            </w:r>
          </w:p>
        </w:tc>
        <w:tc>
          <w:tcPr>
            <w:tcW w:w="2894" w:type="dxa"/>
            <w:gridSpan w:val="2"/>
          </w:tcPr>
          <w:p w:rsidR="002B4131" w:rsidRDefault="002B4131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131" w:rsidRPr="00BC466A"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46" w:type="dxa"/>
          </w:tcPr>
          <w:p w:rsidR="002B4131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и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проведению 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декадника инвалидов</w:t>
            </w:r>
          </w:p>
        </w:tc>
        <w:tc>
          <w:tcPr>
            <w:tcW w:w="2894" w:type="dxa"/>
            <w:gridSpan w:val="2"/>
          </w:tcPr>
          <w:p w:rsidR="002B4131" w:rsidRDefault="002B4131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2B4131" w:rsidRPr="00BC466A"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бюджета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на  2023 год</w:t>
            </w:r>
          </w:p>
        </w:tc>
        <w:tc>
          <w:tcPr>
            <w:tcW w:w="2894" w:type="dxa"/>
            <w:gridSpan w:val="2"/>
          </w:tcPr>
          <w:p w:rsidR="002B4131" w:rsidRDefault="002B4131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2B4131" w:rsidRPr="00BC466A">
        <w:tc>
          <w:tcPr>
            <w:tcW w:w="649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846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тверждение социально-экономических показателей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2023 год.</w:t>
            </w:r>
          </w:p>
        </w:tc>
        <w:tc>
          <w:tcPr>
            <w:tcW w:w="2894" w:type="dxa"/>
            <w:gridSpan w:val="2"/>
          </w:tcPr>
          <w:p w:rsidR="002B4131" w:rsidRDefault="002B4131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2B4131" w:rsidRPr="009D26AA" w:rsidRDefault="002B4131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2B4131" w:rsidRPr="009D26AA" w:rsidRDefault="002B4131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131" w:rsidRPr="009D26AA" w:rsidRDefault="002B4131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4131" w:rsidRPr="009D26AA" w:rsidRDefault="002B4131" w:rsidP="00F457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4131" w:rsidRPr="009D26AA" w:rsidRDefault="002B4131" w:rsidP="00F45776">
      <w:pPr>
        <w:tabs>
          <w:tab w:val="left" w:pos="14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4131" w:rsidRPr="009D26AA" w:rsidRDefault="002B4131" w:rsidP="00F457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4131" w:rsidRPr="009D26AA" w:rsidRDefault="002B4131" w:rsidP="00F457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4131" w:rsidRPr="009D26AA" w:rsidRDefault="002B4131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31" w:rsidRPr="009D26AA" w:rsidRDefault="002B4131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31" w:rsidRPr="009D26AA" w:rsidRDefault="002B4131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31" w:rsidRPr="009D26AA" w:rsidRDefault="002B4131" w:rsidP="009D26AA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2B4131" w:rsidRPr="009D26AA" w:rsidRDefault="002B4131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31" w:rsidRPr="009D26AA" w:rsidRDefault="002B4131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131" w:rsidRPr="009D26AA" w:rsidRDefault="002B4131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131" w:rsidRPr="009D26AA" w:rsidRDefault="002B4131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B4131" w:rsidRPr="009D26AA" w:rsidSect="00F45776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131" w:rsidRDefault="002B4131" w:rsidP="00384F63">
      <w:pPr>
        <w:spacing w:after="0" w:line="240" w:lineRule="auto"/>
      </w:pPr>
      <w:r>
        <w:separator/>
      </w:r>
    </w:p>
  </w:endnote>
  <w:endnote w:type="continuationSeparator" w:id="1">
    <w:p w:rsidR="002B4131" w:rsidRDefault="002B4131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131" w:rsidRDefault="002B4131" w:rsidP="00384F63">
      <w:pPr>
        <w:spacing w:after="0" w:line="240" w:lineRule="auto"/>
      </w:pPr>
      <w:r>
        <w:separator/>
      </w:r>
    </w:p>
  </w:footnote>
  <w:footnote w:type="continuationSeparator" w:id="1">
    <w:p w:rsidR="002B4131" w:rsidRDefault="002B4131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131" w:rsidRDefault="002B4131" w:rsidP="00C83DE5">
    <w:pPr>
      <w:pStyle w:val="Header"/>
    </w:pPr>
    <w:fldSimple w:instr=" PAGE   \* MERGEFORMAT ">
      <w:r>
        <w:rPr>
          <w:noProof/>
        </w:rPr>
        <w:t>4</w:t>
      </w:r>
    </w:fldSimple>
  </w:p>
  <w:p w:rsidR="002B4131" w:rsidRDefault="002B413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A4B8F"/>
    <w:rsid w:val="001B356B"/>
    <w:rsid w:val="001C6F42"/>
    <w:rsid w:val="001E5426"/>
    <w:rsid w:val="00200283"/>
    <w:rsid w:val="00246470"/>
    <w:rsid w:val="002A6566"/>
    <w:rsid w:val="002B071A"/>
    <w:rsid w:val="002B4131"/>
    <w:rsid w:val="002F3306"/>
    <w:rsid w:val="002F78B6"/>
    <w:rsid w:val="00341742"/>
    <w:rsid w:val="00354216"/>
    <w:rsid w:val="00370F96"/>
    <w:rsid w:val="0038025E"/>
    <w:rsid w:val="00384F63"/>
    <w:rsid w:val="00387786"/>
    <w:rsid w:val="003B1858"/>
    <w:rsid w:val="003B3EC8"/>
    <w:rsid w:val="003B68D9"/>
    <w:rsid w:val="003D5B32"/>
    <w:rsid w:val="003F6906"/>
    <w:rsid w:val="00423644"/>
    <w:rsid w:val="00430774"/>
    <w:rsid w:val="00473929"/>
    <w:rsid w:val="00476BF3"/>
    <w:rsid w:val="00495EF6"/>
    <w:rsid w:val="004A5D68"/>
    <w:rsid w:val="004C750A"/>
    <w:rsid w:val="004E6AA6"/>
    <w:rsid w:val="004F3D4A"/>
    <w:rsid w:val="00507F48"/>
    <w:rsid w:val="005333DE"/>
    <w:rsid w:val="00535270"/>
    <w:rsid w:val="00547A38"/>
    <w:rsid w:val="00554F3D"/>
    <w:rsid w:val="005624E7"/>
    <w:rsid w:val="0056683E"/>
    <w:rsid w:val="00572824"/>
    <w:rsid w:val="00575CFB"/>
    <w:rsid w:val="00580FCA"/>
    <w:rsid w:val="005861AB"/>
    <w:rsid w:val="00591CBC"/>
    <w:rsid w:val="005A584A"/>
    <w:rsid w:val="005B004E"/>
    <w:rsid w:val="005F1DDC"/>
    <w:rsid w:val="005F726A"/>
    <w:rsid w:val="00614910"/>
    <w:rsid w:val="006178B4"/>
    <w:rsid w:val="006417AF"/>
    <w:rsid w:val="00642A79"/>
    <w:rsid w:val="006C54F1"/>
    <w:rsid w:val="006D29F6"/>
    <w:rsid w:val="0076375F"/>
    <w:rsid w:val="007669FF"/>
    <w:rsid w:val="0078216A"/>
    <w:rsid w:val="007977EB"/>
    <w:rsid w:val="007A60DF"/>
    <w:rsid w:val="00817269"/>
    <w:rsid w:val="00842E45"/>
    <w:rsid w:val="008436CD"/>
    <w:rsid w:val="00852D61"/>
    <w:rsid w:val="00857E6F"/>
    <w:rsid w:val="00896846"/>
    <w:rsid w:val="008A2E23"/>
    <w:rsid w:val="008B4AEB"/>
    <w:rsid w:val="008F3567"/>
    <w:rsid w:val="008F72EB"/>
    <w:rsid w:val="0090115C"/>
    <w:rsid w:val="009032C9"/>
    <w:rsid w:val="009460A9"/>
    <w:rsid w:val="00966D73"/>
    <w:rsid w:val="009670CB"/>
    <w:rsid w:val="00997BF3"/>
    <w:rsid w:val="009A2C90"/>
    <w:rsid w:val="009A47C4"/>
    <w:rsid w:val="009B19D3"/>
    <w:rsid w:val="009C35E8"/>
    <w:rsid w:val="009C564A"/>
    <w:rsid w:val="009D004B"/>
    <w:rsid w:val="009D26AA"/>
    <w:rsid w:val="009E775E"/>
    <w:rsid w:val="00AD6F7F"/>
    <w:rsid w:val="00AE0E11"/>
    <w:rsid w:val="00AE3C66"/>
    <w:rsid w:val="00AF0C1D"/>
    <w:rsid w:val="00B25C75"/>
    <w:rsid w:val="00B465BA"/>
    <w:rsid w:val="00B771FC"/>
    <w:rsid w:val="00B803EB"/>
    <w:rsid w:val="00BA6F9E"/>
    <w:rsid w:val="00BC466A"/>
    <w:rsid w:val="00BC5037"/>
    <w:rsid w:val="00BE228B"/>
    <w:rsid w:val="00BE6F90"/>
    <w:rsid w:val="00C01894"/>
    <w:rsid w:val="00C31575"/>
    <w:rsid w:val="00C46E5B"/>
    <w:rsid w:val="00C82D76"/>
    <w:rsid w:val="00C83DE5"/>
    <w:rsid w:val="00CB0BC9"/>
    <w:rsid w:val="00CB1E35"/>
    <w:rsid w:val="00CF5DF1"/>
    <w:rsid w:val="00CF7C08"/>
    <w:rsid w:val="00D01346"/>
    <w:rsid w:val="00D05A3D"/>
    <w:rsid w:val="00D13D81"/>
    <w:rsid w:val="00D14B2C"/>
    <w:rsid w:val="00D304CB"/>
    <w:rsid w:val="00D5239E"/>
    <w:rsid w:val="00D816CF"/>
    <w:rsid w:val="00D85795"/>
    <w:rsid w:val="00DA2019"/>
    <w:rsid w:val="00DB6E00"/>
    <w:rsid w:val="00DF13ED"/>
    <w:rsid w:val="00E13D4A"/>
    <w:rsid w:val="00E27BD5"/>
    <w:rsid w:val="00E335E3"/>
    <w:rsid w:val="00E54484"/>
    <w:rsid w:val="00E56618"/>
    <w:rsid w:val="00E662AC"/>
    <w:rsid w:val="00E82888"/>
    <w:rsid w:val="00E93C74"/>
    <w:rsid w:val="00EA52B4"/>
    <w:rsid w:val="00EB2157"/>
    <w:rsid w:val="00EB5643"/>
    <w:rsid w:val="00EC02D2"/>
    <w:rsid w:val="00ED7329"/>
    <w:rsid w:val="00EE0A3F"/>
    <w:rsid w:val="00F24D61"/>
    <w:rsid w:val="00F34B87"/>
    <w:rsid w:val="00F402DD"/>
    <w:rsid w:val="00F45776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D26AA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26AA"/>
    <w:rPr>
      <w:rFonts w:ascii="Cambria" w:hAnsi="Cambria" w:cs="Cambria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paragraph" w:styleId="Header">
    <w:name w:val="header"/>
    <w:basedOn w:val="Normal"/>
    <w:link w:val="HeaderChar"/>
    <w:uiPriority w:val="99"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4F63"/>
  </w:style>
  <w:style w:type="paragraph" w:styleId="Footer">
    <w:name w:val="footer"/>
    <w:basedOn w:val="Normal"/>
    <w:link w:val="FooterChar"/>
    <w:uiPriority w:val="99"/>
    <w:semiHidden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84F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1066</TotalTime>
  <Pages>5</Pages>
  <Words>904</Words>
  <Characters>5155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102</cp:revision>
  <cp:lastPrinted>2022-02-09T13:22:00Z</cp:lastPrinted>
  <dcterms:created xsi:type="dcterms:W3CDTF">2017-03-24T13:02:00Z</dcterms:created>
  <dcterms:modified xsi:type="dcterms:W3CDTF">2022-03-11T12:18:00Z</dcterms:modified>
</cp:coreProperties>
</file>