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25E" w:rsidRDefault="001F025E" w:rsidP="00DB0C28">
      <w:pPr>
        <w:spacing w:line="240" w:lineRule="atLeast"/>
      </w:pPr>
      <w:r>
        <w:t>Информационный бюллетень</w:t>
      </w:r>
    </w:p>
    <w:p w:rsidR="001F025E" w:rsidRDefault="001F025E" w:rsidP="00DB0C28">
      <w:pPr>
        <w:spacing w:line="240" w:lineRule="atLeast"/>
      </w:pPr>
      <w:r>
        <w:t>Бабеевского сельского поселения</w:t>
      </w:r>
    </w:p>
    <w:p w:rsidR="001F025E" w:rsidRDefault="001F025E" w:rsidP="00DB0C28">
      <w:pPr>
        <w:spacing w:line="240" w:lineRule="atLeast"/>
      </w:pPr>
      <w:r>
        <w:t>Темниковского муниципального района</w:t>
      </w:r>
    </w:p>
    <w:p w:rsidR="001F025E" w:rsidRDefault="001F025E" w:rsidP="00DB0C28">
      <w:pPr>
        <w:spacing w:line="240" w:lineRule="atLeast"/>
      </w:pPr>
      <w:r>
        <w:t>Республики Мордовия</w:t>
      </w:r>
    </w:p>
    <w:p w:rsidR="001F025E" w:rsidRDefault="001F025E" w:rsidP="00DB0C28">
      <w:pPr>
        <w:spacing w:line="240" w:lineRule="atLeast"/>
      </w:pPr>
      <w:r>
        <w:t>Является официальным печатным документом</w:t>
      </w:r>
    </w:p>
    <w:p w:rsidR="001F025E" w:rsidRDefault="001F025E" w:rsidP="00DB0C28">
      <w:pPr>
        <w:spacing w:line="240" w:lineRule="atLeast"/>
      </w:pPr>
      <w:r>
        <w:t>Бабеевского сельского поселения</w:t>
      </w:r>
    </w:p>
    <w:p w:rsidR="001F025E" w:rsidRDefault="001F025E" w:rsidP="00DB0C28">
      <w:pPr>
        <w:spacing w:line="240" w:lineRule="atLeast"/>
      </w:pPr>
      <w:r>
        <w:t>Темниковского муниципального района</w:t>
      </w:r>
    </w:p>
    <w:p w:rsidR="001F025E" w:rsidRDefault="001F025E" w:rsidP="00DB0C28">
      <w:pPr>
        <w:spacing w:line="240" w:lineRule="atLeast"/>
      </w:pPr>
      <w:r>
        <w:t>Республики Мордовия</w:t>
      </w:r>
    </w:p>
    <w:p w:rsidR="001F025E" w:rsidRDefault="001F025E" w:rsidP="00DB0C28">
      <w:pPr>
        <w:spacing w:line="240" w:lineRule="atLeast"/>
      </w:pPr>
    </w:p>
    <w:p w:rsidR="001F025E" w:rsidRDefault="001F025E" w:rsidP="00DB0C28">
      <w:pPr>
        <w:spacing w:line="240" w:lineRule="atLeast"/>
        <w:rPr>
          <w:b/>
          <w:bCs/>
          <w:lang w:eastAsia="ru-RU"/>
        </w:rPr>
      </w:pPr>
      <w:r>
        <w:t xml:space="preserve"> № 29                                                                                                от 25 марта 2022 г</w:t>
      </w:r>
    </w:p>
    <w:p w:rsidR="001F025E" w:rsidRDefault="001F025E" w:rsidP="00C439DD">
      <w:pPr>
        <w:ind w:firstLine="540"/>
        <w:rPr>
          <w:b/>
          <w:bCs/>
          <w:lang w:eastAsia="ru-RU"/>
        </w:rPr>
      </w:pPr>
    </w:p>
    <w:p w:rsidR="001F025E" w:rsidRPr="00C439DD" w:rsidRDefault="001F025E" w:rsidP="00C439DD">
      <w:pPr>
        <w:ind w:firstLine="540"/>
        <w:rPr>
          <w:lang w:eastAsia="ru-RU"/>
        </w:rPr>
      </w:pPr>
      <w:r w:rsidRPr="00C439DD">
        <w:rPr>
          <w:b/>
          <w:bCs/>
          <w:lang w:eastAsia="ru-RU"/>
        </w:rPr>
        <w:t>Гарантии и компенсации работникам при ликвидации организации, сокращении численности или штата работников организации</w:t>
      </w:r>
    </w:p>
    <w:p w:rsidR="001F025E" w:rsidRPr="00C439DD" w:rsidRDefault="001F025E" w:rsidP="00C439DD">
      <w:pPr>
        <w:rPr>
          <w:lang w:eastAsia="ru-RU"/>
        </w:rPr>
      </w:pPr>
      <w:r w:rsidRPr="00C439DD">
        <w:rPr>
          <w:lang w:eastAsia="ru-RU"/>
        </w:rPr>
        <w:t> </w:t>
      </w:r>
    </w:p>
    <w:p w:rsidR="001F025E" w:rsidRPr="00C439DD" w:rsidRDefault="001F025E" w:rsidP="00C439DD">
      <w:pPr>
        <w:ind w:firstLine="540"/>
        <w:rPr>
          <w:lang w:eastAsia="ru-RU"/>
        </w:rPr>
      </w:pPr>
      <w:r>
        <w:rPr>
          <w:lang w:eastAsia="ru-RU"/>
        </w:rPr>
        <w:t>Согласно положениям Трудового кодекса Российской Федерации п</w:t>
      </w:r>
      <w:r w:rsidRPr="00C439DD">
        <w:rPr>
          <w:lang w:eastAsia="ru-RU"/>
        </w:rPr>
        <w:t>ри проведении мероприятий по сокращению численности или штата работников организации работодатель обязан предложить работнику другую имеющуюся работу.</w:t>
      </w:r>
    </w:p>
    <w:p w:rsidR="001F025E" w:rsidRPr="00C439DD" w:rsidRDefault="001F025E" w:rsidP="00C439DD">
      <w:pPr>
        <w:ind w:firstLine="540"/>
        <w:rPr>
          <w:lang w:eastAsia="ru-RU"/>
        </w:rPr>
      </w:pPr>
      <w:r w:rsidRPr="00C439DD">
        <w:rPr>
          <w:lang w:eastAsia="ru-RU"/>
        </w:rPr>
        <w:t>О предстоящем увольнении в связи с ликвидацией организации, сокращением численности или штата работников организации работники предупреждаются работодателем персонально и под роспись не менее чем за два месяца до увольнения.</w:t>
      </w:r>
    </w:p>
    <w:p w:rsidR="001F025E" w:rsidRPr="00C439DD" w:rsidRDefault="001F025E" w:rsidP="00C439DD">
      <w:pPr>
        <w:ind w:firstLine="540"/>
        <w:rPr>
          <w:lang w:eastAsia="ru-RU"/>
        </w:rPr>
      </w:pPr>
      <w:r w:rsidRPr="00C439DD">
        <w:rPr>
          <w:lang w:eastAsia="ru-RU"/>
        </w:rPr>
        <w:t>Работодатель с письменного согласия работника имеет право расторгнуть с ним трудовой договор до истечения срока, указанного в части второй настоящей статьи, выплатив ему дополнительную компенсацию в размере среднего заработка работника, исчисленного пропорционально времени, оставшемуся до истечения срока предупреждения об увольнении.</w:t>
      </w:r>
    </w:p>
    <w:p w:rsidR="001F025E" w:rsidRDefault="001F025E" w:rsidP="00C439DD">
      <w:pPr>
        <w:ind w:firstLine="540"/>
        <w:rPr>
          <w:lang w:eastAsia="ru-RU"/>
        </w:rPr>
      </w:pPr>
      <w:r w:rsidRPr="00C439DD">
        <w:rPr>
          <w:lang w:eastAsia="ru-RU"/>
        </w:rPr>
        <w:t>При угрозе массовых увольнений работодатель с учетом мнения выборного органа первичной профсоюзной организации принимает необходимые меры, предусмотренные настоящим Кодексом, иными федеральными законами, коллективным договором, соглашением.</w:t>
      </w:r>
    </w:p>
    <w:p w:rsidR="001F025E" w:rsidRPr="005957F9" w:rsidRDefault="001F025E" w:rsidP="005957F9">
      <w:pPr>
        <w:ind w:firstLine="540"/>
        <w:rPr>
          <w:lang w:eastAsia="ru-RU"/>
        </w:rPr>
      </w:pPr>
      <w:r>
        <w:rPr>
          <w:lang w:eastAsia="ru-RU"/>
        </w:rPr>
        <w:t>Так, согласно ч.1 ст. 82 ТК РФ и ч.3 ст. 21 З</w:t>
      </w:r>
      <w:r w:rsidRPr="005957F9">
        <w:rPr>
          <w:lang w:eastAsia="ru-RU"/>
        </w:rPr>
        <w:t>акон</w:t>
      </w:r>
      <w:r>
        <w:rPr>
          <w:lang w:eastAsia="ru-RU"/>
        </w:rPr>
        <w:t>а</w:t>
      </w:r>
      <w:r w:rsidRPr="005957F9">
        <w:rPr>
          <w:lang w:eastAsia="ru-RU"/>
        </w:rPr>
        <w:t xml:space="preserve"> РФ от 19.04.1991 N 1032-1"О занятости населения в Российской Федерации"массовое увольнение работников может осуществляться лишь при условии предварительного (не менее чем за три месяца) уведомления в письменной форме выборного профсоюзного органа в порядке, установленном трудовым законодательством.</w:t>
      </w:r>
    </w:p>
    <w:p w:rsidR="001F025E" w:rsidRDefault="001F025E" w:rsidP="00C439DD">
      <w:pPr>
        <w:ind w:firstLine="540"/>
        <w:rPr>
          <w:lang w:eastAsia="ru-RU"/>
        </w:rPr>
      </w:pPr>
      <w:r>
        <w:rPr>
          <w:lang w:eastAsia="ru-RU"/>
        </w:rPr>
        <w:t>В соответствии с ч.2 ст. 25 указанного Закона РФ п</w:t>
      </w:r>
      <w:r w:rsidRPr="00643761">
        <w:rPr>
          <w:lang w:eastAsia="ru-RU"/>
        </w:rPr>
        <w:t>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позднее чем за два месяца, а работодатель - индивидуальный предприниматель не позднее чем за две недели до начала проведения соответствующих мероприятий обязаны в письменной форме сообщить об этом в органы службы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массовому увольнению работников, - не позднее чем за три месяца до начала проведения соответствующих мероприятий.</w:t>
      </w:r>
    </w:p>
    <w:p w:rsidR="001F025E" w:rsidRDefault="001F025E" w:rsidP="00C439DD">
      <w:pPr>
        <w:ind w:firstLine="540"/>
        <w:rPr>
          <w:lang w:eastAsia="ru-RU"/>
        </w:rPr>
      </w:pPr>
    </w:p>
    <w:p w:rsidR="001F025E" w:rsidRDefault="001F025E" w:rsidP="00BA47BA">
      <w:pPr>
        <w:rPr>
          <w:lang w:eastAsia="ru-RU"/>
        </w:rPr>
      </w:pPr>
      <w:r>
        <w:rPr>
          <w:lang w:eastAsia="ru-RU"/>
        </w:rPr>
        <w:t>Прокурор Темниковского района</w:t>
      </w:r>
    </w:p>
    <w:p w:rsidR="001F025E" w:rsidRPr="00C439DD" w:rsidRDefault="001F025E" w:rsidP="00BA47BA">
      <w:pPr>
        <w:rPr>
          <w:lang w:eastAsia="ru-RU"/>
        </w:rPr>
      </w:pPr>
      <w:r>
        <w:rPr>
          <w:lang w:eastAsia="ru-RU"/>
        </w:rPr>
        <w:t>старший советник юстиции                                                                    М.В.Штанов</w:t>
      </w:r>
    </w:p>
    <w:p w:rsidR="001F025E" w:rsidRDefault="001F025E" w:rsidP="00C439DD">
      <w:pPr>
        <w:rPr>
          <w:color w:val="000000"/>
          <w:lang w:eastAsia="ru-RU"/>
        </w:rPr>
      </w:pPr>
      <w:bookmarkStart w:id="0" w:name="_GoBack"/>
      <w:bookmarkEnd w:id="0"/>
    </w:p>
    <w:p w:rsidR="001F025E" w:rsidRPr="00C439DD" w:rsidRDefault="001F025E" w:rsidP="00C439DD">
      <w:pPr>
        <w:rPr>
          <w:color w:val="000000"/>
          <w:lang w:eastAsia="ru-RU"/>
        </w:rPr>
      </w:pPr>
    </w:p>
    <w:sectPr w:rsidR="001F025E" w:rsidRPr="00C439DD" w:rsidSect="00DB0C2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39DD"/>
    <w:rsid w:val="001F025E"/>
    <w:rsid w:val="00314AEC"/>
    <w:rsid w:val="00453B38"/>
    <w:rsid w:val="005667C6"/>
    <w:rsid w:val="005957F9"/>
    <w:rsid w:val="00643761"/>
    <w:rsid w:val="008C2FD8"/>
    <w:rsid w:val="008E327A"/>
    <w:rsid w:val="008F398D"/>
    <w:rsid w:val="00A824D3"/>
    <w:rsid w:val="00BA47BA"/>
    <w:rsid w:val="00C439DD"/>
    <w:rsid w:val="00C75546"/>
    <w:rsid w:val="00D91D63"/>
    <w:rsid w:val="00DB0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7C6"/>
    <w:pPr>
      <w:jc w:val="both"/>
    </w:pPr>
    <w:rPr>
      <w:sz w:val="28"/>
      <w:szCs w:val="28"/>
      <w:lang w:eastAsia="en-US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1"/>
    <w:basedOn w:val="Normal"/>
    <w:link w:val="DefaultParagraphFont"/>
    <w:uiPriority w:val="99"/>
    <w:rsid w:val="00DB0C28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71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403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04471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14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14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140</TotalTime>
  <Pages>2</Pages>
  <Words>428</Words>
  <Characters>2444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3</cp:revision>
  <cp:lastPrinted>2022-03-24T09:26:00Z</cp:lastPrinted>
  <dcterms:created xsi:type="dcterms:W3CDTF">2022-03-24T08:48:00Z</dcterms:created>
  <dcterms:modified xsi:type="dcterms:W3CDTF">2022-03-25T13:25:00Z</dcterms:modified>
</cp:coreProperties>
</file>