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7676" w:rsidRDefault="00F47676" w:rsidP="00C11AFA">
      <w:pPr>
        <w:spacing w:after="0" w:line="240" w:lineRule="atLeast"/>
        <w:jc w:val="center"/>
        <w:rPr>
          <w:rFonts w:ascii="Times New Roman" w:hAnsi="Times New Roman" w:cs="Times New Roman"/>
          <w:sz w:val="28"/>
          <w:szCs w:val="28"/>
        </w:rPr>
      </w:pPr>
      <w:r w:rsidRPr="00BB5C90">
        <w:rPr>
          <w:rFonts w:ascii="Times New Roman" w:hAnsi="Times New Roman" w:cs="Times New Roman"/>
          <w:sz w:val="28"/>
          <w:szCs w:val="28"/>
        </w:rPr>
        <w:t xml:space="preserve">АДМИНИСТРАЦИЯ </w:t>
      </w:r>
      <w:r>
        <w:rPr>
          <w:rFonts w:ascii="Times New Roman" w:hAnsi="Times New Roman" w:cs="Times New Roman"/>
          <w:sz w:val="28"/>
          <w:szCs w:val="28"/>
        </w:rPr>
        <w:t>БАБЕЕВСКОГО</w:t>
      </w:r>
      <w:r w:rsidRPr="00BB5C90">
        <w:rPr>
          <w:rFonts w:ascii="Times New Roman" w:hAnsi="Times New Roman" w:cs="Times New Roman"/>
          <w:sz w:val="28"/>
          <w:szCs w:val="28"/>
        </w:rPr>
        <w:t xml:space="preserve"> СЕЛЬСКОГО ПОСЕЛЕНИЯ </w:t>
      </w:r>
      <w:r>
        <w:rPr>
          <w:rFonts w:ascii="Times New Roman" w:hAnsi="Times New Roman" w:cs="Times New Roman"/>
          <w:sz w:val="28"/>
          <w:szCs w:val="28"/>
        </w:rPr>
        <w:t xml:space="preserve">ТЕМНИКОВСКОГО МУНИЦИПАЛЬНОГО </w:t>
      </w:r>
    </w:p>
    <w:p w:rsidR="00F47676" w:rsidRDefault="00F47676" w:rsidP="00C11AFA">
      <w:pPr>
        <w:spacing w:after="0" w:line="240" w:lineRule="atLeast"/>
        <w:jc w:val="center"/>
        <w:rPr>
          <w:rFonts w:ascii="Times New Roman" w:hAnsi="Times New Roman" w:cs="Times New Roman"/>
          <w:sz w:val="28"/>
          <w:szCs w:val="28"/>
        </w:rPr>
      </w:pPr>
      <w:r>
        <w:rPr>
          <w:rFonts w:ascii="Times New Roman" w:hAnsi="Times New Roman" w:cs="Times New Roman"/>
          <w:sz w:val="28"/>
          <w:szCs w:val="28"/>
        </w:rPr>
        <w:t>РАЙОНА РЕСПУБЛИКИ МОРДОВИЯ</w:t>
      </w:r>
    </w:p>
    <w:p w:rsidR="00F47676" w:rsidRDefault="00F47676" w:rsidP="00C11AFA">
      <w:pPr>
        <w:spacing w:after="0" w:line="240" w:lineRule="atLeast"/>
        <w:jc w:val="center"/>
        <w:rPr>
          <w:rFonts w:ascii="Times New Roman" w:hAnsi="Times New Roman" w:cs="Times New Roman"/>
          <w:sz w:val="28"/>
          <w:szCs w:val="28"/>
        </w:rPr>
      </w:pPr>
    </w:p>
    <w:p w:rsidR="00F47676" w:rsidRDefault="00F47676" w:rsidP="00BB5C90">
      <w:pPr>
        <w:jc w:val="center"/>
        <w:rPr>
          <w:rFonts w:ascii="Times New Roman" w:hAnsi="Times New Roman" w:cs="Times New Roman"/>
          <w:b/>
          <w:bCs/>
          <w:sz w:val="32"/>
          <w:szCs w:val="32"/>
        </w:rPr>
      </w:pPr>
      <w:r>
        <w:rPr>
          <w:rFonts w:ascii="Times New Roman" w:hAnsi="Times New Roman" w:cs="Times New Roman"/>
          <w:b/>
          <w:bCs/>
          <w:sz w:val="32"/>
          <w:szCs w:val="32"/>
        </w:rPr>
        <w:t xml:space="preserve">П О С Т А Н О В Л Е Н И Е </w:t>
      </w:r>
    </w:p>
    <w:p w:rsidR="00F47676" w:rsidRPr="00BB5C90" w:rsidRDefault="00F47676" w:rsidP="00BB5C90">
      <w:pPr>
        <w:jc w:val="center"/>
        <w:rPr>
          <w:rFonts w:ascii="Times New Roman" w:hAnsi="Times New Roman" w:cs="Times New Roman"/>
          <w:b/>
          <w:bCs/>
          <w:sz w:val="32"/>
          <w:szCs w:val="32"/>
        </w:rPr>
      </w:pPr>
    </w:p>
    <w:p w:rsidR="00F47676" w:rsidRPr="00E55F13" w:rsidRDefault="00F47676" w:rsidP="00E134B1">
      <w:pPr>
        <w:rPr>
          <w:rFonts w:ascii="Times New Roman" w:hAnsi="Times New Roman" w:cs="Times New Roman"/>
          <w:sz w:val="28"/>
          <w:szCs w:val="28"/>
        </w:rPr>
      </w:pPr>
      <w:r>
        <w:rPr>
          <w:rFonts w:ascii="Times New Roman" w:hAnsi="Times New Roman" w:cs="Times New Roman"/>
          <w:sz w:val="28"/>
          <w:szCs w:val="28"/>
        </w:rPr>
        <w:t xml:space="preserve">«22» марта 2022г                                                                                                        </w:t>
      </w:r>
      <w:r w:rsidRPr="00CF5A0B">
        <w:rPr>
          <w:rFonts w:ascii="Times New Roman" w:hAnsi="Times New Roman" w:cs="Times New Roman"/>
          <w:sz w:val="28"/>
          <w:szCs w:val="28"/>
        </w:rPr>
        <w:t>№</w:t>
      </w:r>
      <w:r>
        <w:rPr>
          <w:rFonts w:ascii="Times New Roman" w:hAnsi="Times New Roman" w:cs="Times New Roman"/>
          <w:sz w:val="28"/>
          <w:szCs w:val="28"/>
        </w:rPr>
        <w:t xml:space="preserve"> 28</w:t>
      </w:r>
    </w:p>
    <w:p w:rsidR="00F47676" w:rsidRPr="005D5A32" w:rsidRDefault="00F47676" w:rsidP="005D5A32">
      <w:pPr>
        <w:jc w:val="center"/>
        <w:rPr>
          <w:rFonts w:ascii="Times New Roman" w:hAnsi="Times New Roman" w:cs="Times New Roman"/>
          <w:sz w:val="28"/>
          <w:szCs w:val="28"/>
        </w:rPr>
      </w:pPr>
      <w:r>
        <w:rPr>
          <w:rFonts w:ascii="Times New Roman" w:hAnsi="Times New Roman" w:cs="Times New Roman"/>
          <w:sz w:val="28"/>
          <w:szCs w:val="28"/>
        </w:rPr>
        <w:t>с. Бабеево</w:t>
      </w:r>
    </w:p>
    <w:p w:rsidR="00F47676" w:rsidRPr="00C10361" w:rsidRDefault="00F47676" w:rsidP="00C10361">
      <w:pPr>
        <w:spacing w:after="0" w:line="240" w:lineRule="atLeast"/>
        <w:jc w:val="center"/>
        <w:textAlignment w:val="baseline"/>
        <w:rPr>
          <w:rFonts w:ascii="Times New Roman" w:hAnsi="Times New Roman" w:cs="Times New Roman"/>
          <w:b/>
          <w:bCs/>
          <w:color w:val="333333"/>
          <w:sz w:val="28"/>
          <w:szCs w:val="28"/>
        </w:rPr>
      </w:pPr>
      <w:r w:rsidRPr="00C10361">
        <w:rPr>
          <w:rFonts w:ascii="Times New Roman" w:hAnsi="Times New Roman" w:cs="Times New Roman"/>
          <w:b/>
          <w:bCs/>
          <w:color w:val="333333"/>
          <w:sz w:val="28"/>
          <w:szCs w:val="28"/>
        </w:rPr>
        <w:t xml:space="preserve">О внесении изменений в Постановление администрации </w:t>
      </w:r>
      <w:r>
        <w:rPr>
          <w:rFonts w:ascii="Times New Roman" w:hAnsi="Times New Roman" w:cs="Times New Roman"/>
          <w:b/>
          <w:bCs/>
          <w:color w:val="333333"/>
          <w:sz w:val="28"/>
          <w:szCs w:val="28"/>
        </w:rPr>
        <w:t xml:space="preserve"> Бабеевского сельского поселения Темниковского муниципального района </w:t>
      </w:r>
      <w:r w:rsidRPr="00C10361">
        <w:rPr>
          <w:rFonts w:ascii="Times New Roman" w:hAnsi="Times New Roman" w:cs="Times New Roman"/>
          <w:b/>
          <w:bCs/>
          <w:color w:val="333333"/>
          <w:sz w:val="28"/>
          <w:szCs w:val="28"/>
        </w:rPr>
        <w:t>№ 19 от 08.07.2014 г</w:t>
      </w:r>
    </w:p>
    <w:p w:rsidR="00F47676" w:rsidRDefault="00F47676" w:rsidP="00C10361">
      <w:pPr>
        <w:spacing w:after="0" w:line="240" w:lineRule="atLeast"/>
        <w:jc w:val="center"/>
        <w:rPr>
          <w:rFonts w:ascii="Times New Roman" w:hAnsi="Times New Roman" w:cs="Times New Roman"/>
          <w:b/>
          <w:bCs/>
          <w:sz w:val="28"/>
          <w:szCs w:val="28"/>
        </w:rPr>
      </w:pPr>
      <w:r w:rsidRPr="00C10361">
        <w:rPr>
          <w:rFonts w:ascii="Times New Roman" w:hAnsi="Times New Roman" w:cs="Times New Roman"/>
          <w:b/>
          <w:bCs/>
          <w:color w:val="333333"/>
          <w:sz w:val="28"/>
          <w:szCs w:val="28"/>
        </w:rPr>
        <w:t>«</w:t>
      </w:r>
      <w:r w:rsidRPr="00C10361">
        <w:rPr>
          <w:rFonts w:ascii="Times New Roman" w:hAnsi="Times New Roman" w:cs="Times New Roman"/>
          <w:b/>
          <w:bCs/>
          <w:sz w:val="28"/>
          <w:szCs w:val="28"/>
        </w:rPr>
        <w:t>Об утверждении положения о Единой комиссии по осуществлению закупок для обеспечения муниципальных нужд Бабеевского сельского поселения»</w:t>
      </w:r>
    </w:p>
    <w:p w:rsidR="00F47676" w:rsidRPr="00C10361" w:rsidRDefault="00F47676" w:rsidP="00C10361">
      <w:pPr>
        <w:spacing w:after="0" w:line="240" w:lineRule="atLeast"/>
        <w:jc w:val="center"/>
        <w:rPr>
          <w:rFonts w:ascii="Times New Roman" w:hAnsi="Times New Roman" w:cs="Times New Roman"/>
          <w:b/>
          <w:bCs/>
          <w:sz w:val="28"/>
          <w:szCs w:val="28"/>
        </w:rPr>
      </w:pPr>
    </w:p>
    <w:p w:rsidR="00F47676" w:rsidRDefault="00F47676" w:rsidP="00C10361">
      <w:pPr>
        <w:pStyle w:val="NormalWeb"/>
        <w:shd w:val="clear" w:color="auto" w:fill="FFFFFF"/>
        <w:spacing w:before="0" w:beforeAutospacing="0" w:after="0" w:afterAutospacing="0" w:line="360" w:lineRule="auto"/>
        <w:ind w:firstLine="709"/>
        <w:jc w:val="both"/>
        <w:rPr>
          <w:rStyle w:val="Strong"/>
          <w:b w:val="0"/>
          <w:bCs w:val="0"/>
          <w:color w:val="333333"/>
          <w:sz w:val="28"/>
          <w:szCs w:val="28"/>
        </w:rPr>
      </w:pPr>
      <w:r w:rsidRPr="00C10361">
        <w:rPr>
          <w:sz w:val="28"/>
          <w:szCs w:val="28"/>
        </w:rPr>
        <w:t xml:space="preserve">В соответствии с Федеральным законом от 02.07.2021 года № 360-ФЗ «О внесении изменений в отдельные законодательные акты Российской Федерации в федеральный закон №44 –ФЗ от 05.04.2013 года «О контрактной системе в сфере закупок товаров, работ, услуг для обеспечения государственных и муниципальных нужд» Администрация Бабеевского сельского поселения Темниковского муниципального района Республики Мордовия  </w:t>
      </w:r>
      <w:r w:rsidRPr="00C10361">
        <w:rPr>
          <w:rStyle w:val="Strong"/>
          <w:b w:val="0"/>
          <w:bCs w:val="0"/>
          <w:color w:val="333333"/>
          <w:sz w:val="28"/>
          <w:szCs w:val="28"/>
        </w:rPr>
        <w:t>п о с т а н о в л я е</w:t>
      </w:r>
      <w:r>
        <w:rPr>
          <w:rStyle w:val="Strong"/>
          <w:b w:val="0"/>
          <w:bCs w:val="0"/>
          <w:color w:val="333333"/>
          <w:sz w:val="28"/>
          <w:szCs w:val="28"/>
        </w:rPr>
        <w:t xml:space="preserve"> </w:t>
      </w:r>
      <w:r w:rsidRPr="00C10361">
        <w:rPr>
          <w:rStyle w:val="Strong"/>
          <w:b w:val="0"/>
          <w:bCs w:val="0"/>
          <w:color w:val="333333"/>
          <w:sz w:val="28"/>
          <w:szCs w:val="28"/>
        </w:rPr>
        <w:t>т:</w:t>
      </w:r>
    </w:p>
    <w:p w:rsidR="00F47676" w:rsidRDefault="00F47676" w:rsidP="00C10361">
      <w:pPr>
        <w:pStyle w:val="NormalWeb"/>
        <w:shd w:val="clear" w:color="auto" w:fill="FFFFFF"/>
        <w:spacing w:before="0" w:beforeAutospacing="0" w:after="0" w:afterAutospacing="0" w:line="360" w:lineRule="auto"/>
        <w:ind w:firstLine="709"/>
        <w:jc w:val="both"/>
        <w:rPr>
          <w:sz w:val="28"/>
          <w:szCs w:val="28"/>
        </w:rPr>
      </w:pPr>
      <w:r w:rsidRPr="00C10361">
        <w:rPr>
          <w:sz w:val="28"/>
          <w:szCs w:val="28"/>
        </w:rPr>
        <w:t xml:space="preserve">Пункт </w:t>
      </w:r>
      <w:r w:rsidRPr="00CF4683">
        <w:rPr>
          <w:color w:val="000000"/>
          <w:sz w:val="28"/>
          <w:szCs w:val="28"/>
        </w:rPr>
        <w:t>4.4</w:t>
      </w:r>
      <w:r w:rsidRPr="00C10361">
        <w:rPr>
          <w:sz w:val="28"/>
          <w:szCs w:val="28"/>
        </w:rPr>
        <w:t xml:space="preserve"> Положени</w:t>
      </w:r>
      <w:r>
        <w:rPr>
          <w:sz w:val="28"/>
          <w:szCs w:val="28"/>
        </w:rPr>
        <w:t>я изложить в следующей редакции</w:t>
      </w:r>
      <w:r w:rsidRPr="00C10361">
        <w:rPr>
          <w:sz w:val="28"/>
          <w:szCs w:val="28"/>
        </w:rPr>
        <w:t>:</w:t>
      </w:r>
    </w:p>
    <w:p w:rsidR="00F47676" w:rsidRPr="00C10361" w:rsidRDefault="00F47676" w:rsidP="00CF4683">
      <w:pPr>
        <w:pStyle w:val="NormalWeb"/>
        <w:shd w:val="clear" w:color="auto" w:fill="FFFFFF"/>
        <w:spacing w:before="0" w:beforeAutospacing="0" w:after="0" w:afterAutospacing="0" w:line="360" w:lineRule="auto"/>
        <w:jc w:val="both"/>
        <w:rPr>
          <w:sz w:val="28"/>
          <w:szCs w:val="28"/>
        </w:rPr>
      </w:pPr>
      <w:r w:rsidRPr="00C10361">
        <w:rPr>
          <w:sz w:val="28"/>
          <w:szCs w:val="28"/>
        </w:rPr>
        <w:t>Заказчиком могут создаваться конкурсные, аукционные, котировочные комиссии, комиссии по рассмотрению заявок на участие в запросе предложений и окончательных предложений и единые комиссии, осуществляющие функции по осуществлению закупок путем проведения конкурсов, аукционов, запросов котировок, запросов предложений. Число членов конкурсной, аукционной или единой комиссии должно быть не менее чем пять человек, число членов котировочной комиссии, комиссии по рассмотрению заявок на участие в запросе предложений и окончательных предложений должно быть не менее чем три человека.</w:t>
      </w:r>
    </w:p>
    <w:p w:rsidR="00F47676" w:rsidRDefault="00F47676" w:rsidP="00CF4683">
      <w:pPr>
        <w:pStyle w:val="ListParagraph"/>
        <w:spacing w:after="0" w:line="360" w:lineRule="auto"/>
        <w:ind w:left="360"/>
        <w:jc w:val="both"/>
        <w:rPr>
          <w:rFonts w:ascii="Times New Roman" w:hAnsi="Times New Roman" w:cs="Times New Roman"/>
          <w:color w:val="333333"/>
          <w:sz w:val="28"/>
          <w:szCs w:val="28"/>
        </w:rPr>
      </w:pPr>
      <w:r>
        <w:rPr>
          <w:rFonts w:ascii="Times New Roman" w:hAnsi="Times New Roman" w:cs="Times New Roman"/>
          <w:color w:val="333333"/>
          <w:sz w:val="28"/>
          <w:szCs w:val="28"/>
        </w:rPr>
        <w:t xml:space="preserve">1.Пункт </w:t>
      </w:r>
      <w:r w:rsidRPr="00CF4683">
        <w:rPr>
          <w:rFonts w:ascii="Times New Roman" w:hAnsi="Times New Roman" w:cs="Times New Roman"/>
          <w:color w:val="000000"/>
          <w:sz w:val="28"/>
          <w:szCs w:val="28"/>
        </w:rPr>
        <w:t>4.6</w:t>
      </w:r>
      <w:r w:rsidRPr="007D0210">
        <w:rPr>
          <w:rFonts w:ascii="Times New Roman" w:hAnsi="Times New Roman" w:cs="Times New Roman"/>
          <w:color w:val="333333"/>
          <w:sz w:val="28"/>
          <w:szCs w:val="28"/>
        </w:rPr>
        <w:t xml:space="preserve"> Положения изложить в следующей редакции:</w:t>
      </w:r>
      <w:r>
        <w:rPr>
          <w:rFonts w:ascii="Times New Roman" w:hAnsi="Times New Roman" w:cs="Times New Roman"/>
          <w:color w:val="333333"/>
          <w:sz w:val="28"/>
          <w:szCs w:val="28"/>
        </w:rPr>
        <w:t xml:space="preserve"> </w:t>
      </w:r>
    </w:p>
    <w:p w:rsidR="00F47676" w:rsidRPr="007D0210" w:rsidRDefault="00F47676" w:rsidP="00CF4683">
      <w:pPr>
        <w:pStyle w:val="ListParagraph"/>
        <w:spacing w:after="0" w:line="360" w:lineRule="auto"/>
        <w:ind w:left="360"/>
        <w:jc w:val="both"/>
        <w:rPr>
          <w:rFonts w:ascii="Times New Roman" w:hAnsi="Times New Roman" w:cs="Times New Roman"/>
          <w:color w:val="333333"/>
          <w:sz w:val="28"/>
          <w:szCs w:val="28"/>
        </w:rPr>
      </w:pPr>
      <w:r w:rsidRPr="007D0210">
        <w:rPr>
          <w:rFonts w:ascii="Times New Roman" w:hAnsi="Times New Roman" w:cs="Times New Roman"/>
          <w:color w:val="333333"/>
          <w:sz w:val="28"/>
          <w:szCs w:val="28"/>
        </w:rPr>
        <w:t xml:space="preserve">Членами комиссии не </w:t>
      </w:r>
      <w:r>
        <w:rPr>
          <w:rFonts w:ascii="Times New Roman" w:hAnsi="Times New Roman" w:cs="Times New Roman"/>
          <w:color w:val="333333"/>
          <w:sz w:val="28"/>
          <w:szCs w:val="28"/>
        </w:rPr>
        <w:t>могут быть 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предквалификационного</w:t>
      </w:r>
      <w:r w:rsidRPr="007D0210">
        <w:rPr>
          <w:rFonts w:ascii="Times New Roman" w:hAnsi="Times New Roman" w:cs="Times New Roman"/>
          <w:color w:val="333333"/>
          <w:sz w:val="28"/>
          <w:szCs w:val="28"/>
        </w:rPr>
        <w:t xml:space="preserve"> отбора,</w:t>
      </w:r>
      <w:r>
        <w:rPr>
          <w:rFonts w:ascii="Times New Roman" w:hAnsi="Times New Roman" w:cs="Times New Roman"/>
          <w:color w:val="333333"/>
          <w:sz w:val="28"/>
          <w:szCs w:val="28"/>
        </w:rPr>
        <w:t xml:space="preserve"> </w:t>
      </w:r>
      <w:r w:rsidRPr="007D0210">
        <w:rPr>
          <w:rFonts w:ascii="Times New Roman" w:hAnsi="Times New Roman" w:cs="Times New Roman"/>
          <w:color w:val="333333"/>
          <w:sz w:val="28"/>
          <w:szCs w:val="28"/>
        </w:rPr>
        <w:t>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w:t>
      </w:r>
      <w:r>
        <w:rPr>
          <w:rFonts w:ascii="Times New Roman" w:hAnsi="Times New Roman" w:cs="Times New Roman"/>
          <w:color w:val="333333"/>
          <w:sz w:val="28"/>
          <w:szCs w:val="28"/>
        </w:rPr>
        <w:t xml:space="preserve"> </w:t>
      </w:r>
      <w:r w:rsidRPr="007D0210">
        <w:rPr>
          <w:rFonts w:ascii="Times New Roman" w:hAnsi="Times New Roman" w:cs="Times New Roman"/>
          <w:color w:val="333333"/>
          <w:sz w:val="28"/>
          <w:szCs w:val="28"/>
        </w:rPr>
        <w:t>полнородными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
    <w:p w:rsidR="00F47676" w:rsidRDefault="00F47676" w:rsidP="00E8484F">
      <w:pPr>
        <w:shd w:val="clear" w:color="auto" w:fill="FFFFFF"/>
        <w:spacing w:after="0" w:line="360" w:lineRule="auto"/>
        <w:ind w:left="540"/>
        <w:jc w:val="both"/>
        <w:rPr>
          <w:rFonts w:ascii="Times New Roman" w:hAnsi="Times New Roman" w:cs="Times New Roman"/>
          <w:color w:val="333333"/>
          <w:sz w:val="28"/>
          <w:szCs w:val="28"/>
        </w:rPr>
      </w:pPr>
      <w:r>
        <w:rPr>
          <w:rFonts w:ascii="Times New Roman" w:hAnsi="Times New Roman" w:cs="Times New Roman"/>
          <w:color w:val="333333"/>
          <w:sz w:val="28"/>
          <w:szCs w:val="28"/>
        </w:rPr>
        <w:t xml:space="preserve">2.Пункт </w:t>
      </w:r>
      <w:r w:rsidRPr="00CF4683">
        <w:rPr>
          <w:rFonts w:ascii="Times New Roman" w:hAnsi="Times New Roman" w:cs="Times New Roman"/>
          <w:color w:val="000000"/>
          <w:sz w:val="28"/>
          <w:szCs w:val="28"/>
        </w:rPr>
        <w:t>8</w:t>
      </w:r>
      <w:r>
        <w:rPr>
          <w:rFonts w:ascii="Times New Roman" w:hAnsi="Times New Roman" w:cs="Times New Roman"/>
          <w:color w:val="333333"/>
          <w:sz w:val="28"/>
          <w:szCs w:val="28"/>
        </w:rPr>
        <w:t xml:space="preserve"> Положения добавить следующим содержанием: </w:t>
      </w:r>
    </w:p>
    <w:p w:rsidR="00F47676" w:rsidRDefault="00F47676" w:rsidP="005D5400">
      <w:pPr>
        <w:shd w:val="clear" w:color="auto" w:fill="FFFFFF"/>
        <w:spacing w:after="0" w:line="360" w:lineRule="auto"/>
        <w:jc w:val="both"/>
        <w:rPr>
          <w:rFonts w:ascii="Times New Roman" w:hAnsi="Times New Roman" w:cs="Times New Roman"/>
          <w:color w:val="333333"/>
          <w:sz w:val="28"/>
          <w:szCs w:val="28"/>
        </w:rPr>
      </w:pPr>
      <w:r>
        <w:rPr>
          <w:rFonts w:ascii="Times New Roman" w:hAnsi="Times New Roman" w:cs="Times New Roman"/>
          <w:color w:val="333333"/>
          <w:sz w:val="28"/>
          <w:szCs w:val="28"/>
        </w:rPr>
        <w:t xml:space="preserve">Члены комиссии могут участвовать в таком заседании с использованием систем видео-конференц-связи с соблюдением требований законодательства Российской Федерации о защите государственной тайны. </w:t>
      </w:r>
      <w:r w:rsidRPr="004260B1">
        <w:rPr>
          <w:rFonts w:ascii="Times New Roman" w:hAnsi="Times New Roman" w:cs="Times New Roman"/>
          <w:color w:val="333333"/>
          <w:sz w:val="28"/>
          <w:szCs w:val="28"/>
        </w:rPr>
        <w:t>Члены комиссии должны быть своевременно уведомлены председателем комиссии о месте</w:t>
      </w:r>
      <w:r>
        <w:rPr>
          <w:rFonts w:ascii="Times New Roman" w:hAnsi="Times New Roman" w:cs="Times New Roman"/>
          <w:color w:val="333333"/>
          <w:sz w:val="28"/>
          <w:szCs w:val="28"/>
        </w:rPr>
        <w:t xml:space="preserve"> (при необходимости)</w:t>
      </w:r>
      <w:r w:rsidRPr="004260B1">
        <w:rPr>
          <w:rFonts w:ascii="Times New Roman" w:hAnsi="Times New Roman" w:cs="Times New Roman"/>
          <w:color w:val="333333"/>
          <w:sz w:val="28"/>
          <w:szCs w:val="28"/>
        </w:rPr>
        <w:t>, дате и времени проведения заседания комиссии.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F47676" w:rsidRDefault="00F47676" w:rsidP="005D5400">
      <w:pPr>
        <w:shd w:val="clear" w:color="auto" w:fill="FFFFFF"/>
        <w:spacing w:after="0" w:line="360" w:lineRule="auto"/>
        <w:jc w:val="both"/>
        <w:rPr>
          <w:rFonts w:ascii="Times New Roman" w:hAnsi="Times New Roman" w:cs="Times New Roman"/>
          <w:color w:val="333333"/>
          <w:sz w:val="28"/>
          <w:szCs w:val="28"/>
        </w:rPr>
      </w:pPr>
      <w:r>
        <w:rPr>
          <w:rFonts w:ascii="Times New Roman" w:hAnsi="Times New Roman" w:cs="Times New Roman"/>
          <w:color w:val="333333"/>
          <w:sz w:val="28"/>
          <w:szCs w:val="28"/>
        </w:rPr>
        <w:t>3.Контроль за исполнением настоящего постановления оставляю за собой</w:t>
      </w:r>
    </w:p>
    <w:p w:rsidR="00F47676" w:rsidRDefault="00F47676" w:rsidP="005D5400">
      <w:pPr>
        <w:shd w:val="clear" w:color="auto" w:fill="FFFFFF"/>
        <w:spacing w:after="0" w:line="360" w:lineRule="auto"/>
        <w:jc w:val="both"/>
        <w:rPr>
          <w:rFonts w:ascii="Times New Roman" w:hAnsi="Times New Roman" w:cs="Times New Roman"/>
          <w:color w:val="333333"/>
          <w:sz w:val="28"/>
          <w:szCs w:val="28"/>
        </w:rPr>
      </w:pPr>
      <w:r>
        <w:rPr>
          <w:rFonts w:ascii="Times New Roman" w:hAnsi="Times New Roman" w:cs="Times New Roman"/>
          <w:color w:val="333333"/>
          <w:sz w:val="28"/>
          <w:szCs w:val="28"/>
        </w:rPr>
        <w:t>4.Постановление  вступает в силу п</w:t>
      </w:r>
      <w:r w:rsidRPr="009B08BF">
        <w:rPr>
          <w:rFonts w:ascii="Times New Roman" w:hAnsi="Times New Roman" w:cs="Times New Roman"/>
          <w:color w:val="333333"/>
          <w:sz w:val="28"/>
          <w:szCs w:val="28"/>
        </w:rPr>
        <w:t>о</w:t>
      </w:r>
      <w:r>
        <w:rPr>
          <w:rFonts w:ascii="Times New Roman" w:hAnsi="Times New Roman" w:cs="Times New Roman"/>
          <w:color w:val="333333"/>
          <w:sz w:val="28"/>
          <w:szCs w:val="28"/>
        </w:rPr>
        <w:t xml:space="preserve">сле </w:t>
      </w:r>
      <w:r w:rsidRPr="009B08BF">
        <w:rPr>
          <w:rFonts w:ascii="Times New Roman" w:hAnsi="Times New Roman" w:cs="Times New Roman"/>
          <w:color w:val="333333"/>
          <w:sz w:val="28"/>
          <w:szCs w:val="28"/>
        </w:rPr>
        <w:t xml:space="preserve"> дня его официального опубликования.</w:t>
      </w:r>
    </w:p>
    <w:p w:rsidR="00F47676" w:rsidRDefault="00F47676" w:rsidP="00AC5CBB">
      <w:pPr>
        <w:shd w:val="clear" w:color="auto" w:fill="FFFFFF"/>
        <w:spacing w:before="100" w:beforeAutospacing="1" w:after="100" w:afterAutospacing="1" w:line="360" w:lineRule="auto"/>
        <w:ind w:left="720"/>
        <w:jc w:val="both"/>
        <w:rPr>
          <w:rFonts w:ascii="Times New Roman" w:hAnsi="Times New Roman" w:cs="Times New Roman"/>
          <w:color w:val="333333"/>
          <w:sz w:val="28"/>
          <w:szCs w:val="28"/>
        </w:rPr>
      </w:pPr>
      <w:bookmarkStart w:id="0" w:name="_GoBack"/>
      <w:bookmarkEnd w:id="0"/>
    </w:p>
    <w:p w:rsidR="00F47676" w:rsidRDefault="00F47676" w:rsidP="005D5400">
      <w:pPr>
        <w:pStyle w:val="NormalWeb"/>
        <w:spacing w:before="0" w:beforeAutospacing="0" w:after="0" w:afterAutospacing="0" w:line="240" w:lineRule="atLeast"/>
        <w:rPr>
          <w:sz w:val="28"/>
          <w:szCs w:val="28"/>
        </w:rPr>
      </w:pPr>
      <w:r>
        <w:rPr>
          <w:sz w:val="28"/>
          <w:szCs w:val="28"/>
        </w:rPr>
        <w:t>Глава Бабеевского</w:t>
      </w:r>
    </w:p>
    <w:p w:rsidR="00F47676" w:rsidRPr="00BB5C90" w:rsidRDefault="00F47676" w:rsidP="005D5400">
      <w:pPr>
        <w:pStyle w:val="NormalWeb"/>
        <w:spacing w:before="0" w:beforeAutospacing="0" w:after="0" w:afterAutospacing="0" w:line="240" w:lineRule="atLeast"/>
        <w:rPr>
          <w:sz w:val="28"/>
          <w:szCs w:val="28"/>
        </w:rPr>
      </w:pPr>
      <w:r>
        <w:rPr>
          <w:sz w:val="28"/>
          <w:szCs w:val="28"/>
        </w:rPr>
        <w:t xml:space="preserve">сельского поселения                                                                                   Ю.П.Нечайкин                            </w:t>
      </w:r>
    </w:p>
    <w:p w:rsidR="00F47676" w:rsidRPr="00BB5C90" w:rsidRDefault="00F47676" w:rsidP="004260B1">
      <w:pPr>
        <w:pStyle w:val="NormalWeb"/>
        <w:jc w:val="right"/>
        <w:rPr>
          <w:sz w:val="28"/>
          <w:szCs w:val="28"/>
        </w:rPr>
      </w:pPr>
    </w:p>
    <w:p w:rsidR="00F47676" w:rsidRPr="00BB5C90" w:rsidRDefault="00F47676">
      <w:pPr>
        <w:rPr>
          <w:rFonts w:ascii="Times New Roman" w:hAnsi="Times New Roman" w:cs="Times New Roman"/>
          <w:sz w:val="28"/>
          <w:szCs w:val="28"/>
        </w:rPr>
      </w:pPr>
    </w:p>
    <w:sectPr w:rsidR="00F47676" w:rsidRPr="00BB5C90" w:rsidSect="000B40A2">
      <w:headerReference w:type="default" r:id="rId7"/>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7676" w:rsidRDefault="00F47676" w:rsidP="005D5A32">
      <w:pPr>
        <w:spacing w:after="0" w:line="240" w:lineRule="auto"/>
        <w:rPr>
          <w:rFonts w:cs="Times New Roman"/>
        </w:rPr>
      </w:pPr>
      <w:r>
        <w:rPr>
          <w:rFonts w:cs="Times New Roman"/>
        </w:rPr>
        <w:separator/>
      </w:r>
    </w:p>
  </w:endnote>
  <w:endnote w:type="continuationSeparator" w:id="1">
    <w:p w:rsidR="00F47676" w:rsidRDefault="00F47676" w:rsidP="005D5A32">
      <w:pPr>
        <w:spacing w:after="0" w:line="240" w:lineRule="auto"/>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7676" w:rsidRDefault="00F47676" w:rsidP="005D5A32">
      <w:pPr>
        <w:spacing w:after="0" w:line="240" w:lineRule="auto"/>
        <w:rPr>
          <w:rFonts w:cs="Times New Roman"/>
        </w:rPr>
      </w:pPr>
      <w:r>
        <w:rPr>
          <w:rFonts w:cs="Times New Roman"/>
        </w:rPr>
        <w:separator/>
      </w:r>
    </w:p>
  </w:footnote>
  <w:footnote w:type="continuationSeparator" w:id="1">
    <w:p w:rsidR="00F47676" w:rsidRDefault="00F47676" w:rsidP="005D5A32">
      <w:pPr>
        <w:spacing w:after="0" w:line="240" w:lineRule="auto"/>
        <w:rPr>
          <w:rFonts w:cs="Times New Roman"/>
        </w:rPr>
      </w:pPr>
      <w:r>
        <w:rPr>
          <w:rFonts w:cs="Times New Roman"/>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676" w:rsidRDefault="00F47676">
    <w:pPr>
      <w:pStyle w:val="Header"/>
      <w:jc w:val="center"/>
      <w:rPr>
        <w:rFonts w:cs="Times New Roman"/>
      </w:rPr>
    </w:pPr>
    <w:fldSimple w:instr="PAGE   \* MERGEFORMAT">
      <w:r>
        <w:rPr>
          <w:noProof/>
        </w:rPr>
        <w:t>2</w:t>
      </w:r>
    </w:fldSimple>
  </w:p>
  <w:p w:rsidR="00F47676" w:rsidRDefault="00F47676">
    <w:pPr>
      <w:pStyle w:val="Header"/>
      <w:rPr>
        <w:rFonts w:cs="Times New Roma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1353"/>
        </w:tabs>
        <w:ind w:left="1353" w:hanging="360"/>
      </w:pPr>
      <w:rPr>
        <w:rFonts w:hint="default"/>
      </w:rPr>
    </w:lvl>
    <w:lvl w:ilvl="1">
      <w:start w:val="3"/>
      <w:numFmt w:val="decimal"/>
      <w:lvlText w:val="%1.%2."/>
      <w:lvlJc w:val="left"/>
      <w:pPr>
        <w:tabs>
          <w:tab w:val="num" w:pos="0"/>
        </w:tabs>
        <w:ind w:left="1713" w:hanging="720"/>
      </w:pPr>
      <w:rPr>
        <w:rFonts w:hint="default"/>
      </w:rPr>
    </w:lvl>
    <w:lvl w:ilvl="2">
      <w:start w:val="1"/>
      <w:numFmt w:val="decimal"/>
      <w:lvlText w:val="%1.%2.%3."/>
      <w:lvlJc w:val="left"/>
      <w:pPr>
        <w:tabs>
          <w:tab w:val="num" w:pos="0"/>
        </w:tabs>
        <w:ind w:left="1713" w:hanging="720"/>
      </w:pPr>
      <w:rPr>
        <w:rFonts w:hint="default"/>
      </w:rPr>
    </w:lvl>
    <w:lvl w:ilvl="3">
      <w:start w:val="1"/>
      <w:numFmt w:val="decimal"/>
      <w:lvlText w:val="%1.%2.%3.%4."/>
      <w:lvlJc w:val="left"/>
      <w:pPr>
        <w:tabs>
          <w:tab w:val="num" w:pos="0"/>
        </w:tabs>
        <w:ind w:left="2073" w:hanging="1080"/>
      </w:pPr>
      <w:rPr>
        <w:rFonts w:hint="default"/>
      </w:rPr>
    </w:lvl>
    <w:lvl w:ilvl="4">
      <w:start w:val="1"/>
      <w:numFmt w:val="decimal"/>
      <w:lvlText w:val="%1.%2.%3.%4.%5."/>
      <w:lvlJc w:val="left"/>
      <w:pPr>
        <w:tabs>
          <w:tab w:val="num" w:pos="0"/>
        </w:tabs>
        <w:ind w:left="2073" w:hanging="1080"/>
      </w:pPr>
      <w:rPr>
        <w:rFonts w:hint="default"/>
      </w:rPr>
    </w:lvl>
    <w:lvl w:ilvl="5">
      <w:start w:val="1"/>
      <w:numFmt w:val="decimal"/>
      <w:lvlText w:val="%1.%2.%3.%4.%5.%6."/>
      <w:lvlJc w:val="left"/>
      <w:pPr>
        <w:tabs>
          <w:tab w:val="num" w:pos="0"/>
        </w:tabs>
        <w:ind w:left="2433" w:hanging="1440"/>
      </w:pPr>
      <w:rPr>
        <w:rFonts w:hint="default"/>
      </w:rPr>
    </w:lvl>
    <w:lvl w:ilvl="6">
      <w:start w:val="1"/>
      <w:numFmt w:val="decimal"/>
      <w:lvlText w:val="%1.%2.%3.%4.%5.%6.%7."/>
      <w:lvlJc w:val="left"/>
      <w:pPr>
        <w:tabs>
          <w:tab w:val="num" w:pos="0"/>
        </w:tabs>
        <w:ind w:left="2793" w:hanging="1800"/>
      </w:pPr>
      <w:rPr>
        <w:rFonts w:hint="default"/>
      </w:rPr>
    </w:lvl>
    <w:lvl w:ilvl="7">
      <w:start w:val="1"/>
      <w:numFmt w:val="decimal"/>
      <w:lvlText w:val="%1.%2.%3.%4.%5.%6.%7.%8."/>
      <w:lvlJc w:val="left"/>
      <w:pPr>
        <w:tabs>
          <w:tab w:val="num" w:pos="0"/>
        </w:tabs>
        <w:ind w:left="2793" w:hanging="1800"/>
      </w:pPr>
      <w:rPr>
        <w:rFonts w:hint="default"/>
      </w:rPr>
    </w:lvl>
    <w:lvl w:ilvl="8">
      <w:start w:val="1"/>
      <w:numFmt w:val="decimal"/>
      <w:lvlText w:val="%1.%2.%3.%4.%5.%6.%7.%8.%9."/>
      <w:lvlJc w:val="left"/>
      <w:pPr>
        <w:tabs>
          <w:tab w:val="num" w:pos="0"/>
        </w:tabs>
        <w:ind w:left="3153" w:hanging="2160"/>
      </w:pPr>
      <w:rPr>
        <w:rFonts w:hint="default"/>
      </w:rPr>
    </w:lvl>
  </w:abstractNum>
  <w:abstractNum w:abstractNumId="1">
    <w:nsid w:val="00000003"/>
    <w:multiLevelType w:val="singleLevel"/>
    <w:tmpl w:val="00000003"/>
    <w:name w:val="WW8Num3"/>
    <w:lvl w:ilvl="0">
      <w:start w:val="1"/>
      <w:numFmt w:val="decimal"/>
      <w:lvlText w:val="%1."/>
      <w:lvlJc w:val="left"/>
      <w:pPr>
        <w:tabs>
          <w:tab w:val="num" w:pos="0"/>
        </w:tabs>
        <w:ind w:left="1713" w:hanging="360"/>
      </w:pPr>
      <w:rPr>
        <w:rFonts w:hint="default"/>
        <w:b/>
        <w:bCs/>
      </w:rPr>
    </w:lvl>
  </w:abstractNum>
  <w:abstractNum w:abstractNumId="2">
    <w:nsid w:val="1EBD5F54"/>
    <w:multiLevelType w:val="multilevel"/>
    <w:tmpl w:val="BA8E864C"/>
    <w:lvl w:ilvl="0">
      <w:start w:val="1"/>
      <w:numFmt w:val="decimal"/>
      <w:lvlText w:val="%1."/>
      <w:lvlJc w:val="left"/>
      <w:pPr>
        <w:tabs>
          <w:tab w:val="num" w:pos="900"/>
        </w:tabs>
        <w:ind w:left="900" w:hanging="360"/>
      </w:pPr>
    </w:lvl>
    <w:lvl w:ilvl="1">
      <w:start w:val="1"/>
      <w:numFmt w:val="decimal"/>
      <w:lvlText w:val="%2."/>
      <w:lvlJc w:val="left"/>
      <w:pPr>
        <w:tabs>
          <w:tab w:val="num" w:pos="1620"/>
        </w:tabs>
        <w:ind w:left="162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3060"/>
        </w:tabs>
        <w:ind w:left="3060" w:hanging="360"/>
      </w:pPr>
    </w:lvl>
    <w:lvl w:ilvl="4">
      <w:start w:val="1"/>
      <w:numFmt w:val="decimal"/>
      <w:lvlText w:val="%5."/>
      <w:lvlJc w:val="left"/>
      <w:pPr>
        <w:tabs>
          <w:tab w:val="num" w:pos="3780"/>
        </w:tabs>
        <w:ind w:left="3780" w:hanging="360"/>
      </w:pPr>
    </w:lvl>
    <w:lvl w:ilvl="5">
      <w:start w:val="1"/>
      <w:numFmt w:val="decimal"/>
      <w:lvlText w:val="%6."/>
      <w:lvlJc w:val="left"/>
      <w:pPr>
        <w:tabs>
          <w:tab w:val="num" w:pos="4500"/>
        </w:tabs>
        <w:ind w:left="4500" w:hanging="360"/>
      </w:pPr>
    </w:lvl>
    <w:lvl w:ilvl="6">
      <w:start w:val="1"/>
      <w:numFmt w:val="decimal"/>
      <w:lvlText w:val="%7."/>
      <w:lvlJc w:val="left"/>
      <w:pPr>
        <w:tabs>
          <w:tab w:val="num" w:pos="5220"/>
        </w:tabs>
        <w:ind w:left="5220" w:hanging="360"/>
      </w:pPr>
    </w:lvl>
    <w:lvl w:ilvl="7">
      <w:start w:val="1"/>
      <w:numFmt w:val="decimal"/>
      <w:lvlText w:val="%8."/>
      <w:lvlJc w:val="left"/>
      <w:pPr>
        <w:tabs>
          <w:tab w:val="num" w:pos="5940"/>
        </w:tabs>
        <w:ind w:left="5940" w:hanging="360"/>
      </w:pPr>
    </w:lvl>
    <w:lvl w:ilvl="8">
      <w:start w:val="1"/>
      <w:numFmt w:val="decimal"/>
      <w:lvlText w:val="%9."/>
      <w:lvlJc w:val="left"/>
      <w:pPr>
        <w:tabs>
          <w:tab w:val="num" w:pos="6660"/>
        </w:tabs>
        <w:ind w:left="6660" w:hanging="36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134B1"/>
    <w:rsid w:val="000044DB"/>
    <w:rsid w:val="00051A58"/>
    <w:rsid w:val="00062458"/>
    <w:rsid w:val="00095EF7"/>
    <w:rsid w:val="000B40A2"/>
    <w:rsid w:val="000E6BA3"/>
    <w:rsid w:val="00136DE8"/>
    <w:rsid w:val="001B52DE"/>
    <w:rsid w:val="002D559C"/>
    <w:rsid w:val="002F5E63"/>
    <w:rsid w:val="004260B1"/>
    <w:rsid w:val="004576A5"/>
    <w:rsid w:val="004D5CAE"/>
    <w:rsid w:val="004F4D87"/>
    <w:rsid w:val="005D5400"/>
    <w:rsid w:val="005D5A32"/>
    <w:rsid w:val="005E2D35"/>
    <w:rsid w:val="00695F9C"/>
    <w:rsid w:val="006C30AC"/>
    <w:rsid w:val="007A07B6"/>
    <w:rsid w:val="007D0210"/>
    <w:rsid w:val="0086645A"/>
    <w:rsid w:val="008764BC"/>
    <w:rsid w:val="0092483A"/>
    <w:rsid w:val="00955D10"/>
    <w:rsid w:val="009B08BF"/>
    <w:rsid w:val="00A820CB"/>
    <w:rsid w:val="00A9144D"/>
    <w:rsid w:val="00AC5CBB"/>
    <w:rsid w:val="00AD278B"/>
    <w:rsid w:val="00BB5C90"/>
    <w:rsid w:val="00C06009"/>
    <w:rsid w:val="00C10361"/>
    <w:rsid w:val="00C11AFA"/>
    <w:rsid w:val="00CF4683"/>
    <w:rsid w:val="00CF5A0B"/>
    <w:rsid w:val="00D257D9"/>
    <w:rsid w:val="00E03093"/>
    <w:rsid w:val="00E134B1"/>
    <w:rsid w:val="00E55F13"/>
    <w:rsid w:val="00E8484F"/>
    <w:rsid w:val="00EA6CDA"/>
    <w:rsid w:val="00F47676"/>
    <w:rsid w:val="00F64944"/>
    <w:rsid w:val="00F765B4"/>
    <w:rsid w:val="00FF4A6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34B1"/>
    <w:pPr>
      <w:spacing w:after="200" w:line="276" w:lineRule="auto"/>
    </w:pPr>
    <w:rPr>
      <w:rFonts w:eastAsia="Times New Roman"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134B1"/>
    <w:pPr>
      <w:spacing w:before="100" w:beforeAutospacing="1" w:after="100" w:afterAutospacing="1" w:line="240" w:lineRule="auto"/>
    </w:pPr>
    <w:rPr>
      <w:rFonts w:ascii="Times New Roman" w:hAnsi="Times New Roman" w:cs="Times New Roman"/>
      <w:sz w:val="24"/>
      <w:szCs w:val="24"/>
      <w:lang w:eastAsia="ru-RU"/>
    </w:rPr>
  </w:style>
  <w:style w:type="character" w:styleId="Strong">
    <w:name w:val="Strong"/>
    <w:basedOn w:val="DefaultParagraphFont"/>
    <w:uiPriority w:val="99"/>
    <w:qFormat/>
    <w:rsid w:val="00E134B1"/>
    <w:rPr>
      <w:b/>
      <w:bCs/>
    </w:rPr>
  </w:style>
  <w:style w:type="paragraph" w:styleId="BalloonText">
    <w:name w:val="Balloon Text"/>
    <w:basedOn w:val="Normal"/>
    <w:link w:val="BalloonTextChar"/>
    <w:uiPriority w:val="99"/>
    <w:semiHidden/>
    <w:rsid w:val="00C060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06009"/>
    <w:rPr>
      <w:rFonts w:ascii="Tahoma" w:hAnsi="Tahoma" w:cs="Tahoma"/>
      <w:sz w:val="16"/>
      <w:szCs w:val="16"/>
    </w:rPr>
  </w:style>
  <w:style w:type="paragraph" w:styleId="Header">
    <w:name w:val="header"/>
    <w:basedOn w:val="Normal"/>
    <w:link w:val="HeaderChar"/>
    <w:uiPriority w:val="99"/>
    <w:rsid w:val="005D5A32"/>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5D5A32"/>
    <w:rPr>
      <w:rFonts w:ascii="Calibri" w:hAnsi="Calibri" w:cs="Calibri"/>
    </w:rPr>
  </w:style>
  <w:style w:type="paragraph" w:styleId="Footer">
    <w:name w:val="footer"/>
    <w:basedOn w:val="Normal"/>
    <w:link w:val="FooterChar"/>
    <w:uiPriority w:val="99"/>
    <w:rsid w:val="005D5A32"/>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5D5A32"/>
    <w:rPr>
      <w:rFonts w:ascii="Calibri" w:hAnsi="Calibri" w:cs="Calibri"/>
    </w:rPr>
  </w:style>
  <w:style w:type="paragraph" w:styleId="ListParagraph">
    <w:name w:val="List Paragraph"/>
    <w:basedOn w:val="Normal"/>
    <w:uiPriority w:val="99"/>
    <w:qFormat/>
    <w:rsid w:val="007D0210"/>
    <w:pPr>
      <w:ind w:left="720"/>
    </w:pPr>
  </w:style>
</w:styles>
</file>

<file path=word/webSettings.xml><?xml version="1.0" encoding="utf-8"?>
<w:webSettings xmlns:r="http://schemas.openxmlformats.org/officeDocument/2006/relationships" xmlns:w="http://schemas.openxmlformats.org/wordprocessingml/2006/main">
  <w:divs>
    <w:div w:id="104348481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3</Pages>
  <Words>651</Words>
  <Characters>3714</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ps</dc:creator>
  <cp:keywords/>
  <dc:description/>
  <cp:lastModifiedBy>1</cp:lastModifiedBy>
  <cp:revision>3</cp:revision>
  <cp:lastPrinted>2021-08-25T07:22:00Z</cp:lastPrinted>
  <dcterms:created xsi:type="dcterms:W3CDTF">2022-03-17T06:44:00Z</dcterms:created>
  <dcterms:modified xsi:type="dcterms:W3CDTF">2022-03-22T05:52:00Z</dcterms:modified>
</cp:coreProperties>
</file>