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5F55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15572A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 xml:space="preserve">  18  </w:t>
      </w:r>
      <w:r w:rsidR="00FF743A">
        <w:rPr>
          <w:rFonts w:ascii="Times New Roman" w:eastAsia="Times New Roman" w:hAnsi="Times New Roman" w:cs="Times New Roman"/>
          <w:sz w:val="28"/>
        </w:rPr>
        <w:t xml:space="preserve"> марта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3A5BC0">
        <w:rPr>
          <w:rFonts w:ascii="Times New Roman" w:eastAsia="Times New Roman" w:hAnsi="Times New Roman" w:cs="Times New Roman"/>
          <w:sz w:val="28"/>
        </w:rPr>
        <w:t>2</w:t>
      </w:r>
      <w:r w:rsidR="00FF743A"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 xml:space="preserve">02 </w:t>
      </w:r>
      <w:bookmarkStart w:id="0" w:name="_GoBack"/>
      <w:bookmarkEnd w:id="0"/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8D4C5B" w:rsidRPr="008D4C5B" w:rsidRDefault="008D4C5B" w:rsidP="008D4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4C5B">
        <w:rPr>
          <w:rFonts w:ascii="Times New Roman" w:eastAsia="Times New Roman" w:hAnsi="Times New Roman" w:cs="Times New Roman"/>
          <w:b/>
          <w:sz w:val="28"/>
          <w:szCs w:val="28"/>
        </w:rPr>
        <w:t>О проведении публичных слушаний по проекту</w:t>
      </w:r>
    </w:p>
    <w:p w:rsidR="008D4C5B" w:rsidRPr="008D4C5B" w:rsidRDefault="008D4C5B" w:rsidP="008D4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4C5B"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Решения Совета депутатов </w:t>
      </w:r>
      <w:proofErr w:type="spellStart"/>
      <w:r w:rsidRPr="008D4C5B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8D4C5B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D4C5B" w:rsidRPr="008D4C5B" w:rsidRDefault="008D4C5B" w:rsidP="008D4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4C5B">
        <w:rPr>
          <w:rFonts w:ascii="Times New Roman" w:eastAsia="Times New Roman" w:hAnsi="Times New Roman" w:cs="Times New Roman"/>
          <w:b/>
          <w:sz w:val="28"/>
          <w:szCs w:val="28"/>
        </w:rPr>
        <w:t xml:space="preserve">«Об исполнении бюджета </w:t>
      </w:r>
      <w:proofErr w:type="spellStart"/>
      <w:r w:rsidRPr="008D4C5B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8D4C5B">
        <w:rPr>
          <w:rFonts w:ascii="Times New Roman" w:eastAsia="Times New Roman" w:hAnsi="Times New Roman" w:cs="Times New Roman"/>
          <w:b/>
          <w:sz w:val="28"/>
          <w:szCs w:val="28"/>
        </w:rPr>
        <w:t xml:space="preserve">  муниципального  района</w:t>
      </w:r>
    </w:p>
    <w:p w:rsidR="008D4C5B" w:rsidRPr="008D4C5B" w:rsidRDefault="008D4C5B" w:rsidP="008D4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4C5B">
        <w:rPr>
          <w:rFonts w:ascii="Times New Roman" w:eastAsia="Times New Roman" w:hAnsi="Times New Roman" w:cs="Times New Roman"/>
          <w:b/>
          <w:sz w:val="28"/>
          <w:szCs w:val="28"/>
        </w:rPr>
        <w:t>Республики  Мордовия за 2021 год»</w:t>
      </w:r>
    </w:p>
    <w:p w:rsidR="00F32F0B" w:rsidRDefault="00DF0670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867CD">
          <w:rPr>
            <w:rFonts w:ascii="Times New Roman" w:eastAsia="Times New Roman" w:hAnsi="Times New Roman" w:cs="Times New Roman"/>
            <w:sz w:val="28"/>
            <w:szCs w:val="28"/>
          </w:rPr>
          <w:t>2003 г</w:t>
        </w:r>
      </w:smartTag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.              № 131- ФЗ "Об общих принципах организации местного самоуправления в                     Российской Федерации", статьей 10 </w:t>
      </w:r>
      <w:hyperlink r:id="rId9" w:history="1">
        <w:r w:rsidRPr="009867CD">
          <w:rPr>
            <w:rFonts w:ascii="Times New Roman" w:eastAsia="Times New Roman" w:hAnsi="Times New Roman" w:cs="Times New Roman"/>
            <w:sz w:val="28"/>
            <w:szCs w:val="28"/>
          </w:rPr>
          <w:t xml:space="preserve">Устава </w:t>
        </w:r>
        <w:proofErr w:type="spellStart"/>
        <w:r w:rsidRPr="009867CD">
          <w:rPr>
            <w:rFonts w:ascii="Times New Roman" w:eastAsia="Times New Roman" w:hAnsi="Times New Roman" w:cs="Times New Roman"/>
            <w:sz w:val="28"/>
            <w:szCs w:val="28"/>
          </w:rPr>
          <w:t>Темниковского</w:t>
        </w:r>
        <w:proofErr w:type="spellEnd"/>
        <w:r w:rsidRPr="009867CD">
          <w:rPr>
            <w:rFonts w:ascii="Times New Roman" w:eastAsia="Times New Roman" w:hAnsi="Times New Roman" w:cs="Times New Roman"/>
            <w:sz w:val="28"/>
            <w:szCs w:val="28"/>
          </w:rPr>
          <w:t xml:space="preserve"> муниципального района Республики Мордовия принятый решением Совета депутатов </w:t>
        </w:r>
        <w:proofErr w:type="spellStart"/>
        <w:r w:rsidRPr="009867CD">
          <w:rPr>
            <w:rFonts w:ascii="Times New Roman" w:eastAsia="Times New Roman" w:hAnsi="Times New Roman" w:cs="Times New Roman"/>
            <w:sz w:val="28"/>
            <w:szCs w:val="28"/>
          </w:rPr>
          <w:t>Темниковского</w:t>
        </w:r>
        <w:proofErr w:type="spellEnd"/>
        <w:r w:rsidRPr="009867CD">
          <w:rPr>
            <w:rFonts w:ascii="Times New Roman" w:eastAsia="Times New Roman" w:hAnsi="Times New Roman" w:cs="Times New Roman"/>
            <w:sz w:val="28"/>
            <w:szCs w:val="28"/>
          </w:rPr>
          <w:t xml:space="preserve">            муниципального района Республики Мордовия от 30 декабря 2005 г. № 2</w:t>
        </w:r>
      </w:hyperlink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9,               Решением Совета депутатов 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27.06.2016 г. № 208 «Об утверждении Положения о</w:t>
      </w:r>
      <w:proofErr w:type="gram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порядке проведения публичных слушаний в 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Темниковском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Республики Мордовия»</w:t>
      </w:r>
      <w:r w:rsidR="009867CD" w:rsidRPr="009867CD">
        <w:rPr>
          <w:rFonts w:ascii="Times New Roman" w:eastAsia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9867CD" w:rsidRPr="009867C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9867CD" w:rsidRPr="009867C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Pr="009867C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о с т а н о в л я </w:t>
      </w:r>
      <w:r w:rsidR="009867CD" w:rsidRPr="009867CD">
        <w:rPr>
          <w:rFonts w:ascii="Times New Roman" w:eastAsia="Times New Roman" w:hAnsi="Times New Roman" w:cs="Times New Roman"/>
          <w:sz w:val="28"/>
          <w:szCs w:val="28"/>
        </w:rPr>
        <w:t>е т</w:t>
      </w:r>
      <w:r w:rsidRPr="009867C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1. Провести Публичные слушания по рассмотрению проекта Решения Совета депутатов 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(приложение № 1) 5 апреля 2022 года в 13.00 ч. в актовом зале администрации 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Республики Мордовия по адресу: г. Темников, ул. Кирова, д.26.</w:t>
      </w: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67CD">
        <w:rPr>
          <w:rFonts w:ascii="Times New Roman" w:eastAsia="Times New Roman" w:hAnsi="Times New Roman" w:cs="Times New Roman"/>
          <w:sz w:val="28"/>
          <w:szCs w:val="28"/>
        </w:rPr>
        <w:t>2. Утвердить рабочую группу по проведению публичных слушаний в          следующем составе:</w:t>
      </w: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Вантяева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Н.П. – заместитель главы – начальник финансового управления    администрации 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председатель рабочей группы;</w:t>
      </w: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Булгакова Г.В. – начальник организационного отдела администрации   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секретарь рабочей группы;</w:t>
      </w: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Лебедева А.М. – председатель Совета депутатов 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член рабочей группы;</w:t>
      </w: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Бабина Г.А. первый заместитель Главы администрации 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      муниципального района по социальным вопросам, член рабочей группы;</w:t>
      </w: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lastRenderedPageBreak/>
        <w:t>Таракина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Л.И. - заместитель председатель Совета депутатов 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член рабочей группы; </w:t>
      </w: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Алукаева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Т.М. – депутат Совета депутатов 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член рабочей группы.</w:t>
      </w: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8"/>
      <w:r w:rsidRPr="009867CD">
        <w:rPr>
          <w:rFonts w:ascii="Times New Roman" w:eastAsia="Times New Roman" w:hAnsi="Times New Roman" w:cs="Times New Roman"/>
          <w:sz w:val="28"/>
          <w:szCs w:val="28"/>
        </w:rPr>
        <w:t>3. Предложения и замечания по проекту, указанному в пункте 1 настоящего Постановления, принимаются рабочей группой в соответствии с прилагаемой      формой внесения предложений и замечаний (приложение № 2) до 4 апреля 2022 г. по адресу: Республика Мордовия, г. Темников, ул. Кирова, д.26 (</w:t>
      </w:r>
      <w:proofErr w:type="spellStart"/>
      <w:r w:rsidRPr="009867CD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Pr="009867CD">
        <w:rPr>
          <w:rFonts w:ascii="Times New Roman" w:eastAsia="Times New Roman" w:hAnsi="Times New Roman" w:cs="Times New Roman"/>
          <w:sz w:val="28"/>
          <w:szCs w:val="28"/>
        </w:rPr>
        <w:t>. № 205)              ежедневно с 8 часов 30 минут до 17 часов 30 минут, кроме субботы и воскресенья.</w:t>
      </w:r>
    </w:p>
    <w:p w:rsidR="008D4C5B" w:rsidRPr="009867CD" w:rsidRDefault="008D4C5B" w:rsidP="008D4C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9"/>
      <w:bookmarkEnd w:id="1"/>
      <w:r w:rsidRPr="009867CD">
        <w:rPr>
          <w:rFonts w:ascii="Times New Roman" w:eastAsia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        опубликования.</w:t>
      </w:r>
    </w:p>
    <w:bookmarkEnd w:id="2"/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F743A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>лав</w:t>
      </w:r>
      <w:r>
        <w:rPr>
          <w:rFonts w:ascii="Times New Roman" w:eastAsia="Times New Roman" w:hAnsi="Times New Roman" w:cs="Times New Roman"/>
          <w:sz w:val="28"/>
        </w:rPr>
        <w:t>ы</w:t>
      </w:r>
      <w:proofErr w:type="spellEnd"/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E1B2D">
        <w:rPr>
          <w:rFonts w:ascii="Times New Roman" w:eastAsia="Times New Roman" w:hAnsi="Times New Roman" w:cs="Times New Roman"/>
          <w:sz w:val="28"/>
        </w:rPr>
        <w:t>Темниковского</w:t>
      </w:r>
      <w:proofErr w:type="spellEnd"/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 w:rsidR="00FF743A">
        <w:rPr>
          <w:rFonts w:ascii="Times New Roman" w:eastAsia="Times New Roman" w:hAnsi="Times New Roman" w:cs="Times New Roman"/>
          <w:sz w:val="28"/>
        </w:rPr>
        <w:t xml:space="preserve">         О</w:t>
      </w:r>
      <w:r w:rsidR="007E1B2D">
        <w:rPr>
          <w:rFonts w:ascii="Times New Roman" w:eastAsia="Times New Roman" w:hAnsi="Times New Roman" w:cs="Times New Roman"/>
          <w:sz w:val="28"/>
        </w:rPr>
        <w:t>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r w:rsidR="00FF743A">
        <w:rPr>
          <w:rFonts w:ascii="Times New Roman" w:eastAsia="Times New Roman" w:hAnsi="Times New Roman" w:cs="Times New Roman"/>
          <w:sz w:val="28"/>
        </w:rPr>
        <w:t>Родайкин</w:t>
      </w:r>
    </w:p>
    <w:sectPr w:rsidR="00F32F0B" w:rsidSect="0096783F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C27" w:rsidRDefault="00820C27" w:rsidP="004105D8">
      <w:pPr>
        <w:spacing w:after="0" w:line="240" w:lineRule="auto"/>
      </w:pPr>
      <w:r>
        <w:separator/>
      </w:r>
    </w:p>
  </w:endnote>
  <w:endnote w:type="continuationSeparator" w:id="0">
    <w:p w:rsidR="00820C27" w:rsidRDefault="00820C27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C27" w:rsidRDefault="00820C27" w:rsidP="004105D8">
      <w:pPr>
        <w:spacing w:after="0" w:line="240" w:lineRule="auto"/>
      </w:pPr>
      <w:r>
        <w:separator/>
      </w:r>
    </w:p>
  </w:footnote>
  <w:footnote w:type="continuationSeparator" w:id="0">
    <w:p w:rsidR="00820C27" w:rsidRDefault="00820C27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6702272"/>
      <w:docPartObj>
        <w:docPartGallery w:val="Page Numbers (Top of Page)"/>
        <w:docPartUnique/>
      </w:docPartObj>
    </w:sdtPr>
    <w:sdtEndPr/>
    <w:sdtContent>
      <w:p w:rsidR="00897FD0" w:rsidRDefault="00897FD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572A">
          <w:rPr>
            <w:noProof/>
          </w:rPr>
          <w:t>2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B07" w:rsidRDefault="00982B07">
    <w:pPr>
      <w:pStyle w:val="a9"/>
      <w:jc w:val="center"/>
    </w:pP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17E25"/>
    <w:rsid w:val="0004305E"/>
    <w:rsid w:val="00044466"/>
    <w:rsid w:val="00047227"/>
    <w:rsid w:val="00053338"/>
    <w:rsid w:val="000549BB"/>
    <w:rsid w:val="000727D1"/>
    <w:rsid w:val="000B35CB"/>
    <w:rsid w:val="000C6E5D"/>
    <w:rsid w:val="000E7C73"/>
    <w:rsid w:val="000F42DD"/>
    <w:rsid w:val="001267C9"/>
    <w:rsid w:val="0013033A"/>
    <w:rsid w:val="00153171"/>
    <w:rsid w:val="0015572A"/>
    <w:rsid w:val="001607E8"/>
    <w:rsid w:val="001D4011"/>
    <w:rsid w:val="001E02E9"/>
    <w:rsid w:val="002225B3"/>
    <w:rsid w:val="00234644"/>
    <w:rsid w:val="00270147"/>
    <w:rsid w:val="002A365A"/>
    <w:rsid w:val="002E5AB2"/>
    <w:rsid w:val="00323202"/>
    <w:rsid w:val="00375138"/>
    <w:rsid w:val="00376A63"/>
    <w:rsid w:val="00376B99"/>
    <w:rsid w:val="003801F8"/>
    <w:rsid w:val="00384EC6"/>
    <w:rsid w:val="003958EC"/>
    <w:rsid w:val="003A3171"/>
    <w:rsid w:val="003A5BC0"/>
    <w:rsid w:val="003C2517"/>
    <w:rsid w:val="003F1D29"/>
    <w:rsid w:val="004037F1"/>
    <w:rsid w:val="004053C3"/>
    <w:rsid w:val="004105D8"/>
    <w:rsid w:val="00416B3B"/>
    <w:rsid w:val="00442087"/>
    <w:rsid w:val="0044332B"/>
    <w:rsid w:val="00443DAC"/>
    <w:rsid w:val="00450120"/>
    <w:rsid w:val="004529EE"/>
    <w:rsid w:val="004558AB"/>
    <w:rsid w:val="00462DBC"/>
    <w:rsid w:val="00487FAF"/>
    <w:rsid w:val="004C0115"/>
    <w:rsid w:val="004C13D8"/>
    <w:rsid w:val="004C3789"/>
    <w:rsid w:val="004D3179"/>
    <w:rsid w:val="004E34AB"/>
    <w:rsid w:val="00500535"/>
    <w:rsid w:val="00504E97"/>
    <w:rsid w:val="005A3FE5"/>
    <w:rsid w:val="005B46A2"/>
    <w:rsid w:val="005C5A49"/>
    <w:rsid w:val="005D3C60"/>
    <w:rsid w:val="005D406D"/>
    <w:rsid w:val="005D67E0"/>
    <w:rsid w:val="005E4949"/>
    <w:rsid w:val="005F5577"/>
    <w:rsid w:val="00625FD5"/>
    <w:rsid w:val="00642826"/>
    <w:rsid w:val="00651624"/>
    <w:rsid w:val="00662886"/>
    <w:rsid w:val="006908A7"/>
    <w:rsid w:val="00691CDA"/>
    <w:rsid w:val="006B54E9"/>
    <w:rsid w:val="006D23B3"/>
    <w:rsid w:val="006F7A63"/>
    <w:rsid w:val="00705AB2"/>
    <w:rsid w:val="00776C17"/>
    <w:rsid w:val="007857BE"/>
    <w:rsid w:val="007B74AC"/>
    <w:rsid w:val="007C6246"/>
    <w:rsid w:val="007E1B2D"/>
    <w:rsid w:val="007F32A4"/>
    <w:rsid w:val="00800869"/>
    <w:rsid w:val="00820C27"/>
    <w:rsid w:val="00844F04"/>
    <w:rsid w:val="00897FD0"/>
    <w:rsid w:val="008C38A2"/>
    <w:rsid w:val="008D3E00"/>
    <w:rsid w:val="008D4C5B"/>
    <w:rsid w:val="008E02ED"/>
    <w:rsid w:val="008F29E3"/>
    <w:rsid w:val="008F4216"/>
    <w:rsid w:val="008F599B"/>
    <w:rsid w:val="00902CF2"/>
    <w:rsid w:val="0092642E"/>
    <w:rsid w:val="00932A9B"/>
    <w:rsid w:val="00936282"/>
    <w:rsid w:val="009557E3"/>
    <w:rsid w:val="0095662E"/>
    <w:rsid w:val="00962EA1"/>
    <w:rsid w:val="00963AF6"/>
    <w:rsid w:val="0096783F"/>
    <w:rsid w:val="00972390"/>
    <w:rsid w:val="00982B07"/>
    <w:rsid w:val="009867CD"/>
    <w:rsid w:val="009979DB"/>
    <w:rsid w:val="009E261B"/>
    <w:rsid w:val="00A01578"/>
    <w:rsid w:val="00A01CAD"/>
    <w:rsid w:val="00A144CC"/>
    <w:rsid w:val="00A16251"/>
    <w:rsid w:val="00A27456"/>
    <w:rsid w:val="00A35A85"/>
    <w:rsid w:val="00A50795"/>
    <w:rsid w:val="00A54DB3"/>
    <w:rsid w:val="00A7130A"/>
    <w:rsid w:val="00A71FD1"/>
    <w:rsid w:val="00AA00CB"/>
    <w:rsid w:val="00AB22CE"/>
    <w:rsid w:val="00AB5D0C"/>
    <w:rsid w:val="00AC4131"/>
    <w:rsid w:val="00AD03A3"/>
    <w:rsid w:val="00AE3F31"/>
    <w:rsid w:val="00AF325A"/>
    <w:rsid w:val="00AF7B4F"/>
    <w:rsid w:val="00B01967"/>
    <w:rsid w:val="00B16847"/>
    <w:rsid w:val="00B37A1F"/>
    <w:rsid w:val="00B40D91"/>
    <w:rsid w:val="00B63C77"/>
    <w:rsid w:val="00B82C63"/>
    <w:rsid w:val="00B84795"/>
    <w:rsid w:val="00B923C5"/>
    <w:rsid w:val="00BB12D5"/>
    <w:rsid w:val="00BC432C"/>
    <w:rsid w:val="00BF1F78"/>
    <w:rsid w:val="00C14402"/>
    <w:rsid w:val="00C1708D"/>
    <w:rsid w:val="00C21690"/>
    <w:rsid w:val="00C36DB3"/>
    <w:rsid w:val="00C41227"/>
    <w:rsid w:val="00C71DA2"/>
    <w:rsid w:val="00C82A41"/>
    <w:rsid w:val="00C91414"/>
    <w:rsid w:val="00C92E8B"/>
    <w:rsid w:val="00C97C8C"/>
    <w:rsid w:val="00CA04AF"/>
    <w:rsid w:val="00CB65C2"/>
    <w:rsid w:val="00CD2A1A"/>
    <w:rsid w:val="00D20486"/>
    <w:rsid w:val="00D26D66"/>
    <w:rsid w:val="00D44AE4"/>
    <w:rsid w:val="00D6617B"/>
    <w:rsid w:val="00D81734"/>
    <w:rsid w:val="00D83DE8"/>
    <w:rsid w:val="00DA1AE4"/>
    <w:rsid w:val="00DA5E40"/>
    <w:rsid w:val="00DD59D2"/>
    <w:rsid w:val="00DF0670"/>
    <w:rsid w:val="00E077E7"/>
    <w:rsid w:val="00E22331"/>
    <w:rsid w:val="00E55ECE"/>
    <w:rsid w:val="00E655B7"/>
    <w:rsid w:val="00E66B2A"/>
    <w:rsid w:val="00E711C5"/>
    <w:rsid w:val="00E75057"/>
    <w:rsid w:val="00EA17D5"/>
    <w:rsid w:val="00EB03BE"/>
    <w:rsid w:val="00EB1E20"/>
    <w:rsid w:val="00EC4E5A"/>
    <w:rsid w:val="00ED6736"/>
    <w:rsid w:val="00EE68A6"/>
    <w:rsid w:val="00F11D84"/>
    <w:rsid w:val="00F24818"/>
    <w:rsid w:val="00F252A7"/>
    <w:rsid w:val="00F32F0B"/>
    <w:rsid w:val="00F52EB2"/>
    <w:rsid w:val="00F6668D"/>
    <w:rsid w:val="00F94377"/>
    <w:rsid w:val="00FA4AF8"/>
    <w:rsid w:val="00FA7332"/>
    <w:rsid w:val="00FF152F"/>
    <w:rsid w:val="00FF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Внимание: Криминал!!"/>
    <w:basedOn w:val="a"/>
    <w:next w:val="a"/>
    <w:uiPriority w:val="99"/>
    <w:rsid w:val="00DD59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Внимание: Криминал!!"/>
    <w:basedOn w:val="a"/>
    <w:next w:val="a"/>
    <w:uiPriority w:val="99"/>
    <w:rsid w:val="00DD59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78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24C77-206D-4F21-87BF-C66D8C356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BUH</cp:lastModifiedBy>
  <cp:revision>8</cp:revision>
  <cp:lastPrinted>2022-04-04T11:24:00Z</cp:lastPrinted>
  <dcterms:created xsi:type="dcterms:W3CDTF">2022-04-01T08:26:00Z</dcterms:created>
  <dcterms:modified xsi:type="dcterms:W3CDTF">2022-04-04T14:26:00Z</dcterms:modified>
</cp:coreProperties>
</file>