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F8A" w:rsidRPr="00EC5330" w:rsidRDefault="00383F8A" w:rsidP="005B0C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5330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EC533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383F8A" w:rsidRPr="00EC5330" w:rsidRDefault="00383F8A" w:rsidP="005B0C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5330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383F8A" w:rsidRPr="00EC5330" w:rsidRDefault="00383F8A" w:rsidP="005B0C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533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83F8A" w:rsidRPr="00EC5330" w:rsidRDefault="00383F8A" w:rsidP="005B0C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3F8A" w:rsidRPr="00EC5330" w:rsidRDefault="00383F8A" w:rsidP="005B0C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3F8A" w:rsidRPr="005B0CCD" w:rsidRDefault="00383F8A" w:rsidP="005B0CCD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5B0CCD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383F8A" w:rsidRPr="005B0CCD" w:rsidRDefault="00383F8A" w:rsidP="005B0C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83F8A" w:rsidRPr="005B0CCD" w:rsidRDefault="00383F8A" w:rsidP="005B0C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83F8A" w:rsidRPr="005B0CCD" w:rsidRDefault="00383F8A" w:rsidP="005B0C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«27» июня 2016</w:t>
      </w:r>
      <w:r w:rsidRPr="005B0CCD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№ 83</w:t>
      </w:r>
    </w:p>
    <w:p w:rsidR="00383F8A" w:rsidRDefault="00383F8A" w:rsidP="005B0CCD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383F8A" w:rsidRDefault="00383F8A" w:rsidP="005B0C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383F8A" w:rsidRPr="005B0CCD" w:rsidRDefault="00383F8A" w:rsidP="005B0CC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383F8A" w:rsidRDefault="00383F8A" w:rsidP="005B0C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«Об утверждении Положения о порядке приватизации муниципального имущества администрации Бабеевского сельского поселения </w:t>
      </w:r>
    </w:p>
    <w:p w:rsidR="00383F8A" w:rsidRDefault="00383F8A" w:rsidP="005B0C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Темниковского муниципального района»</w:t>
      </w:r>
    </w:p>
    <w:p w:rsidR="00383F8A" w:rsidRDefault="00383F8A" w:rsidP="00BB6C6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83F8A" w:rsidRDefault="00383F8A" w:rsidP="00BB6C6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83F8A" w:rsidRDefault="00383F8A" w:rsidP="00BB6C6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пополнения доходной части бюджета администрации  Бабеевского сельского поселения Темниковского муниципального района и в соответствии с Федеральным законом от 21 декабря 2001 года № 178-ФЗ «О приватизации государственного и муниципального имущества», Совет депутатов Бабеевского сельского поселения Темниковского муниципального района Республики </w:t>
      </w:r>
      <w:r w:rsidRPr="00BB6C6D">
        <w:rPr>
          <w:rFonts w:ascii="Times New Roman" w:hAnsi="Times New Roman" w:cs="Times New Roman"/>
          <w:sz w:val="28"/>
          <w:szCs w:val="28"/>
        </w:rPr>
        <w:t>Мордовия р е ш и л:</w:t>
      </w:r>
    </w:p>
    <w:p w:rsidR="00383F8A" w:rsidRDefault="00383F8A" w:rsidP="00BB6C6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Создать комиссию о порядке приватизации муниципального имущества администрации Бабеевского сельского поселения Темниковского муниципального района Республики Мордовия (приложение 1)</w:t>
      </w:r>
    </w:p>
    <w:p w:rsidR="00383F8A" w:rsidRDefault="00383F8A" w:rsidP="00BB6C6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2.Утвердить прилагаемое </w:t>
      </w:r>
      <w:hyperlink r:id="rId7" w:anchor="sub_1000" w:history="1">
        <w:r>
          <w:rPr>
            <w:rStyle w:val="Hyperlink"/>
            <w:rFonts w:ascii="Times New Roman" w:hAnsi="Times New Roman" w:cs="Times New Roman"/>
            <w:color w:val="auto"/>
            <w:sz w:val="28"/>
            <w:szCs w:val="28"/>
            <w:u w:val="none"/>
          </w:rPr>
          <w:t>Положение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порядке приватизации муниципального имущества администрации Бабеевского сельского поселения Темниковского муниципального района</w:t>
      </w:r>
    </w:p>
    <w:p w:rsidR="00383F8A" w:rsidRDefault="00383F8A" w:rsidP="00BB6C6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3.Настоящее решение вступает в силу со дня официального опубликования </w:t>
      </w:r>
    </w:p>
    <w:p w:rsidR="00383F8A" w:rsidRDefault="00383F8A" w:rsidP="00BB6C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3F8A" w:rsidRDefault="00383F8A" w:rsidP="00BB6C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3F8A" w:rsidRDefault="00383F8A" w:rsidP="00BB6C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3F8A" w:rsidRDefault="00383F8A" w:rsidP="00BB6C6D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Бабеевского</w:t>
      </w:r>
    </w:p>
    <w:p w:rsidR="00383F8A" w:rsidRDefault="00383F8A" w:rsidP="00BB6C6D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Ю.П.Нечайкин</w:t>
      </w:r>
    </w:p>
    <w:p w:rsidR="00383F8A" w:rsidRDefault="00383F8A" w:rsidP="00BB6C6D">
      <w:pPr>
        <w:rPr>
          <w:rFonts w:ascii="Times New Roman" w:hAnsi="Times New Roman" w:cs="Times New Roman"/>
          <w:sz w:val="28"/>
          <w:szCs w:val="28"/>
        </w:rPr>
      </w:pPr>
    </w:p>
    <w:p w:rsidR="00383F8A" w:rsidRDefault="00383F8A" w:rsidP="00BB6C6D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:rsidR="00383F8A" w:rsidRDefault="00383F8A" w:rsidP="00BB6C6D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383F8A" w:rsidRDefault="00383F8A" w:rsidP="00BB6C6D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Бабеевского сельского поселения</w:t>
      </w:r>
    </w:p>
    <w:p w:rsidR="00383F8A" w:rsidRDefault="00383F8A" w:rsidP="00BB6C6D">
      <w:pPr>
        <w:pStyle w:val="NoSpacing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27.06.2016 г № 83</w:t>
      </w:r>
    </w:p>
    <w:p w:rsidR="00383F8A" w:rsidRDefault="00383F8A" w:rsidP="00BB6C6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3F8A" w:rsidRDefault="00383F8A" w:rsidP="00BB6C6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3F8A" w:rsidRDefault="00383F8A" w:rsidP="00BB6C6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Состав </w:t>
      </w:r>
    </w:p>
    <w:p w:rsidR="00383F8A" w:rsidRDefault="00383F8A" w:rsidP="00BB6C6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комиссии о порядке приватизации муниципального имущества администрации Бабеевского сельского поселения Темниковского муниципального района»</w:t>
      </w:r>
    </w:p>
    <w:p w:rsidR="00383F8A" w:rsidRDefault="00383F8A" w:rsidP="00BB6C6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83F8A" w:rsidRDefault="00383F8A" w:rsidP="00BB6C6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83F8A" w:rsidRDefault="00383F8A" w:rsidP="008A236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1.Нечайкин Ю.П.. – Глава Бабеевского сельского поселения Темниковского муниципального района РМ (председатель комиссии)</w:t>
      </w:r>
    </w:p>
    <w:p w:rsidR="00383F8A" w:rsidRPr="008A236C" w:rsidRDefault="00383F8A" w:rsidP="008A23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8D473C">
        <w:rPr>
          <w:rFonts w:ascii="Times New Roman" w:hAnsi="Times New Roman" w:cs="Times New Roman"/>
          <w:color w:val="000000"/>
          <w:sz w:val="28"/>
          <w:szCs w:val="28"/>
        </w:rPr>
        <w:t>Турнаева К.С.</w:t>
      </w:r>
      <w:r w:rsidRPr="008A236C">
        <w:rPr>
          <w:rFonts w:ascii="Times New Roman" w:hAnsi="Times New Roman" w:cs="Times New Roman"/>
          <w:sz w:val="28"/>
          <w:szCs w:val="28"/>
        </w:rPr>
        <w:t xml:space="preserve"> – главный бухгалтер администрации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8A236C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РМ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8A236C">
        <w:rPr>
          <w:rFonts w:ascii="Times New Roman" w:hAnsi="Times New Roman" w:cs="Times New Roman"/>
          <w:sz w:val="28"/>
          <w:szCs w:val="28"/>
        </w:rPr>
        <w:t>заместитель председателя)</w:t>
      </w:r>
    </w:p>
    <w:p w:rsidR="00383F8A" w:rsidRDefault="00383F8A" w:rsidP="008A236C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</w:t>
      </w:r>
      <w:r w:rsidRPr="00BB6C6D">
        <w:rPr>
          <w:rFonts w:ascii="Times New Roman" w:hAnsi="Times New Roman" w:cs="Times New Roman"/>
          <w:sz w:val="28"/>
          <w:szCs w:val="28"/>
        </w:rPr>
        <w:t>:</w:t>
      </w:r>
    </w:p>
    <w:p w:rsidR="00383F8A" w:rsidRDefault="00383F8A" w:rsidP="008A236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1.Баранчикова М.И. – зам. главы Бабеевского сельского поселения Темниковского муниципального района РМ </w:t>
      </w:r>
    </w:p>
    <w:p w:rsidR="00383F8A" w:rsidRPr="008A236C" w:rsidRDefault="00383F8A" w:rsidP="008A236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2.Расщепкина К.Б.</w:t>
      </w:r>
      <w:r w:rsidRPr="008A236C">
        <w:rPr>
          <w:rFonts w:ascii="Times New Roman" w:hAnsi="Times New Roman" w:cs="Times New Roman"/>
          <w:sz w:val="28"/>
          <w:szCs w:val="28"/>
        </w:rPr>
        <w:t xml:space="preserve"> депутат Совета депутатов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8A236C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РМ (по согласованию) </w:t>
      </w:r>
    </w:p>
    <w:p w:rsidR="00383F8A" w:rsidRDefault="00383F8A" w:rsidP="008A23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3.Синяев В.И. – </w:t>
      </w:r>
      <w:r w:rsidRPr="008A236C">
        <w:rPr>
          <w:rFonts w:ascii="Times New Roman" w:hAnsi="Times New Roman" w:cs="Times New Roman"/>
          <w:sz w:val="28"/>
          <w:szCs w:val="28"/>
        </w:rPr>
        <w:t xml:space="preserve">депутат Совета депутатов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8A236C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РМ (по согласованию) </w:t>
      </w:r>
    </w:p>
    <w:p w:rsidR="00383F8A" w:rsidRDefault="00383F8A" w:rsidP="008A23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3F8A" w:rsidRDefault="00383F8A" w:rsidP="00BB6C6D">
      <w:pPr>
        <w:rPr>
          <w:rFonts w:ascii="Times New Roman" w:hAnsi="Times New Roman" w:cs="Times New Roman"/>
          <w:sz w:val="28"/>
          <w:szCs w:val="28"/>
        </w:rPr>
      </w:pPr>
    </w:p>
    <w:p w:rsidR="00383F8A" w:rsidRDefault="00383F8A" w:rsidP="00BB6C6D">
      <w:pPr>
        <w:rPr>
          <w:rFonts w:ascii="Times New Roman" w:hAnsi="Times New Roman" w:cs="Times New Roman"/>
          <w:sz w:val="28"/>
          <w:szCs w:val="28"/>
        </w:rPr>
      </w:pPr>
    </w:p>
    <w:p w:rsidR="00383F8A" w:rsidRDefault="00383F8A" w:rsidP="00BB6C6D">
      <w:pPr>
        <w:rPr>
          <w:rFonts w:ascii="Times New Roman" w:hAnsi="Times New Roman" w:cs="Times New Roman"/>
          <w:sz w:val="28"/>
          <w:szCs w:val="28"/>
        </w:rPr>
      </w:pPr>
    </w:p>
    <w:p w:rsidR="00383F8A" w:rsidRDefault="00383F8A" w:rsidP="00BB6C6D">
      <w:pPr>
        <w:rPr>
          <w:rFonts w:ascii="Times New Roman" w:hAnsi="Times New Roman" w:cs="Times New Roman"/>
          <w:sz w:val="28"/>
          <w:szCs w:val="28"/>
        </w:rPr>
      </w:pPr>
    </w:p>
    <w:p w:rsidR="00383F8A" w:rsidRDefault="00383F8A" w:rsidP="00BB6C6D">
      <w:pPr>
        <w:rPr>
          <w:rFonts w:ascii="Times New Roman" w:hAnsi="Times New Roman" w:cs="Times New Roman"/>
          <w:sz w:val="28"/>
          <w:szCs w:val="28"/>
        </w:rPr>
      </w:pPr>
    </w:p>
    <w:p w:rsidR="00383F8A" w:rsidRDefault="00383F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83F8A" w:rsidRPr="008A236C" w:rsidRDefault="00383F8A" w:rsidP="00BB6C6D">
      <w:pPr>
        <w:pStyle w:val="NoSpacing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0" w:name="sub_1000"/>
      <w:r w:rsidRPr="008A236C">
        <w:rPr>
          <w:rStyle w:val="a0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Утверждено  </w:t>
      </w:r>
    </w:p>
    <w:p w:rsidR="00383F8A" w:rsidRPr="008A236C" w:rsidRDefault="00383F8A" w:rsidP="00BB6C6D">
      <w:pPr>
        <w:pStyle w:val="NoSpacing"/>
        <w:jc w:val="right"/>
        <w:rPr>
          <w:rStyle w:val="a0"/>
          <w:rFonts w:ascii="Times New Roman" w:hAnsi="Times New Roman" w:cs="Times New Roman"/>
          <w:color w:val="000000"/>
          <w:sz w:val="24"/>
          <w:szCs w:val="24"/>
        </w:rPr>
      </w:pPr>
      <w:hyperlink r:id="rId8" w:anchor="sub_0" w:history="1">
        <w:r w:rsidRPr="008A236C">
          <w:rPr>
            <w:rStyle w:val="a"/>
            <w:rFonts w:ascii="Times New Roman" w:hAnsi="Times New Roman" w:cs="Times New Roman"/>
            <w:color w:val="000000"/>
            <w:sz w:val="24"/>
            <w:szCs w:val="24"/>
          </w:rPr>
          <w:t>решени</w:t>
        </w:r>
      </w:hyperlink>
      <w:r w:rsidRPr="008A236C">
        <w:rPr>
          <w:rStyle w:val="a0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ем Совета депутатов</w:t>
      </w:r>
    </w:p>
    <w:p w:rsidR="00383F8A" w:rsidRPr="008A236C" w:rsidRDefault="00383F8A" w:rsidP="00BB6C6D">
      <w:pPr>
        <w:pStyle w:val="NoSpacing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Style w:val="a0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Бабеевского </w:t>
      </w:r>
      <w:r w:rsidRPr="008A236C">
        <w:rPr>
          <w:rStyle w:val="a0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сельского поселения </w:t>
      </w:r>
    </w:p>
    <w:p w:rsidR="00383F8A" w:rsidRPr="008A236C" w:rsidRDefault="00383F8A" w:rsidP="00BB6C6D">
      <w:pPr>
        <w:pStyle w:val="NoSpacing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Style w:val="a0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Темниковского </w:t>
      </w:r>
      <w:r w:rsidRPr="008A236C">
        <w:rPr>
          <w:rStyle w:val="a0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муниципального района</w:t>
      </w:r>
    </w:p>
    <w:p w:rsidR="00383F8A" w:rsidRDefault="00383F8A" w:rsidP="00BB6C6D">
      <w:pPr>
        <w:pStyle w:val="NoSpacing"/>
        <w:jc w:val="right"/>
        <w:rPr>
          <w:rStyle w:val="a0"/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  <w:r>
        <w:rPr>
          <w:rStyle w:val="a0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от 27 июня 2016</w:t>
      </w:r>
      <w:r w:rsidRPr="008A236C">
        <w:rPr>
          <w:rStyle w:val="a0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г.№ </w:t>
      </w:r>
      <w:r>
        <w:rPr>
          <w:rStyle w:val="a0"/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83</w:t>
      </w:r>
    </w:p>
    <w:p w:rsidR="00383F8A" w:rsidRDefault="00383F8A" w:rsidP="00BB6C6D">
      <w:pPr>
        <w:pStyle w:val="NoSpacing"/>
        <w:jc w:val="right"/>
        <w:rPr>
          <w:rStyle w:val="a0"/>
          <w:rFonts w:ascii="Times New Roman" w:hAnsi="Times New Roman" w:cs="Times New Roman"/>
          <w:b w:val="0"/>
          <w:bCs w:val="0"/>
          <w:color w:val="000000"/>
          <w:sz w:val="24"/>
          <w:szCs w:val="24"/>
        </w:rPr>
      </w:pPr>
    </w:p>
    <w:p w:rsidR="00383F8A" w:rsidRPr="008A236C" w:rsidRDefault="00383F8A" w:rsidP="00BB6C6D">
      <w:pPr>
        <w:pStyle w:val="NoSpacing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83F8A" w:rsidRPr="008A236C" w:rsidRDefault="00383F8A" w:rsidP="008A236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A236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383F8A" w:rsidRPr="008A236C" w:rsidRDefault="00383F8A" w:rsidP="008A236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A236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приватизации муниципального имущества администрации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Бабеевского сельского поселения Темниковского</w:t>
      </w:r>
      <w:r w:rsidRPr="008A236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</w:t>
      </w:r>
      <w:bookmarkStart w:id="1" w:name="sub_10"/>
      <w:bookmarkEnd w:id="0"/>
    </w:p>
    <w:p w:rsidR="00383F8A" w:rsidRDefault="00383F8A" w:rsidP="008A236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383F8A" w:rsidRDefault="00383F8A" w:rsidP="008A236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383F8A" w:rsidRDefault="00383F8A" w:rsidP="008A236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1.Общие положения</w:t>
      </w:r>
    </w:p>
    <w:p w:rsidR="00383F8A" w:rsidRDefault="00383F8A" w:rsidP="008A236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1"/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CCD">
        <w:rPr>
          <w:rFonts w:ascii="Times New Roman" w:hAnsi="Times New Roman" w:cs="Times New Roman"/>
          <w:sz w:val="28"/>
          <w:szCs w:val="28"/>
        </w:rPr>
        <w:t xml:space="preserve">1.1.Настоящее Положение о приватизации муниципального имущества администрации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B0CC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(далее именуется - Положение) разработано в соответствии </w:t>
      </w:r>
      <w:r w:rsidRPr="005B0CCD">
        <w:rPr>
          <w:rFonts w:ascii="Times New Roman" w:hAnsi="Times New Roman" w:cs="Times New Roman"/>
          <w:color w:val="000000"/>
          <w:sz w:val="28"/>
          <w:szCs w:val="28"/>
        </w:rPr>
        <w:t xml:space="preserve">с </w:t>
      </w:r>
      <w:hyperlink r:id="rId9" w:history="1">
        <w:r w:rsidRPr="005B0CCD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Федеральным законом</w:t>
        </w:r>
      </w:hyperlink>
      <w:r w:rsidRPr="005B0C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B0CCD">
        <w:rPr>
          <w:rFonts w:ascii="Times New Roman" w:hAnsi="Times New Roman" w:cs="Times New Roman"/>
          <w:sz w:val="28"/>
          <w:szCs w:val="28"/>
        </w:rPr>
        <w:t xml:space="preserve">от 21 декабря 2001 года № 178-ФЗ "О приватизации государственного и муниципального имущества", </w:t>
      </w:r>
      <w:hyperlink r:id="rId10" w:history="1">
        <w:r w:rsidRPr="005B0CCD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Федеральным законом</w:t>
        </w:r>
      </w:hyperlink>
      <w:r w:rsidRPr="005B0CCD">
        <w:rPr>
          <w:rFonts w:ascii="Times New Roman" w:hAnsi="Times New Roman" w:cs="Times New Roman"/>
          <w:sz w:val="28"/>
          <w:szCs w:val="28"/>
        </w:rPr>
        <w:t xml:space="preserve"> от 6 октября 2003 г. N 131-ФЗ "Об общих принципах организации местного самоуправления в Российской Федерации", </w:t>
      </w:r>
      <w:hyperlink r:id="rId11" w:history="1">
        <w:r w:rsidRPr="005B0CCD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Федеральным законом</w:t>
        </w:r>
      </w:hyperlink>
      <w:r w:rsidRPr="005B0CCD">
        <w:rPr>
          <w:rFonts w:ascii="Times New Roman" w:hAnsi="Times New Roman" w:cs="Times New Roman"/>
          <w:sz w:val="28"/>
          <w:szCs w:val="28"/>
        </w:rPr>
        <w:t xml:space="preserve"> от 29 июля 1998 г. N 135-ФЗ "Об оценочной деятельности в Российской Федерации".</w:t>
      </w:r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CCD">
        <w:rPr>
          <w:rFonts w:ascii="Times New Roman" w:hAnsi="Times New Roman" w:cs="Times New Roman"/>
          <w:sz w:val="28"/>
          <w:szCs w:val="28"/>
        </w:rPr>
        <w:t xml:space="preserve">1.2. Положение определяет порядок отчуждения муниципального имущества администрации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B0CC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в собственность физических и (или) юридических лиц.</w:t>
      </w:r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CCD">
        <w:rPr>
          <w:rFonts w:ascii="Times New Roman" w:hAnsi="Times New Roman" w:cs="Times New Roman"/>
          <w:sz w:val="28"/>
          <w:szCs w:val="28"/>
        </w:rPr>
        <w:t xml:space="preserve">1.3. Положение регулирует отношения, возникающие при приватизации муниципального имущества администрации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B0CC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района, в том числе имущественных комплексов.</w:t>
      </w:r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CCD">
        <w:rPr>
          <w:rFonts w:ascii="Times New Roman" w:hAnsi="Times New Roman" w:cs="Times New Roman"/>
          <w:sz w:val="28"/>
          <w:szCs w:val="28"/>
        </w:rPr>
        <w:t xml:space="preserve">1.4.Требования, установленные Положением, обязательны для исполнения органами местного самоуправления администрации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B0CC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района.</w:t>
      </w:r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CCD">
        <w:rPr>
          <w:rFonts w:ascii="Times New Roman" w:hAnsi="Times New Roman" w:cs="Times New Roman"/>
          <w:sz w:val="28"/>
          <w:szCs w:val="28"/>
        </w:rPr>
        <w:t xml:space="preserve">1.5.Приватизацию муниципального имущества администрации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B0CC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(далее именуется - муниципальное имущество), в том числе функцию Продавца, осуществляет Администрация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B0CC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в соответствии с </w:t>
      </w:r>
      <w:hyperlink r:id="rId12" w:history="1">
        <w:r w:rsidRPr="005B0CCD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законодательством</w:t>
        </w:r>
      </w:hyperlink>
      <w:r w:rsidRPr="005B0CCD">
        <w:rPr>
          <w:rFonts w:ascii="Times New Roman" w:hAnsi="Times New Roman" w:cs="Times New Roman"/>
          <w:sz w:val="28"/>
          <w:szCs w:val="28"/>
        </w:rPr>
        <w:t xml:space="preserve"> Российской Федерации о приватизации и настоящим Положением.</w:t>
      </w:r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sub_20"/>
      <w:r w:rsidRPr="005B0CCD">
        <w:rPr>
          <w:rFonts w:ascii="Times New Roman" w:hAnsi="Times New Roman" w:cs="Times New Roman"/>
          <w:b/>
          <w:bCs/>
          <w:sz w:val="28"/>
          <w:szCs w:val="28"/>
        </w:rPr>
        <w:t>2. Планирование приватизации муниципального имущества</w:t>
      </w:r>
      <w:bookmarkStart w:id="3" w:name="sub_21"/>
      <w:bookmarkEnd w:id="2"/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CCD">
        <w:rPr>
          <w:rFonts w:ascii="Times New Roman" w:hAnsi="Times New Roman" w:cs="Times New Roman"/>
          <w:sz w:val="28"/>
          <w:szCs w:val="28"/>
        </w:rPr>
        <w:t xml:space="preserve">2.1. План (программа) приватизации муниципального имущества администрации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B0CC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(далее именуется - План) разрабатывается Администрацией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B0CC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в соответствии с программами социально-экономического развития администрации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B0CC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и утверждается Советом депутатов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B0CC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района.</w:t>
      </w:r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22"/>
      <w:bookmarkEnd w:id="3"/>
      <w:r w:rsidRPr="005B0CCD">
        <w:rPr>
          <w:rFonts w:ascii="Times New Roman" w:hAnsi="Times New Roman" w:cs="Times New Roman"/>
          <w:sz w:val="28"/>
          <w:szCs w:val="28"/>
        </w:rPr>
        <w:t xml:space="preserve">2.2. План содержит перечень муниципальных унитарных предприятий, акций открытых акционерных обществ, находящихся в муниципальной собственности администрации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B0CC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района, и иного муниципального имущества, которое планируется приватизировать в соответствующем году. В Плане указывается характеристика муниципального имущества, которое планируется приватизировать, и предполагаемые сроки.</w:t>
      </w:r>
    </w:p>
    <w:bookmarkEnd w:id="4"/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CCD"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 администрации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B0CC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района, муниципальные унитарные предприятия, а также открытые акционерные общества, акции которых находятся в муниципальной собственности администрации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B0CC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района, иные юридические и физические лица вправе направлять в Администрацию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B0CC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свои предложения о приватизации муниципального имущества в очередном финансовом году.</w:t>
      </w:r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23"/>
      <w:r w:rsidRPr="005B0CCD">
        <w:rPr>
          <w:rFonts w:ascii="Times New Roman" w:hAnsi="Times New Roman" w:cs="Times New Roman"/>
          <w:sz w:val="28"/>
          <w:szCs w:val="28"/>
        </w:rPr>
        <w:t xml:space="preserve">2.3. План направляется в Совет депутатов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B0CC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для утверждения одновременно с проектом бюджета администрации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B0CC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на очередной финансовый год в составе прилагаемых к нему документов и материалов.</w:t>
      </w:r>
    </w:p>
    <w:bookmarkEnd w:id="5"/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CCD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B0CC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в течение действия Плана вправе вносить в него изменения и дополнения.</w:t>
      </w:r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6" w:name="sub_30"/>
      <w:r w:rsidRPr="005B0CCD">
        <w:rPr>
          <w:rFonts w:ascii="Times New Roman" w:hAnsi="Times New Roman" w:cs="Times New Roman"/>
          <w:b/>
          <w:bCs/>
          <w:sz w:val="28"/>
          <w:szCs w:val="28"/>
        </w:rPr>
        <w:t>3. Порядок приватизации муниципального имущества</w:t>
      </w:r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34"/>
      <w:bookmarkEnd w:id="6"/>
      <w:r w:rsidRPr="005B0CCD">
        <w:rPr>
          <w:rFonts w:ascii="Times New Roman" w:hAnsi="Times New Roman" w:cs="Times New Roman"/>
          <w:sz w:val="28"/>
          <w:szCs w:val="28"/>
        </w:rPr>
        <w:t xml:space="preserve">3.1. Приватизация муниципального имущества осуществляется способами, предусмотренными </w:t>
      </w:r>
      <w:hyperlink r:id="rId13" w:history="1">
        <w:r w:rsidRPr="005B0CCD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статьей 13</w:t>
        </w:r>
      </w:hyperlink>
      <w:r w:rsidRPr="005B0CCD">
        <w:rPr>
          <w:rFonts w:ascii="Times New Roman" w:hAnsi="Times New Roman" w:cs="Times New Roman"/>
          <w:sz w:val="28"/>
          <w:szCs w:val="28"/>
        </w:rPr>
        <w:t xml:space="preserve"> Федерального закона "О приватизации государственного и муниципального имущества".</w:t>
      </w:r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35"/>
      <w:bookmarkEnd w:id="7"/>
      <w:r w:rsidRPr="005B0CCD">
        <w:rPr>
          <w:rFonts w:ascii="Times New Roman" w:hAnsi="Times New Roman" w:cs="Times New Roman"/>
          <w:sz w:val="28"/>
          <w:szCs w:val="28"/>
        </w:rPr>
        <w:t xml:space="preserve">3.2. Способ приватизации муниципального имущества определяется в соответствии с требованиями </w:t>
      </w:r>
      <w:hyperlink r:id="rId14" w:history="1">
        <w:r w:rsidRPr="005B0CCD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Федерального закона</w:t>
        </w:r>
      </w:hyperlink>
      <w:r w:rsidRPr="005B0CCD">
        <w:rPr>
          <w:rFonts w:ascii="Times New Roman" w:hAnsi="Times New Roman" w:cs="Times New Roman"/>
          <w:sz w:val="28"/>
          <w:szCs w:val="28"/>
        </w:rPr>
        <w:t xml:space="preserve"> "О приватизации государственного и муниципального имущества" с учетом рыночной стоимости, отраслевых особенностей объектов и их социально-экономической значимости для  администрации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B0CC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района.</w:t>
      </w:r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36"/>
      <w:bookmarkEnd w:id="8"/>
      <w:r w:rsidRPr="005B0CCD">
        <w:rPr>
          <w:rFonts w:ascii="Times New Roman" w:hAnsi="Times New Roman" w:cs="Times New Roman"/>
          <w:sz w:val="28"/>
          <w:szCs w:val="28"/>
        </w:rPr>
        <w:t>3.3 Продажа муниципального имущества без объявления цены осуществляется, если его продажа посредством публичного предложения не состоялась.</w:t>
      </w:r>
    </w:p>
    <w:bookmarkEnd w:id="9"/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CCD">
        <w:rPr>
          <w:rFonts w:ascii="Times New Roman" w:hAnsi="Times New Roman" w:cs="Times New Roman"/>
          <w:sz w:val="28"/>
          <w:szCs w:val="28"/>
        </w:rPr>
        <w:t xml:space="preserve">Подведение итогов продажи муниципального имущества и условия заключения с покупателем договора купли-продажи муниципального имущества без объявления цены определяются в порядке, установленном Советом депутатов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B0CC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района.</w:t>
      </w:r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37"/>
      <w:r w:rsidRPr="005B0CCD">
        <w:rPr>
          <w:rFonts w:ascii="Times New Roman" w:hAnsi="Times New Roman" w:cs="Times New Roman"/>
          <w:sz w:val="28"/>
          <w:szCs w:val="28"/>
        </w:rPr>
        <w:t>3.4. Решение об условиях приватизации муниципального имущества (далее именуется - решение о приватизации) принимается в соответствии с Планом.</w:t>
      </w:r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38"/>
      <w:bookmarkEnd w:id="10"/>
      <w:r w:rsidRPr="005B0CCD">
        <w:rPr>
          <w:rFonts w:ascii="Times New Roman" w:hAnsi="Times New Roman" w:cs="Times New Roman"/>
          <w:sz w:val="28"/>
          <w:szCs w:val="28"/>
        </w:rPr>
        <w:t xml:space="preserve">3.5. Решение о приватизации разрабатывает Администрация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B0CC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района, которая осуществляет все мероприятия, необходимые в соответствии с </w:t>
      </w:r>
      <w:hyperlink r:id="rId15" w:history="1">
        <w:r w:rsidRPr="005B0CCD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Федеральным законом</w:t>
        </w:r>
      </w:hyperlink>
      <w:r w:rsidRPr="005B0CCD">
        <w:rPr>
          <w:rFonts w:ascii="Times New Roman" w:hAnsi="Times New Roman" w:cs="Times New Roman"/>
          <w:sz w:val="28"/>
          <w:szCs w:val="28"/>
        </w:rPr>
        <w:t xml:space="preserve"> "О приватизации государственного и муниципального имущества" для подготовки объекта к приватизации.</w:t>
      </w:r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39"/>
      <w:bookmarkEnd w:id="11"/>
      <w:r w:rsidRPr="005B0CCD">
        <w:rPr>
          <w:rFonts w:ascii="Times New Roman" w:hAnsi="Times New Roman" w:cs="Times New Roman"/>
          <w:sz w:val="28"/>
          <w:szCs w:val="28"/>
        </w:rPr>
        <w:t xml:space="preserve">3.6. Решение о приватизации рассматривается и принимается комиссией по приватизации муниципального имущества администрации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B0CC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и утверждается администрацией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B0CC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района.</w:t>
      </w:r>
    </w:p>
    <w:bookmarkEnd w:id="12"/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0CCD">
        <w:rPr>
          <w:rFonts w:ascii="Times New Roman" w:hAnsi="Times New Roman" w:cs="Times New Roman"/>
          <w:sz w:val="28"/>
          <w:szCs w:val="28"/>
        </w:rPr>
        <w:t xml:space="preserve">Положение о комиссии по приватизации муниципального имущества администрации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B0CC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района, а также ее состав, утверждается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5B0CCD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района.</w:t>
      </w:r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310"/>
      <w:r w:rsidRPr="005B0CCD">
        <w:rPr>
          <w:rFonts w:ascii="Times New Roman" w:hAnsi="Times New Roman" w:cs="Times New Roman"/>
          <w:sz w:val="28"/>
          <w:szCs w:val="28"/>
        </w:rPr>
        <w:t xml:space="preserve">3.7. Решение о приватизации должно содержать все необходимые для приватизации сведения, предусмотренные </w:t>
      </w:r>
      <w:hyperlink r:id="rId16" w:history="1">
        <w:r w:rsidRPr="005B0CCD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Федеральным законом</w:t>
        </w:r>
      </w:hyperlink>
      <w:r w:rsidRPr="005B0CCD">
        <w:rPr>
          <w:rFonts w:ascii="Times New Roman" w:hAnsi="Times New Roman" w:cs="Times New Roman"/>
          <w:sz w:val="28"/>
          <w:szCs w:val="28"/>
        </w:rPr>
        <w:t xml:space="preserve"> "О приватизации государственного и муниципального имущества".</w:t>
      </w:r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4" w:name="sub_311"/>
      <w:bookmarkEnd w:id="13"/>
      <w:r w:rsidRPr="005B0CCD">
        <w:rPr>
          <w:rFonts w:ascii="Times New Roman" w:hAnsi="Times New Roman" w:cs="Times New Roman"/>
          <w:color w:val="000000"/>
          <w:sz w:val="28"/>
          <w:szCs w:val="28"/>
        </w:rPr>
        <w:t xml:space="preserve">3.8. Информационные сообщения о продаже муниципального имущества подлежат опубликованию в </w:t>
      </w:r>
      <w:r w:rsidRPr="005B0CCD">
        <w:rPr>
          <w:rFonts w:ascii="Times New Roman" w:hAnsi="Times New Roman" w:cs="Times New Roman"/>
          <w:color w:val="000000"/>
          <w:spacing w:val="2"/>
          <w:sz w:val="28"/>
          <w:szCs w:val="28"/>
          <w:lang w:eastAsia="ru-RU"/>
        </w:rPr>
        <w:t>на официальных сайтах в сети "Интернет", определенных уполномоченным Правительством Российской Федерации федеральным органом исполнительной власти, высшим исполнительным органом государственной власти субъекта Российской Федерации, местной администрацией, а также на официальном сайте Российской Федерации в сети "Интернет" для размещения информации о проведении торгов</w:t>
      </w:r>
      <w:r w:rsidRPr="005B0CCD">
        <w:rPr>
          <w:rFonts w:ascii="Times New Roman" w:hAnsi="Times New Roman" w:cs="Times New Roman"/>
          <w:color w:val="000000"/>
          <w:sz w:val="28"/>
          <w:szCs w:val="28"/>
        </w:rPr>
        <w:t>", не менее чем за тридцать дней до дня осуществления продажи муниципального имущества, если иное не установлено законодательством.</w:t>
      </w:r>
    </w:p>
    <w:bookmarkEnd w:id="14"/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0CCD">
        <w:rPr>
          <w:rFonts w:ascii="Times New Roman" w:hAnsi="Times New Roman" w:cs="Times New Roman"/>
          <w:color w:val="000000"/>
          <w:sz w:val="28"/>
          <w:szCs w:val="28"/>
        </w:rPr>
        <w:t xml:space="preserve">Информационное сообщение о результатах сделок приватизации муниципального имущества подлежит опубликованию </w:t>
      </w:r>
      <w:r w:rsidRPr="005B0CCD">
        <w:rPr>
          <w:rFonts w:ascii="Times New Roman" w:hAnsi="Times New Roman" w:cs="Times New Roman"/>
          <w:color w:val="000000"/>
          <w:spacing w:val="2"/>
          <w:sz w:val="28"/>
          <w:szCs w:val="28"/>
          <w:lang w:eastAsia="ru-RU"/>
        </w:rPr>
        <w:t>на сайте продавца государственного или муниципального имущества в сети "Интернет".</w:t>
      </w:r>
      <w:r w:rsidRPr="005B0CCD">
        <w:rPr>
          <w:rFonts w:ascii="Times New Roman" w:hAnsi="Times New Roman" w:cs="Times New Roman"/>
          <w:color w:val="000000"/>
          <w:spacing w:val="2"/>
          <w:sz w:val="28"/>
          <w:szCs w:val="28"/>
          <w:lang w:eastAsia="ru-RU"/>
        </w:rPr>
        <w:br/>
      </w:r>
      <w:r w:rsidRPr="005B0CCD">
        <w:rPr>
          <w:rFonts w:ascii="Times New Roman" w:hAnsi="Times New Roman" w:cs="Times New Roman"/>
          <w:color w:val="000000"/>
          <w:sz w:val="28"/>
          <w:szCs w:val="28"/>
        </w:rPr>
        <w:t>в месячный срок со дня их совершения.</w:t>
      </w:r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5" w:name="sub_312"/>
      <w:r w:rsidRPr="005B0CCD">
        <w:rPr>
          <w:rFonts w:ascii="Times New Roman" w:hAnsi="Times New Roman" w:cs="Times New Roman"/>
          <w:color w:val="000000"/>
          <w:sz w:val="28"/>
          <w:szCs w:val="28"/>
        </w:rPr>
        <w:t xml:space="preserve">3.9. В случае продажи имущественного комплекса унитарного предприятия, до перехода к победителю конкурса права собственности, указанное унитарное предприятие не вправе без согласования с победителем конкурса и  администрацией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B0CCD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Темниковского муниципального района совершать сделки, определенные </w:t>
      </w:r>
      <w:hyperlink r:id="rId17" w:history="1">
        <w:r w:rsidRPr="005B0CCD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пунктом 3 статьи 14</w:t>
        </w:r>
      </w:hyperlink>
      <w:r w:rsidRPr="005B0CCD">
        <w:rPr>
          <w:rFonts w:ascii="Times New Roman" w:hAnsi="Times New Roman" w:cs="Times New Roman"/>
          <w:color w:val="000000"/>
          <w:sz w:val="28"/>
          <w:szCs w:val="28"/>
        </w:rPr>
        <w:t xml:space="preserve"> Федерального закона "О приватизации государственного и муниципального имущества".</w:t>
      </w:r>
    </w:p>
    <w:bookmarkEnd w:id="15"/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0CCD">
        <w:rPr>
          <w:rFonts w:ascii="Times New Roman" w:hAnsi="Times New Roman" w:cs="Times New Roman"/>
          <w:color w:val="000000"/>
          <w:sz w:val="28"/>
          <w:szCs w:val="28"/>
        </w:rPr>
        <w:t>Согласование осуществляется в письменной форме, при этом унитарное предприятие должно обосновать необходимость совершения сделок.</w:t>
      </w:r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6" w:name="sub_313"/>
      <w:r w:rsidRPr="005B0CCD">
        <w:rPr>
          <w:rFonts w:ascii="Times New Roman" w:hAnsi="Times New Roman" w:cs="Times New Roman"/>
          <w:color w:val="000000"/>
          <w:sz w:val="28"/>
          <w:szCs w:val="28"/>
        </w:rPr>
        <w:t xml:space="preserve">3.10. При продаже муниципального имущества на конкурсе условия конкурса разрабатываются Администрацией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B0CCD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Темниковского муниципального района в соответствии с </w:t>
      </w:r>
      <w:hyperlink r:id="rId18" w:history="1">
        <w:r w:rsidRPr="005B0CCD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Федеральным законом</w:t>
        </w:r>
      </w:hyperlink>
      <w:r w:rsidRPr="005B0CCD">
        <w:rPr>
          <w:rFonts w:ascii="Times New Roman" w:hAnsi="Times New Roman" w:cs="Times New Roman"/>
          <w:color w:val="000000"/>
          <w:sz w:val="28"/>
          <w:szCs w:val="28"/>
        </w:rPr>
        <w:t xml:space="preserve"> "О приватизации государственного и муниципального имущества" с учетом интересов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B0CCD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Темниковского муниципального района. </w:t>
      </w:r>
      <w:bookmarkEnd w:id="16"/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0CCD">
        <w:rPr>
          <w:rFonts w:ascii="Times New Roman" w:hAnsi="Times New Roman" w:cs="Times New Roman"/>
          <w:color w:val="000000"/>
          <w:sz w:val="28"/>
          <w:szCs w:val="28"/>
        </w:rPr>
        <w:t>Исполнение покупателем конкурсных условий подтверждается актом об их исполнении.</w:t>
      </w:r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7" w:name="sub_314"/>
      <w:r w:rsidRPr="005B0CCD">
        <w:rPr>
          <w:rFonts w:ascii="Times New Roman" w:hAnsi="Times New Roman" w:cs="Times New Roman"/>
          <w:color w:val="000000"/>
          <w:sz w:val="28"/>
          <w:szCs w:val="28"/>
        </w:rPr>
        <w:t>3.11. При отчуждении муниципального имущества соответствующее имущество может быть обременено ограничениями, предусмотренными законодательством, и публичным сервитутом. Решение об установлении обременения, в том числе публичного сервитута, принимается одновременно с принятием решения о приватизации.</w:t>
      </w:r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8" w:name="sub_315"/>
      <w:bookmarkEnd w:id="17"/>
      <w:r w:rsidRPr="005B0CCD">
        <w:rPr>
          <w:rFonts w:ascii="Times New Roman" w:hAnsi="Times New Roman" w:cs="Times New Roman"/>
          <w:color w:val="000000"/>
          <w:sz w:val="28"/>
          <w:szCs w:val="28"/>
        </w:rPr>
        <w:t xml:space="preserve">3.12 Прекращение обременения, в том числе публичного сервитута, или изменение их условий допускается на основании решения Главы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B0CCD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Темниковского муниципального района либо на основании решения суда, принятого по иску собственника имущества.</w:t>
      </w:r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19" w:name="sub_40"/>
      <w:bookmarkEnd w:id="18"/>
      <w:r w:rsidRPr="005B0CCD">
        <w:rPr>
          <w:rFonts w:ascii="Times New Roman" w:hAnsi="Times New Roman" w:cs="Times New Roman"/>
          <w:b/>
          <w:bCs/>
          <w:color w:val="000000"/>
          <w:sz w:val="28"/>
          <w:szCs w:val="28"/>
        </w:rPr>
        <w:t>4. Порядок оценки стоимости муниципального имущества</w:t>
      </w:r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0" w:name="sub_416"/>
      <w:bookmarkEnd w:id="19"/>
      <w:r w:rsidRPr="005B0CCD">
        <w:rPr>
          <w:rFonts w:ascii="Times New Roman" w:hAnsi="Times New Roman" w:cs="Times New Roman"/>
          <w:color w:val="000000"/>
          <w:sz w:val="28"/>
          <w:szCs w:val="28"/>
        </w:rPr>
        <w:t xml:space="preserve">4.1. Начальная цена приватизируемого имущества, стоимость муниципального имущества, вносимого в качестве вклада в уставный капитал открытого акционерного общества (цена приобретения акций), устанавливаются комиссией по приватизации муниципального имущества на основании отчета об оценке муниципального имущества, составленного в соответствии с </w:t>
      </w:r>
      <w:hyperlink r:id="rId19" w:history="1">
        <w:r w:rsidRPr="005B0CCD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законодательством</w:t>
        </w:r>
      </w:hyperlink>
      <w:r w:rsidRPr="005B0CCD">
        <w:rPr>
          <w:rFonts w:ascii="Times New Roman" w:hAnsi="Times New Roman" w:cs="Times New Roman"/>
          <w:color w:val="000000"/>
          <w:sz w:val="28"/>
          <w:szCs w:val="28"/>
        </w:rPr>
        <w:t xml:space="preserve"> об оценочной деятельности.</w:t>
      </w:r>
    </w:p>
    <w:bookmarkEnd w:id="20"/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0CCD">
        <w:rPr>
          <w:rFonts w:ascii="Times New Roman" w:hAnsi="Times New Roman" w:cs="Times New Roman"/>
          <w:color w:val="000000"/>
          <w:sz w:val="28"/>
          <w:szCs w:val="28"/>
        </w:rPr>
        <w:t>Минимальная цена (нормативная цена), по которой возможно отчуждение имущества, определяется в порядке, установленном Правительством Российской Федерации.</w:t>
      </w:r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1" w:name="sub_417"/>
      <w:r w:rsidRPr="005B0CCD">
        <w:rPr>
          <w:rFonts w:ascii="Times New Roman" w:hAnsi="Times New Roman" w:cs="Times New Roman"/>
          <w:color w:val="000000"/>
          <w:sz w:val="28"/>
          <w:szCs w:val="28"/>
        </w:rPr>
        <w:t>4.2. Цена выкупа земельного участка, занятого приватизируемым объектом, определяется в порядке, установленном законодательством.</w:t>
      </w:r>
    </w:p>
    <w:p w:rsidR="00383F8A" w:rsidRDefault="00383F8A" w:rsidP="00DF4D7D">
      <w:pPr>
        <w:pStyle w:val="NoSpacing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22" w:name="sub_50"/>
      <w:bookmarkEnd w:id="21"/>
      <w:r w:rsidRPr="005B0CCD">
        <w:rPr>
          <w:rFonts w:ascii="Times New Roman" w:hAnsi="Times New Roman" w:cs="Times New Roman"/>
          <w:b/>
          <w:bCs/>
          <w:color w:val="000000"/>
          <w:sz w:val="28"/>
          <w:szCs w:val="28"/>
        </w:rPr>
        <w:t>5. Порядок оплаты приобретаемого муниципального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5B0CC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имущества и перечисления денежных средств</w:t>
      </w:r>
    </w:p>
    <w:p w:rsidR="00383F8A" w:rsidRPr="005B0CCD" w:rsidRDefault="00383F8A" w:rsidP="00DF4D7D">
      <w:pPr>
        <w:pStyle w:val="NoSpacing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3" w:name="sub_518"/>
      <w:bookmarkEnd w:id="22"/>
      <w:r w:rsidRPr="005B0CCD">
        <w:rPr>
          <w:rFonts w:ascii="Times New Roman" w:hAnsi="Times New Roman" w:cs="Times New Roman"/>
          <w:color w:val="000000"/>
          <w:sz w:val="28"/>
          <w:szCs w:val="28"/>
        </w:rPr>
        <w:t xml:space="preserve">5.1. Денежные средства, полученные от продажи муниципального имущества, подлежат перечислению в бюджет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B0CCD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Темниковского муниципального района в сроки, установленные </w:t>
      </w:r>
      <w:hyperlink r:id="rId20" w:history="1">
        <w:r w:rsidRPr="005B0CCD">
          <w:rPr>
            <w:rStyle w:val="Hyperlink"/>
            <w:rFonts w:ascii="Times New Roman" w:hAnsi="Times New Roman" w:cs="Times New Roman"/>
            <w:color w:val="000000"/>
            <w:sz w:val="28"/>
            <w:szCs w:val="28"/>
            <w:u w:val="none"/>
          </w:rPr>
          <w:t>Федеральным законом</w:t>
        </w:r>
      </w:hyperlink>
      <w:r w:rsidRPr="005B0CCD">
        <w:rPr>
          <w:rFonts w:ascii="Times New Roman" w:hAnsi="Times New Roman" w:cs="Times New Roman"/>
          <w:color w:val="000000"/>
          <w:sz w:val="28"/>
          <w:szCs w:val="28"/>
        </w:rPr>
        <w:t xml:space="preserve"> "О приватизации государственного и муниципального имущества".</w:t>
      </w:r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24" w:name="sub_519"/>
      <w:bookmarkEnd w:id="23"/>
      <w:r w:rsidRPr="005B0CCD">
        <w:rPr>
          <w:rFonts w:ascii="Times New Roman" w:hAnsi="Times New Roman" w:cs="Times New Roman"/>
          <w:color w:val="000000"/>
          <w:sz w:val="28"/>
          <w:szCs w:val="28"/>
        </w:rPr>
        <w:t>5.2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B0CCD">
        <w:rPr>
          <w:rFonts w:ascii="Times New Roman" w:hAnsi="Times New Roman" w:cs="Times New Roman"/>
          <w:color w:val="000000"/>
          <w:sz w:val="28"/>
          <w:szCs w:val="28"/>
        </w:rPr>
        <w:t>В состав расходов и затрат на организацию и проведение приватизации муниципального имущества включаются:</w:t>
      </w:r>
    </w:p>
    <w:bookmarkEnd w:id="24"/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0CCD">
        <w:rPr>
          <w:rFonts w:ascii="Times New Roman" w:hAnsi="Times New Roman" w:cs="Times New Roman"/>
          <w:color w:val="000000"/>
          <w:sz w:val="28"/>
          <w:szCs w:val="28"/>
        </w:rPr>
        <w:t>оплата услуг по оценке муниципального имущества независимыми оценщиками;</w:t>
      </w:r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0CCD">
        <w:rPr>
          <w:rFonts w:ascii="Times New Roman" w:hAnsi="Times New Roman" w:cs="Times New Roman"/>
          <w:color w:val="000000"/>
          <w:sz w:val="28"/>
          <w:szCs w:val="28"/>
        </w:rPr>
        <w:t>расходы на подготовку технической документации (технического плана и т.п.);</w:t>
      </w:r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0CCD">
        <w:rPr>
          <w:rFonts w:ascii="Times New Roman" w:hAnsi="Times New Roman" w:cs="Times New Roman"/>
          <w:color w:val="000000"/>
          <w:sz w:val="28"/>
          <w:szCs w:val="28"/>
        </w:rPr>
        <w:t>оплата услуг аудиторов;</w:t>
      </w:r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0CCD">
        <w:rPr>
          <w:rFonts w:ascii="Times New Roman" w:hAnsi="Times New Roman" w:cs="Times New Roman"/>
          <w:color w:val="000000"/>
          <w:sz w:val="28"/>
          <w:szCs w:val="28"/>
        </w:rPr>
        <w:t>расходы на публикацию информационных сообщений в средствах массовой информации.</w:t>
      </w:r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0CCD">
        <w:rPr>
          <w:rFonts w:ascii="Times New Roman" w:hAnsi="Times New Roman" w:cs="Times New Roman"/>
          <w:color w:val="000000"/>
          <w:sz w:val="28"/>
          <w:szCs w:val="28"/>
        </w:rPr>
        <w:t xml:space="preserve">Планируемые расходы и затраты на организацию и проведение приватизации предусматриваются в бюджете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B0CCD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Темниковского муниципального района на очередной финансовый год.</w:t>
      </w:r>
    </w:p>
    <w:p w:rsidR="00383F8A" w:rsidRPr="005B0CCD" w:rsidRDefault="00383F8A" w:rsidP="005B0CC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0CCD">
        <w:rPr>
          <w:rFonts w:ascii="Times New Roman" w:hAnsi="Times New Roman" w:cs="Times New Roman"/>
          <w:color w:val="000000"/>
          <w:sz w:val="28"/>
          <w:szCs w:val="28"/>
        </w:rPr>
        <w:t>Привлечение специалистов по подготовке материалов осуществляется на основании договоров с указанием стоимости услуг.</w:t>
      </w:r>
    </w:p>
    <w:p w:rsidR="00383F8A" w:rsidRPr="005B0CCD" w:rsidRDefault="00383F8A" w:rsidP="005B0CC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83F8A" w:rsidRPr="005B0CCD" w:rsidRDefault="00383F8A" w:rsidP="005B0CC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83F8A" w:rsidRPr="005B0CCD" w:rsidRDefault="00383F8A" w:rsidP="005B0CCD">
      <w:pPr>
        <w:tabs>
          <w:tab w:val="left" w:pos="300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83F8A" w:rsidRPr="005B0CCD" w:rsidRDefault="00383F8A" w:rsidP="005B0CC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383F8A" w:rsidRPr="005B0CCD" w:rsidSect="00EC5330">
      <w:headerReference w:type="default" r:id="rId2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3F8A" w:rsidRDefault="00383F8A" w:rsidP="005B0CCD">
      <w:pPr>
        <w:spacing w:after="0" w:line="240" w:lineRule="auto"/>
      </w:pPr>
      <w:r>
        <w:separator/>
      </w:r>
    </w:p>
  </w:endnote>
  <w:endnote w:type="continuationSeparator" w:id="1">
    <w:p w:rsidR="00383F8A" w:rsidRDefault="00383F8A" w:rsidP="005B0C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3F8A" w:rsidRDefault="00383F8A" w:rsidP="005B0CCD">
      <w:pPr>
        <w:spacing w:after="0" w:line="240" w:lineRule="auto"/>
      </w:pPr>
      <w:r>
        <w:separator/>
      </w:r>
    </w:p>
  </w:footnote>
  <w:footnote w:type="continuationSeparator" w:id="1">
    <w:p w:rsidR="00383F8A" w:rsidRDefault="00383F8A" w:rsidP="005B0C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F8A" w:rsidRDefault="00383F8A" w:rsidP="005B0CCD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383F8A" w:rsidRDefault="00383F8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733730"/>
    <w:multiLevelType w:val="hybridMultilevel"/>
    <w:tmpl w:val="D98C8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6C6D"/>
    <w:rsid w:val="0000543E"/>
    <w:rsid w:val="00016A4F"/>
    <w:rsid w:val="00023132"/>
    <w:rsid w:val="00286234"/>
    <w:rsid w:val="00346C74"/>
    <w:rsid w:val="00383F8A"/>
    <w:rsid w:val="005916A4"/>
    <w:rsid w:val="005B0CCD"/>
    <w:rsid w:val="006C7F06"/>
    <w:rsid w:val="008A236C"/>
    <w:rsid w:val="008D473C"/>
    <w:rsid w:val="009E7588"/>
    <w:rsid w:val="00AD2DF0"/>
    <w:rsid w:val="00BB6C6D"/>
    <w:rsid w:val="00C74D19"/>
    <w:rsid w:val="00D6399F"/>
    <w:rsid w:val="00D8374D"/>
    <w:rsid w:val="00DC2710"/>
    <w:rsid w:val="00DF4D7D"/>
    <w:rsid w:val="00DF761B"/>
    <w:rsid w:val="00E36C35"/>
    <w:rsid w:val="00E914F4"/>
    <w:rsid w:val="00EA3665"/>
    <w:rsid w:val="00EC5330"/>
    <w:rsid w:val="00EC5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6C6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BB6C6D"/>
    <w:pPr>
      <w:suppressAutoHyphens/>
    </w:pPr>
    <w:rPr>
      <w:rFonts w:cs="Calibri"/>
      <w:kern w:val="2"/>
      <w:lang w:eastAsia="ar-SA"/>
    </w:rPr>
  </w:style>
  <w:style w:type="character" w:customStyle="1" w:styleId="a">
    <w:name w:val="Гипертекстовая ссылка"/>
    <w:basedOn w:val="DefaultParagraphFont"/>
    <w:uiPriority w:val="99"/>
    <w:rsid w:val="00BB6C6D"/>
    <w:rPr>
      <w:color w:val="auto"/>
    </w:rPr>
  </w:style>
  <w:style w:type="character" w:customStyle="1" w:styleId="a0">
    <w:name w:val="Цветовое выделение"/>
    <w:uiPriority w:val="99"/>
    <w:rsid w:val="00BB6C6D"/>
    <w:rPr>
      <w:b/>
      <w:bCs/>
      <w:color w:val="26282F"/>
    </w:rPr>
  </w:style>
  <w:style w:type="character" w:styleId="Hyperlink">
    <w:name w:val="Hyperlink"/>
    <w:basedOn w:val="DefaultParagraphFont"/>
    <w:uiPriority w:val="99"/>
    <w:semiHidden/>
    <w:rsid w:val="00BB6C6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5B0C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B0CCD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semiHidden/>
    <w:rsid w:val="005B0C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B0CCD"/>
    <w:rPr>
      <w:rFonts w:ascii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rsid w:val="005916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916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306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58;&#1072;&#1084;&#1072;&#1088;&#1072;%20&#1053;&#1080;&#1082;&#1086;&#1083;&#1072;&#1077;&#1074;&#1085;&#1072;\Desktop\&#1050;&#1086;&#1074;&#1099;&#1083;&#1103;&#1081;\reshenie_polozhenie_o_privatizacii.doc" TargetMode="External"/><Relationship Id="rId13" Type="http://schemas.openxmlformats.org/officeDocument/2006/relationships/hyperlink" Target="garantf1://12025505.13/" TargetMode="External"/><Relationship Id="rId18" Type="http://schemas.openxmlformats.org/officeDocument/2006/relationships/hyperlink" Target="garantf1://12025505.0/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file:///C:\Users\&#1058;&#1072;&#1084;&#1072;&#1088;&#1072;%20&#1053;&#1080;&#1082;&#1086;&#1083;&#1072;&#1077;&#1074;&#1085;&#1072;\Desktop\&#1050;&#1086;&#1074;&#1099;&#1083;&#1103;&#1081;\reshenie_polozhenie_o_privatizacii.doc" TargetMode="External"/><Relationship Id="rId12" Type="http://schemas.openxmlformats.org/officeDocument/2006/relationships/hyperlink" Target="garantf1://12025505.0/" TargetMode="External"/><Relationship Id="rId17" Type="http://schemas.openxmlformats.org/officeDocument/2006/relationships/hyperlink" Target="garantf1://12025505.3141/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12025505.0/" TargetMode="External"/><Relationship Id="rId20" Type="http://schemas.openxmlformats.org/officeDocument/2006/relationships/hyperlink" Target="garantf1://12025505.0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12012509.0/" TargetMode="External"/><Relationship Id="rId5" Type="http://schemas.openxmlformats.org/officeDocument/2006/relationships/footnotes" Target="footnotes.xml"/><Relationship Id="rId15" Type="http://schemas.openxmlformats.org/officeDocument/2006/relationships/hyperlink" Target="garantf1://12025505.0/" TargetMode="External"/><Relationship Id="rId23" Type="http://schemas.openxmlformats.org/officeDocument/2006/relationships/theme" Target="theme/theme1.xml"/><Relationship Id="rId10" Type="http://schemas.openxmlformats.org/officeDocument/2006/relationships/hyperlink" Target="garantf1://86367.0/" TargetMode="External"/><Relationship Id="rId19" Type="http://schemas.openxmlformats.org/officeDocument/2006/relationships/hyperlink" Target="garantf1://12012509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25505.0/" TargetMode="External"/><Relationship Id="rId14" Type="http://schemas.openxmlformats.org/officeDocument/2006/relationships/hyperlink" Target="garantf1://12025505.0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8</Pages>
  <Words>1977</Words>
  <Characters>11272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</dc:title>
  <dc:subject/>
  <dc:creator>Тамара Николаевна</dc:creator>
  <cp:keywords/>
  <dc:description/>
  <cp:lastModifiedBy>1</cp:lastModifiedBy>
  <cp:revision>4</cp:revision>
  <cp:lastPrinted>2017-03-29T12:45:00Z</cp:lastPrinted>
  <dcterms:created xsi:type="dcterms:W3CDTF">2022-04-05T09:13:00Z</dcterms:created>
  <dcterms:modified xsi:type="dcterms:W3CDTF">2022-04-05T13:12:00Z</dcterms:modified>
</cp:coreProperties>
</file>