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C76" w:rsidRDefault="00383C76" w:rsidP="005D7ADC">
      <w:pPr>
        <w:spacing w:line="360" w:lineRule="auto"/>
        <w:jc w:val="both"/>
        <w:rPr>
          <w:szCs w:val="28"/>
        </w:rPr>
      </w:pPr>
      <w:bookmarkStart w:id="0" w:name="_GoBack"/>
      <w:bookmarkEnd w:id="0"/>
    </w:p>
    <w:p w:rsidR="00383C76" w:rsidRPr="00383C76" w:rsidRDefault="00383C76" w:rsidP="00383C76">
      <w:pPr>
        <w:widowControl w:val="0"/>
        <w:suppressAutoHyphens/>
        <w:autoSpaceDE w:val="0"/>
        <w:jc w:val="center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383C76" w:rsidRPr="00383C76" w:rsidRDefault="00383C76" w:rsidP="00383C76">
      <w:pPr>
        <w:widowControl w:val="0"/>
        <w:suppressAutoHyphens/>
        <w:autoSpaceDE w:val="0"/>
        <w:jc w:val="center"/>
        <w:rPr>
          <w:szCs w:val="28"/>
          <w:lang w:eastAsia="ar-SA"/>
        </w:rPr>
      </w:pPr>
    </w:p>
    <w:p w:rsidR="00383C76" w:rsidRPr="00E5508F" w:rsidRDefault="00383C76" w:rsidP="00383C76">
      <w:pPr>
        <w:widowControl w:val="0"/>
        <w:suppressAutoHyphens/>
        <w:autoSpaceDE w:val="0"/>
        <w:jc w:val="both"/>
        <w:rPr>
          <w:b/>
          <w:szCs w:val="28"/>
          <w:lang w:eastAsia="ar-SA"/>
        </w:rPr>
      </w:pPr>
      <w:r w:rsidRPr="00383C76">
        <w:rPr>
          <w:szCs w:val="28"/>
          <w:lang w:eastAsia="ar-SA"/>
        </w:rPr>
        <w:t xml:space="preserve">                                                            </w:t>
      </w:r>
      <w:r w:rsidRPr="00E5508F">
        <w:rPr>
          <w:b/>
          <w:szCs w:val="28"/>
          <w:lang w:eastAsia="ar-SA"/>
        </w:rPr>
        <w:t xml:space="preserve">  </w:t>
      </w:r>
      <w:proofErr w:type="gramStart"/>
      <w:r w:rsidRPr="00E5508F">
        <w:rPr>
          <w:b/>
          <w:szCs w:val="28"/>
          <w:lang w:eastAsia="ar-SA"/>
        </w:rPr>
        <w:t>Р</w:t>
      </w:r>
      <w:proofErr w:type="gramEnd"/>
      <w:r w:rsidRPr="00E5508F">
        <w:rPr>
          <w:b/>
          <w:szCs w:val="28"/>
          <w:lang w:eastAsia="ar-SA"/>
        </w:rPr>
        <w:t xml:space="preserve"> Е Ш Е Н И Е</w:t>
      </w:r>
    </w:p>
    <w:p w:rsidR="00383C76" w:rsidRPr="00383C76" w:rsidRDefault="00EB379D" w:rsidP="00383C76">
      <w:pPr>
        <w:widowControl w:val="0"/>
        <w:suppressAutoHyphens/>
        <w:autoSpaceDE w:val="0"/>
        <w:jc w:val="both"/>
        <w:rPr>
          <w:szCs w:val="28"/>
          <w:lang w:eastAsia="ar-SA"/>
        </w:rPr>
      </w:pPr>
      <w:r>
        <w:rPr>
          <w:szCs w:val="28"/>
          <w:lang w:eastAsia="ar-SA"/>
        </w:rPr>
        <w:t>«</w:t>
      </w:r>
      <w:r w:rsidR="00EC12F6">
        <w:rPr>
          <w:szCs w:val="28"/>
          <w:lang w:eastAsia="ar-SA"/>
        </w:rPr>
        <w:t>29</w:t>
      </w:r>
      <w:r>
        <w:rPr>
          <w:szCs w:val="28"/>
          <w:lang w:eastAsia="ar-SA"/>
        </w:rPr>
        <w:t xml:space="preserve"> </w:t>
      </w:r>
      <w:r w:rsidR="00383C76" w:rsidRPr="00383C76">
        <w:rPr>
          <w:szCs w:val="28"/>
          <w:lang w:eastAsia="ar-SA"/>
        </w:rPr>
        <w:t xml:space="preserve">» </w:t>
      </w:r>
      <w:r>
        <w:rPr>
          <w:szCs w:val="28"/>
          <w:lang w:eastAsia="ar-SA"/>
        </w:rPr>
        <w:t xml:space="preserve">апреля </w:t>
      </w:r>
      <w:r w:rsidR="00383C76" w:rsidRPr="00383C76">
        <w:rPr>
          <w:szCs w:val="28"/>
          <w:lang w:eastAsia="ar-SA"/>
        </w:rPr>
        <w:t xml:space="preserve">  2022 г                                                                                </w:t>
      </w:r>
      <w:r>
        <w:rPr>
          <w:szCs w:val="28"/>
          <w:lang w:eastAsia="ar-SA"/>
        </w:rPr>
        <w:t xml:space="preserve">         </w:t>
      </w:r>
      <w:r w:rsidR="00383C76" w:rsidRPr="00383C76">
        <w:rPr>
          <w:szCs w:val="28"/>
          <w:lang w:eastAsia="ar-SA"/>
        </w:rPr>
        <w:t xml:space="preserve">№ </w:t>
      </w:r>
      <w:r w:rsidR="00EC12F6">
        <w:rPr>
          <w:szCs w:val="28"/>
          <w:lang w:eastAsia="ar-SA"/>
        </w:rPr>
        <w:t>56</w:t>
      </w:r>
    </w:p>
    <w:p w:rsidR="00383C76" w:rsidRPr="00383C76" w:rsidRDefault="00383C76" w:rsidP="00383C76">
      <w:pPr>
        <w:widowControl w:val="0"/>
        <w:suppressAutoHyphens/>
        <w:autoSpaceDE w:val="0"/>
        <w:rPr>
          <w:b/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                                                         </w:t>
      </w:r>
    </w:p>
    <w:p w:rsidR="00383C76" w:rsidRPr="00383C76" w:rsidRDefault="00383C76" w:rsidP="00383C76">
      <w:pPr>
        <w:widowControl w:val="0"/>
        <w:suppressAutoHyphens/>
        <w:autoSpaceDE w:val="0"/>
        <w:rPr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                                                          </w:t>
      </w:r>
      <w:r w:rsidRPr="00383C76">
        <w:rPr>
          <w:szCs w:val="28"/>
          <w:lang w:eastAsia="ar-SA"/>
        </w:rPr>
        <w:t xml:space="preserve">  </w:t>
      </w:r>
      <w:proofErr w:type="spellStart"/>
      <w:r w:rsidRPr="00383C76">
        <w:rPr>
          <w:szCs w:val="28"/>
          <w:lang w:eastAsia="ar-SA"/>
        </w:rPr>
        <w:t>с</w:t>
      </w:r>
      <w:proofErr w:type="gramStart"/>
      <w:r w:rsidRPr="00383C76">
        <w:rPr>
          <w:szCs w:val="28"/>
          <w:lang w:eastAsia="ar-SA"/>
        </w:rPr>
        <w:t>.П</w:t>
      </w:r>
      <w:proofErr w:type="gramEnd"/>
      <w:r w:rsidRPr="00383C76">
        <w:rPr>
          <w:szCs w:val="28"/>
          <w:lang w:eastAsia="ar-SA"/>
        </w:rPr>
        <w:t>урдошки</w:t>
      </w:r>
      <w:proofErr w:type="spellEnd"/>
    </w:p>
    <w:p w:rsidR="00383C76" w:rsidRPr="00383C76" w:rsidRDefault="00383C76" w:rsidP="00383C76">
      <w:pPr>
        <w:widowControl w:val="0"/>
        <w:suppressAutoHyphens/>
        <w:autoSpaceDE w:val="0"/>
        <w:jc w:val="both"/>
        <w:rPr>
          <w:szCs w:val="28"/>
          <w:lang w:eastAsia="ar-SA"/>
        </w:rPr>
      </w:pPr>
    </w:p>
    <w:p w:rsidR="00FD548B" w:rsidRDefault="006946B7" w:rsidP="006946B7">
      <w:pPr>
        <w:widowControl w:val="0"/>
        <w:suppressAutoHyphens/>
        <w:autoSpaceDE w:val="0"/>
        <w:spacing w:line="360" w:lineRule="auto"/>
        <w:jc w:val="center"/>
        <w:rPr>
          <w:b/>
          <w:szCs w:val="28"/>
          <w:lang w:eastAsia="ar-SA"/>
        </w:rPr>
      </w:pPr>
      <w:r>
        <w:rPr>
          <w:b/>
          <w:szCs w:val="28"/>
          <w:lang w:eastAsia="ar-SA"/>
        </w:rPr>
        <w:t xml:space="preserve">О признании </w:t>
      </w:r>
      <w:proofErr w:type="gramStart"/>
      <w:r w:rsidRPr="006946B7">
        <w:rPr>
          <w:b/>
          <w:szCs w:val="28"/>
          <w:lang w:eastAsia="ar-SA"/>
        </w:rPr>
        <w:t>утратившим</w:t>
      </w:r>
      <w:proofErr w:type="gramEnd"/>
      <w:r w:rsidRPr="006946B7">
        <w:rPr>
          <w:b/>
          <w:szCs w:val="28"/>
          <w:lang w:eastAsia="ar-SA"/>
        </w:rPr>
        <w:t xml:space="preserve"> силу решение Совета депутатов  Пурдошанского сельского поселения от 21.032011 года  №64 «Об утверждении Положения о порядке расходования резервного фонда Пурдошанского сельского поселения».</w:t>
      </w:r>
    </w:p>
    <w:p w:rsidR="006946B7" w:rsidRPr="00383C76" w:rsidRDefault="006946B7" w:rsidP="006946B7">
      <w:pPr>
        <w:widowControl w:val="0"/>
        <w:suppressAutoHyphens/>
        <w:autoSpaceDE w:val="0"/>
        <w:spacing w:line="360" w:lineRule="auto"/>
        <w:jc w:val="center"/>
        <w:rPr>
          <w:szCs w:val="28"/>
          <w:lang w:eastAsia="ar-SA"/>
        </w:rPr>
      </w:pPr>
    </w:p>
    <w:p w:rsidR="00383C76" w:rsidRDefault="00A722EC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A722EC">
        <w:rPr>
          <w:szCs w:val="28"/>
          <w:lang w:eastAsia="ar-SA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  <w:r w:rsidR="006946B7">
        <w:rPr>
          <w:szCs w:val="28"/>
          <w:lang w:eastAsia="ar-SA"/>
        </w:rPr>
        <w:t xml:space="preserve"> </w:t>
      </w:r>
      <w:r w:rsidR="00383C76" w:rsidRPr="00383C76">
        <w:rPr>
          <w:szCs w:val="28"/>
          <w:lang w:eastAsia="ar-SA"/>
        </w:rPr>
        <w:t>Совет депутатов Пурдошанского сельского поселения Темниковского  муниципального района Республики Мордовия решил:</w:t>
      </w:r>
    </w:p>
    <w:p w:rsidR="006946B7" w:rsidRPr="00383C76" w:rsidRDefault="006946B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>
        <w:rPr>
          <w:szCs w:val="28"/>
          <w:lang w:eastAsia="ar-SA"/>
        </w:rPr>
        <w:t>1.</w:t>
      </w:r>
      <w:r w:rsidRPr="006946B7">
        <w:t xml:space="preserve"> </w:t>
      </w:r>
      <w:r w:rsidRPr="006946B7">
        <w:rPr>
          <w:szCs w:val="28"/>
          <w:lang w:eastAsia="ar-SA"/>
        </w:rPr>
        <w:t>Признать утратившим силу решение Совета депутатов  Пурдошанского сельского поселения от 21.03</w:t>
      </w:r>
      <w:r>
        <w:rPr>
          <w:szCs w:val="28"/>
          <w:lang w:eastAsia="ar-SA"/>
        </w:rPr>
        <w:t>.</w:t>
      </w:r>
      <w:r w:rsidRPr="006946B7">
        <w:rPr>
          <w:szCs w:val="28"/>
          <w:lang w:eastAsia="ar-SA"/>
        </w:rPr>
        <w:t>2011 года  №64 «Об утверждении Положения о порядке расходования резервного фонда Пурдошанского сельского поселения</w:t>
      </w:r>
      <w:r>
        <w:rPr>
          <w:szCs w:val="28"/>
          <w:lang w:eastAsia="ar-SA"/>
        </w:rPr>
        <w:t>».</w:t>
      </w:r>
    </w:p>
    <w:p w:rsidR="00383C76" w:rsidRDefault="006946B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>
        <w:rPr>
          <w:szCs w:val="28"/>
          <w:lang w:eastAsia="ar-SA"/>
        </w:rPr>
        <w:t>2</w:t>
      </w:r>
      <w:r w:rsidR="00A722EC">
        <w:rPr>
          <w:szCs w:val="28"/>
          <w:lang w:eastAsia="ar-SA"/>
        </w:rPr>
        <w:t>.</w:t>
      </w:r>
      <w:r w:rsidR="00383C76" w:rsidRPr="00383C76">
        <w:rPr>
          <w:szCs w:val="28"/>
          <w:lang w:eastAsia="ar-SA"/>
        </w:rPr>
        <w:t>Опубликовать настоящее решение в Информационном бюллетене Пурдошанского  сельского поселения.</w:t>
      </w:r>
    </w:p>
    <w:p w:rsidR="006946B7" w:rsidRDefault="006946B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6946B7" w:rsidRDefault="006946B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6946B7" w:rsidRPr="00383C76" w:rsidRDefault="006946B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>Глава Пурдошанского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сельского поселения                                                                               Н.В. </w:t>
      </w:r>
      <w:proofErr w:type="spellStart"/>
      <w:r w:rsidRPr="00383C76">
        <w:rPr>
          <w:szCs w:val="28"/>
          <w:lang w:eastAsia="ar-SA"/>
        </w:rPr>
        <w:t>Кашуркин</w:t>
      </w:r>
      <w:proofErr w:type="spellEnd"/>
      <w:r w:rsidRPr="00383C76">
        <w:rPr>
          <w:szCs w:val="28"/>
          <w:lang w:eastAsia="ar-SA"/>
        </w:rPr>
        <w:t xml:space="preserve"> </w:t>
      </w:r>
    </w:p>
    <w:p w:rsidR="00383C76" w:rsidRDefault="00383C76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A678F3" w:rsidRDefault="00A678F3" w:rsidP="006B13BC">
      <w:pPr>
        <w:shd w:val="clear" w:color="auto" w:fill="FFFFFF"/>
        <w:tabs>
          <w:tab w:val="left" w:pos="1075"/>
        </w:tabs>
        <w:spacing w:line="322" w:lineRule="exact"/>
        <w:ind w:right="-142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sectPr w:rsidR="00A678F3" w:rsidSect="00EB379D">
      <w:pgSz w:w="11906" w:h="16838" w:code="9"/>
      <w:pgMar w:top="1134" w:right="567" w:bottom="1134" w:left="1134" w:header="709" w:footer="709" w:gutter="5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D4E31"/>
    <w:multiLevelType w:val="hybridMultilevel"/>
    <w:tmpl w:val="EED04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C35E81"/>
    <w:multiLevelType w:val="hybridMultilevel"/>
    <w:tmpl w:val="787CAC38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46D22EE9"/>
    <w:multiLevelType w:val="hybridMultilevel"/>
    <w:tmpl w:val="C840C864"/>
    <w:lvl w:ilvl="0" w:tplc="F140E84C">
      <w:start w:val="1"/>
      <w:numFmt w:val="bullet"/>
      <w:lvlText w:val="−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CB4"/>
    <w:rsid w:val="00012602"/>
    <w:rsid w:val="000260BD"/>
    <w:rsid w:val="00027B26"/>
    <w:rsid w:val="00043891"/>
    <w:rsid w:val="00061E15"/>
    <w:rsid w:val="00062F9F"/>
    <w:rsid w:val="000B5DC1"/>
    <w:rsid w:val="000B765A"/>
    <w:rsid w:val="000C5D98"/>
    <w:rsid w:val="000C6CBE"/>
    <w:rsid w:val="00100112"/>
    <w:rsid w:val="00116403"/>
    <w:rsid w:val="0014295D"/>
    <w:rsid w:val="001440D5"/>
    <w:rsid w:val="00172B37"/>
    <w:rsid w:val="00182ABE"/>
    <w:rsid w:val="001D50F2"/>
    <w:rsid w:val="0021152C"/>
    <w:rsid w:val="00227B7D"/>
    <w:rsid w:val="002748BF"/>
    <w:rsid w:val="00287628"/>
    <w:rsid w:val="00287AD8"/>
    <w:rsid w:val="002A0710"/>
    <w:rsid w:val="002D0104"/>
    <w:rsid w:val="002D10F5"/>
    <w:rsid w:val="003028CD"/>
    <w:rsid w:val="003572EF"/>
    <w:rsid w:val="00361DCC"/>
    <w:rsid w:val="00383058"/>
    <w:rsid w:val="00383C76"/>
    <w:rsid w:val="00410591"/>
    <w:rsid w:val="00426961"/>
    <w:rsid w:val="004314A8"/>
    <w:rsid w:val="00444F70"/>
    <w:rsid w:val="004F4A33"/>
    <w:rsid w:val="005105FD"/>
    <w:rsid w:val="00512182"/>
    <w:rsid w:val="00544BEB"/>
    <w:rsid w:val="00585D92"/>
    <w:rsid w:val="005B046D"/>
    <w:rsid w:val="005D7ADC"/>
    <w:rsid w:val="005E3629"/>
    <w:rsid w:val="005E59F1"/>
    <w:rsid w:val="00606395"/>
    <w:rsid w:val="006260A2"/>
    <w:rsid w:val="00637ACA"/>
    <w:rsid w:val="00650B5C"/>
    <w:rsid w:val="00657E4C"/>
    <w:rsid w:val="006715C4"/>
    <w:rsid w:val="0068737A"/>
    <w:rsid w:val="006946B7"/>
    <w:rsid w:val="006956D0"/>
    <w:rsid w:val="006B13BC"/>
    <w:rsid w:val="006D41AE"/>
    <w:rsid w:val="006E1C27"/>
    <w:rsid w:val="007122B3"/>
    <w:rsid w:val="00725721"/>
    <w:rsid w:val="00763E2F"/>
    <w:rsid w:val="007824CB"/>
    <w:rsid w:val="007B6FCA"/>
    <w:rsid w:val="007D1837"/>
    <w:rsid w:val="007F4C73"/>
    <w:rsid w:val="00865437"/>
    <w:rsid w:val="00867B12"/>
    <w:rsid w:val="00883CB4"/>
    <w:rsid w:val="008951D6"/>
    <w:rsid w:val="008B27B2"/>
    <w:rsid w:val="008B6BDC"/>
    <w:rsid w:val="00906951"/>
    <w:rsid w:val="00920D35"/>
    <w:rsid w:val="00921058"/>
    <w:rsid w:val="009758FC"/>
    <w:rsid w:val="00982024"/>
    <w:rsid w:val="009932F8"/>
    <w:rsid w:val="00995E35"/>
    <w:rsid w:val="009B4633"/>
    <w:rsid w:val="009C1E04"/>
    <w:rsid w:val="009D61CC"/>
    <w:rsid w:val="009F539E"/>
    <w:rsid w:val="00A02797"/>
    <w:rsid w:val="00A04714"/>
    <w:rsid w:val="00A10BB1"/>
    <w:rsid w:val="00A27134"/>
    <w:rsid w:val="00A678F3"/>
    <w:rsid w:val="00A722EC"/>
    <w:rsid w:val="00AD5465"/>
    <w:rsid w:val="00AE5D5F"/>
    <w:rsid w:val="00B12F2D"/>
    <w:rsid w:val="00B52DDA"/>
    <w:rsid w:val="00B9341E"/>
    <w:rsid w:val="00BB3547"/>
    <w:rsid w:val="00BC14E5"/>
    <w:rsid w:val="00BE79B6"/>
    <w:rsid w:val="00C062ED"/>
    <w:rsid w:val="00C374E8"/>
    <w:rsid w:val="00C942D0"/>
    <w:rsid w:val="00CD68B5"/>
    <w:rsid w:val="00D0545B"/>
    <w:rsid w:val="00D46C54"/>
    <w:rsid w:val="00D86A39"/>
    <w:rsid w:val="00DA4418"/>
    <w:rsid w:val="00DC1FEA"/>
    <w:rsid w:val="00DF11E0"/>
    <w:rsid w:val="00E00D02"/>
    <w:rsid w:val="00E5508F"/>
    <w:rsid w:val="00EA1C8B"/>
    <w:rsid w:val="00EB379D"/>
    <w:rsid w:val="00EC12F6"/>
    <w:rsid w:val="00EC36A8"/>
    <w:rsid w:val="00EC769E"/>
    <w:rsid w:val="00F030A6"/>
    <w:rsid w:val="00F3200B"/>
    <w:rsid w:val="00F50E10"/>
    <w:rsid w:val="00FA03DA"/>
    <w:rsid w:val="00FB348F"/>
    <w:rsid w:val="00FC5004"/>
    <w:rsid w:val="00FD4A41"/>
    <w:rsid w:val="00FD548B"/>
    <w:rsid w:val="00FE2821"/>
    <w:rsid w:val="00FE63E7"/>
    <w:rsid w:val="00FF6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7ADC"/>
    <w:pPr>
      <w:jc w:val="both"/>
    </w:pPr>
  </w:style>
  <w:style w:type="character" w:customStyle="1" w:styleId="a4">
    <w:name w:val="Основной текст Знак"/>
    <w:basedOn w:val="a0"/>
    <w:link w:val="a3"/>
    <w:rsid w:val="005D7ADC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2876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650B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7ADC"/>
    <w:pPr>
      <w:jc w:val="both"/>
    </w:pPr>
  </w:style>
  <w:style w:type="character" w:customStyle="1" w:styleId="a4">
    <w:name w:val="Основной текст Знак"/>
    <w:basedOn w:val="a0"/>
    <w:link w:val="a3"/>
    <w:rsid w:val="005D7ADC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2876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65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1DF20-7837-41FF-BDF5-6C8378709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10</cp:revision>
  <cp:lastPrinted>2022-04-29T06:11:00Z</cp:lastPrinted>
  <dcterms:created xsi:type="dcterms:W3CDTF">2022-04-29T05:52:00Z</dcterms:created>
  <dcterms:modified xsi:type="dcterms:W3CDTF">2022-04-29T06:12:00Z</dcterms:modified>
</cp:coreProperties>
</file>