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AAD" w:rsidRDefault="00BA2AAD" w:rsidP="00BA2AAD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BA2AAD" w:rsidRDefault="00BA2AAD" w:rsidP="00EB2157">
      <w:pPr>
        <w:pStyle w:val="a5"/>
        <w:shd w:val="clear" w:color="auto" w:fill="FFFFFF"/>
        <w:rPr>
          <w:caps/>
          <w:sz w:val="28"/>
          <w:szCs w:val="28"/>
        </w:rPr>
      </w:pP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BA2AAD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0E0D70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BA2AA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BA2AAD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EB2157" w:rsidRPr="000E0D70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151AD0" w:rsidRDefault="000E0D7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AD0">
        <w:rPr>
          <w:rFonts w:ascii="Times New Roman" w:hAnsi="Times New Roman" w:cs="Times New Roman"/>
          <w:sz w:val="27"/>
          <w:szCs w:val="27"/>
        </w:rPr>
        <w:t xml:space="preserve"> </w:t>
      </w:r>
      <w:r w:rsidR="00151AD0" w:rsidRPr="00151AD0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мероприятий по противодействию терроризма и экстремизма на территории </w:t>
      </w:r>
      <w:proofErr w:type="spellStart"/>
      <w:r w:rsidR="00BA2AAD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="00151AD0" w:rsidRPr="00151AD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AD0">
        <w:rPr>
          <w:rFonts w:ascii="Times New Roman" w:hAnsi="Times New Roman" w:cs="Times New Roman"/>
          <w:b/>
          <w:sz w:val="28"/>
          <w:szCs w:val="28"/>
        </w:rPr>
        <w:t>на 2022-2024 годы</w:t>
      </w:r>
    </w:p>
    <w:p w:rsidR="00151AD0" w:rsidRPr="00151AD0" w:rsidRDefault="00151AD0" w:rsidP="00151AD0">
      <w:pPr>
        <w:jc w:val="center"/>
        <w:rPr>
          <w:rFonts w:ascii="Times New Roman" w:hAnsi="Times New Roman" w:cs="Times New Roman"/>
          <w:b/>
        </w:rPr>
      </w:pPr>
    </w:p>
    <w:p w:rsidR="00151AD0" w:rsidRPr="00151AD0" w:rsidRDefault="00151AD0" w:rsidP="00BA2A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В целях активизации работы по противодействию терроризму и экстремизму в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Андреевском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сельском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поселении и совершенствования системы предупреждения угроз терроризма и экстремизма а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дминистрация </w:t>
      </w:r>
      <w:proofErr w:type="spellStart"/>
      <w:r w:rsidR="00BA2AAD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ния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района</w:t>
      </w:r>
      <w:r w:rsidRPr="0015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51A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 </w:t>
      </w:r>
      <w:r w:rsidRPr="0015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151AD0" w:rsidRPr="00151AD0" w:rsidRDefault="00151AD0" w:rsidP="00BA2A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План мероприятий по противодействию экстремистской и террористической деятельности на территории </w:t>
      </w:r>
      <w:proofErr w:type="spellStart"/>
      <w:r w:rsidR="00BA2AAD">
        <w:rPr>
          <w:rFonts w:ascii="Times New Roman" w:hAnsi="Times New Roman" w:cs="Times New Roman"/>
          <w:color w:val="000000"/>
          <w:sz w:val="28"/>
          <w:szCs w:val="28"/>
        </w:rPr>
        <w:t>Старогородского</w:t>
      </w:r>
      <w:proofErr w:type="spellEnd"/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на 2022 - 2024 годы. (Приложение 1).</w:t>
      </w:r>
    </w:p>
    <w:p w:rsidR="00151AD0" w:rsidRPr="00151AD0" w:rsidRDefault="00151AD0" w:rsidP="00BA2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Рекомендовать учреждениям, организациям, находящихся на территории </w:t>
      </w:r>
      <w:proofErr w:type="spellStart"/>
      <w:r w:rsidR="00BA2AAD">
        <w:rPr>
          <w:rFonts w:ascii="Times New Roman" w:hAnsi="Times New Roman" w:cs="Times New Roman"/>
          <w:color w:val="000000"/>
          <w:sz w:val="28"/>
          <w:szCs w:val="28"/>
        </w:rPr>
        <w:t>Старогородского</w:t>
      </w:r>
      <w:proofErr w:type="spellEnd"/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принять участие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мероприятиях, предусмотренных 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>планом.</w:t>
      </w:r>
      <w:proofErr w:type="gramEnd"/>
    </w:p>
    <w:p w:rsidR="00151AD0" w:rsidRPr="00151AD0" w:rsidRDefault="00151AD0" w:rsidP="00BA2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3. Настоящее постановление вступает в силу </w:t>
      </w:r>
      <w:r w:rsidR="00BA2AAD"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дня его официального опубликования.</w:t>
      </w:r>
    </w:p>
    <w:p w:rsidR="00151AD0" w:rsidRPr="00151AD0" w:rsidRDefault="00151AD0" w:rsidP="00BA2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151AD0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151AD0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151AD0" w:rsidRPr="00151AD0" w:rsidRDefault="00151AD0" w:rsidP="00BA2A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AD0" w:rsidRPr="00151AD0" w:rsidRDefault="00151AD0" w:rsidP="00151A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2AAD" w:rsidRPr="00546797" w:rsidRDefault="00BA2AAD" w:rsidP="00BA2AAD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46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AAD" w:rsidRPr="00546797" w:rsidRDefault="00BA2AAD" w:rsidP="00BA2AAD">
      <w:pPr>
        <w:jc w:val="both"/>
        <w:rPr>
          <w:rFonts w:ascii="Times New Roman" w:hAnsi="Times New Roman" w:cs="Times New Roman"/>
          <w:sz w:val="28"/>
          <w:szCs w:val="28"/>
        </w:rPr>
      </w:pPr>
      <w:r w:rsidRPr="005467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</w:r>
      <w:r w:rsidRPr="00546797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 w:rsidRPr="0054679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BA2AAD" w:rsidRDefault="00BA2AAD" w:rsidP="00151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2AAD" w:rsidRDefault="00BA2AAD" w:rsidP="00151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2AAD" w:rsidRPr="00151AD0" w:rsidRDefault="00BA2AAD" w:rsidP="00151A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AD0" w:rsidRPr="00BA2AAD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BA2AAD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Приложение</w:t>
      </w:r>
    </w:p>
    <w:p w:rsidR="00151AD0" w:rsidRPr="00BA2AAD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BA2AAD">
        <w:rPr>
          <w:rFonts w:ascii="Times New Roman" w:hAnsi="Times New Roman" w:cs="Times New Roman"/>
          <w:sz w:val="28"/>
          <w:szCs w:val="28"/>
          <w:lang w:eastAsia="en-US"/>
        </w:rPr>
        <w:t>к постановлению администрации</w:t>
      </w:r>
    </w:p>
    <w:p w:rsidR="00151AD0" w:rsidRPr="00BA2AAD" w:rsidRDefault="00BA2AAD" w:rsidP="0015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 w:rsidRPr="00BA2AAD">
        <w:rPr>
          <w:rFonts w:ascii="Times New Roman" w:hAnsi="Times New Roman" w:cs="Times New Roman"/>
          <w:sz w:val="28"/>
          <w:szCs w:val="28"/>
          <w:lang w:eastAsia="en-US"/>
        </w:rPr>
        <w:t>Старогородского</w:t>
      </w:r>
      <w:proofErr w:type="spellEnd"/>
      <w:r w:rsidR="00151AD0" w:rsidRPr="00BA2AAD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</w:t>
      </w:r>
    </w:p>
    <w:p w:rsidR="00151AD0" w:rsidRPr="00BA2AAD" w:rsidRDefault="00151AD0" w:rsidP="00151A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2AAD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                   </w:t>
      </w:r>
      <w:r w:rsidR="00BA2AAD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</w:t>
      </w:r>
      <w:r w:rsidRPr="00BA2AAD">
        <w:rPr>
          <w:rFonts w:ascii="Times New Roman" w:hAnsi="Times New Roman" w:cs="Times New Roman"/>
          <w:sz w:val="28"/>
          <w:szCs w:val="28"/>
          <w:lang w:eastAsia="en-US"/>
        </w:rPr>
        <w:t xml:space="preserve">от </w:t>
      </w:r>
      <w:r w:rsidR="00BA2AAD">
        <w:rPr>
          <w:rFonts w:ascii="Times New Roman" w:hAnsi="Times New Roman" w:cs="Times New Roman"/>
          <w:sz w:val="28"/>
          <w:szCs w:val="28"/>
        </w:rPr>
        <w:t>_________</w:t>
      </w:r>
      <w:r w:rsidRPr="00BA2AAD">
        <w:rPr>
          <w:rFonts w:ascii="Times New Roman" w:hAnsi="Times New Roman" w:cs="Times New Roman"/>
          <w:sz w:val="28"/>
          <w:szCs w:val="28"/>
        </w:rPr>
        <w:t xml:space="preserve"> 2022г. №</w:t>
      </w:r>
    </w:p>
    <w:p w:rsidR="00151AD0" w:rsidRPr="00BA2AAD" w:rsidRDefault="00151AD0" w:rsidP="00151AD0">
      <w:pPr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51AD0" w:rsidRPr="00151AD0" w:rsidRDefault="00151AD0" w:rsidP="00151AD0">
      <w:pPr>
        <w:jc w:val="right"/>
        <w:rPr>
          <w:rFonts w:ascii="Times New Roman" w:hAnsi="Times New Roman" w:cs="Times New Roman"/>
          <w:lang w:eastAsia="en-US"/>
        </w:rPr>
      </w:pP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План 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>мероприятий по противодействию терроризму и экстремизму,</w:t>
      </w:r>
    </w:p>
    <w:p w:rsidR="00151AD0" w:rsidRPr="00151AD0" w:rsidRDefault="00151AD0" w:rsidP="00151A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en-US"/>
        </w:rPr>
      </w:pPr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защите населения и усилению общественной безопасности на территории </w:t>
      </w:r>
      <w:proofErr w:type="spellStart"/>
      <w:r w:rsidR="00BA2AAD">
        <w:rPr>
          <w:rFonts w:ascii="Times New Roman" w:hAnsi="Times New Roman" w:cs="Times New Roman"/>
          <w:b/>
          <w:sz w:val="26"/>
          <w:szCs w:val="26"/>
          <w:lang w:eastAsia="en-US"/>
        </w:rPr>
        <w:t>Старогородского</w:t>
      </w:r>
      <w:proofErr w:type="spellEnd"/>
      <w:r w:rsidRPr="00151AD0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  сельского поселения </w:t>
      </w:r>
      <w:r w:rsidRPr="00151AD0">
        <w:rPr>
          <w:rFonts w:ascii="Times New Roman" w:hAnsi="Times New Roman" w:cs="Times New Roman"/>
          <w:b/>
          <w:bCs/>
          <w:color w:val="000000"/>
          <w:sz w:val="26"/>
          <w:szCs w:val="26"/>
          <w:lang w:eastAsia="en-US"/>
        </w:rPr>
        <w:t>на 2022 – 2024 годы</w:t>
      </w:r>
    </w:p>
    <w:p w:rsidR="00151AD0" w:rsidRPr="00151AD0" w:rsidRDefault="00151AD0" w:rsidP="00151AD0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  <w:lang w:eastAsia="en-US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30"/>
        <w:gridCol w:w="4350"/>
        <w:gridCol w:w="1951"/>
        <w:gridCol w:w="3559"/>
      </w:tblGrid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2.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Корректировка базы данных граждан, проживающих на территории сельского поселения: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- лиц, преступивших закон, стоящих на учете в Совете профилактики правонарушений;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- неблагополучных семей;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- лиц, прибывших из мест лишения свободы;</w:t>
            </w:r>
          </w:p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- иностранных граждан.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tabs>
                <w:tab w:val="left" w:pos="5408"/>
                <w:tab w:val="left" w:pos="6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  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ления совместно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 по 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Темниковскому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району   КДН И ПДН,  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3.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 Совместно с правоохранительными органа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осуществлять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обход 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 на выявле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отдельных лиц и общественных объединений на территории сельского поселения, в деятельности которых усматриваются признаки экстремизма.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4.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    Оказывать социальную поддержку лицам, пострадавшим в результате террористического акта, с целью их социальной адаптации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и наличии средств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b/>
                <w:sz w:val="24"/>
                <w:szCs w:val="24"/>
              </w:rPr>
              <w:t>II. Мероприятия по усилению безопасности жилых домов, учреждений,</w:t>
            </w:r>
          </w:p>
          <w:p w:rsidR="00151AD0" w:rsidRPr="00151AD0" w:rsidRDefault="00151AD0" w:rsidP="006C3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b/>
                <w:sz w:val="24"/>
                <w:szCs w:val="24"/>
              </w:rPr>
              <w:t>мест массового пребывания людей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Исключить проведение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массовых мероприятий без предварительного осмотра помещений сотрудником органов внутренних дел, а также организации охраны на весь период их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и сельски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дом культуры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6.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по вопросам самоохраны жилых домов и обучению действиям в случае пожара, обнаружения взрывных устройств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7.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Совместно с сотрудниками МО МВД продолжить работу по периодической проверке подвалов, чердаков и иных нежилых помещений на предмет предотвращения проникновения посторонних лиц.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8.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перечня заброшенных зданий и помещений, расположенных на территории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 Своевременное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III.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среди населения разъяснительной работы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9.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среди населения по повышению бдительности, готовности к действиям при проявлениях терроризма, экстремизма и укреплению взаимодействия с правоохранительными органами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10.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Информирование граждан о наличии в муниципальном образовании телефонных линий для сообщения фактов экстремистской и террористической деятельности.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11.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Организация размещения на территории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ьного образования информации 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требованиях действующего миграционного законодательства, а также контактных телефонов о том, куда следует обращаться в случаях совер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шения в отношении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граждан противоправ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  <w:proofErr w:type="gramEnd"/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12.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Отслеживание случаев возбуждения социальной, расовой, национальной или религиозной розни, пропаганду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совместно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51AD0">
              <w:rPr>
                <w:rFonts w:ascii="Times New Roman" w:hAnsi="Times New Roman" w:cs="Times New Roman"/>
              </w:rPr>
              <w:t> 13.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социальных исследований методом опроса, анкетирова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на предмет выявления уровня осведомленности молодежи о молодежных общественных объединениях и обнаружения степени распространения экстремистских идей и настроений.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151A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14.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и проведение тематических мероприятий: конкурсов, викторин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согласно планов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работ учреждени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клуб и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15.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молодежных мероприятий по антитеррористической и экстремистской направленности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раз в 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СК,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16.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Организация фотовыставок, выставок фото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альбомов, детских рисунков и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поделок с тематикой народных традиций и т.д.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согласно планов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работ учреждени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и школ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СК, сельск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IV. </w:t>
            </w:r>
            <w:r w:rsidRPr="00151A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работы среди руководителей и работников организаций, учреждений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17.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Рекомендовать руководителям содержать в исправном состоянии ограждения по все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му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периметру территорий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18.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Рекомендовать обеспечить строгий </w:t>
            </w:r>
            <w:proofErr w:type="gram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парковкой всех видов транспортных средств около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Руководители предприятий, организаций, учреждений, с ММО МВД России «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 каждом учреждении и организации разработать план эвакуации посетителей, персонала, поместить его на видном месте.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руководители предприятий, организаций, учреждений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Запретить персоналу учреждений и организаций принимать на хранение от посторонних лиц какие-либо предметы и вещи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Руководители предприятий, организаций, учреждений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в организациях и учреждениях по действию должно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 xml:space="preserve">стных лиц по предупреждению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возможных чрезвычайных ситуаций, обусловленных террористическими актами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руководители предприятий, организаций, учреждений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3C58EF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информационных стендах </w:t>
            </w:r>
            <w:r w:rsidR="00151AD0" w:rsidRPr="00151AD0">
              <w:rPr>
                <w:rFonts w:ascii="Times New Roman" w:hAnsi="Times New Roman" w:cs="Times New Roman"/>
                <w:sz w:val="24"/>
                <w:szCs w:val="24"/>
              </w:rPr>
              <w:t>буклетов, плакатов, памяток, рекомендаций по действию в случае чрезвычайных ситуаций, обусловленных террористическими актами с указанием контактных телефонов соответствующих служб.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руководители предприятий, организаций, учреждений  </w:t>
            </w:r>
          </w:p>
        </w:tc>
      </w:tr>
      <w:tr w:rsidR="00151AD0" w:rsidRPr="00151AD0" w:rsidTr="006C397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</w:rPr>
              <w:t> 23.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Проведение бесед на тему: сохранение стабильных межнациональных отношений и предупреждение межнациональных конфликтов, уважение к традициям и обычаям различных народов и национальностей.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6C397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 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AD0" w:rsidRPr="00151AD0" w:rsidRDefault="00151AD0" w:rsidP="003C58E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A2AAD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руководители </w:t>
            </w:r>
            <w:proofErr w:type="spellStart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="003C58EF">
              <w:rPr>
                <w:rFonts w:ascii="Times New Roman" w:hAnsi="Times New Roman" w:cs="Times New Roman"/>
                <w:sz w:val="24"/>
                <w:szCs w:val="24"/>
              </w:rPr>
              <w:t>приятий</w:t>
            </w:r>
            <w:proofErr w:type="gramStart"/>
            <w:r w:rsidR="003C58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рганизаций</w:t>
            </w:r>
            <w:proofErr w:type="spellEnd"/>
            <w:r w:rsidRPr="00151AD0">
              <w:rPr>
                <w:rFonts w:ascii="Times New Roman" w:hAnsi="Times New Roman" w:cs="Times New Roman"/>
                <w:sz w:val="24"/>
                <w:szCs w:val="24"/>
              </w:rPr>
              <w:t>, учреждений</w:t>
            </w:r>
          </w:p>
        </w:tc>
      </w:tr>
    </w:tbl>
    <w:p w:rsidR="00151AD0" w:rsidRPr="00151AD0" w:rsidRDefault="00151AD0" w:rsidP="00151AD0">
      <w:pPr>
        <w:rPr>
          <w:rFonts w:ascii="Times New Roman" w:hAnsi="Times New Roman" w:cs="Times New Roman"/>
          <w:sz w:val="26"/>
          <w:szCs w:val="26"/>
        </w:rPr>
        <w:sectPr w:rsidR="00151AD0" w:rsidRPr="00151AD0" w:rsidSect="00CD151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134" w:header="5" w:footer="709" w:gutter="0"/>
          <w:cols w:space="720"/>
          <w:titlePg/>
          <w:docGrid w:linePitch="272"/>
        </w:sectPr>
      </w:pPr>
      <w:bookmarkStart w:id="0" w:name="_GoBack"/>
      <w:bookmarkEnd w:id="0"/>
    </w:p>
    <w:p w:rsidR="000E0D70" w:rsidRDefault="000E0D70" w:rsidP="00BA2AAD">
      <w:pPr>
        <w:shd w:val="clear" w:color="auto" w:fill="FFFFFF"/>
        <w:tabs>
          <w:tab w:val="left" w:pos="7416"/>
        </w:tabs>
        <w:spacing w:after="0" w:line="240" w:lineRule="auto"/>
        <w:rPr>
          <w:rFonts w:ascii="Times New Roman" w:hAnsi="Times New Roman" w:cs="Times New Roman"/>
          <w:spacing w:val="-3"/>
          <w:sz w:val="24"/>
          <w:szCs w:val="24"/>
        </w:rPr>
      </w:pPr>
    </w:p>
    <w:sectPr w:rsidR="000E0D70" w:rsidSect="000E0D70">
      <w:head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A36" w:rsidRDefault="00237A36" w:rsidP="000E0D70">
      <w:pPr>
        <w:spacing w:after="0" w:line="240" w:lineRule="auto"/>
      </w:pPr>
      <w:r>
        <w:separator/>
      </w:r>
    </w:p>
  </w:endnote>
  <w:endnote w:type="continuationSeparator" w:id="0">
    <w:p w:rsidR="00237A36" w:rsidRDefault="00237A36" w:rsidP="000E0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A36" w:rsidRDefault="00237A36" w:rsidP="000E0D70">
      <w:pPr>
        <w:spacing w:after="0" w:line="240" w:lineRule="auto"/>
      </w:pPr>
      <w:r>
        <w:separator/>
      </w:r>
    </w:p>
  </w:footnote>
  <w:footnote w:type="continuationSeparator" w:id="0">
    <w:p w:rsidR="00237A36" w:rsidRDefault="00237A36" w:rsidP="000E0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237A36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BA2AAD">
      <w:rPr>
        <w:noProof/>
      </w:rPr>
      <w:t>2</w:t>
    </w:r>
    <w:r>
      <w:rPr>
        <w:noProof/>
      </w:rPr>
      <w:fldChar w:fldCharType="end"/>
    </w:r>
  </w:p>
  <w:p w:rsidR="00151AD0" w:rsidRDefault="00151AD0" w:rsidP="00CD151D">
    <w:pPr>
      <w:pStyle w:val="a7"/>
      <w:tabs>
        <w:tab w:val="center" w:pos="5102"/>
        <w:tab w:val="right" w:pos="1020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AD0" w:rsidRDefault="00151AD0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20908"/>
    </w:sdtPr>
    <w:sdtEndPr/>
    <w:sdtContent>
      <w:p w:rsidR="000E0D70" w:rsidRDefault="00237A3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1A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0D70" w:rsidRDefault="000E0D7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0D70"/>
    <w:rsid w:val="00105770"/>
    <w:rsid w:val="001330B8"/>
    <w:rsid w:val="00151AD0"/>
    <w:rsid w:val="001621CC"/>
    <w:rsid w:val="00180CEA"/>
    <w:rsid w:val="00186DFA"/>
    <w:rsid w:val="001940FE"/>
    <w:rsid w:val="001A01FD"/>
    <w:rsid w:val="001B356B"/>
    <w:rsid w:val="001C6F42"/>
    <w:rsid w:val="001E5426"/>
    <w:rsid w:val="00237A3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C58EF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1FAE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329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15774"/>
    <w:rsid w:val="00B465BA"/>
    <w:rsid w:val="00B771FC"/>
    <w:rsid w:val="00B803EB"/>
    <w:rsid w:val="00BA2AAD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37FC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151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51AD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basedOn w:val="a"/>
    <w:next w:val="a"/>
    <w:rsid w:val="00151A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151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51AD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basedOn w:val="a"/>
    <w:next w:val="a"/>
    <w:rsid w:val="00151A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2022-01-31T09:16:00Z</cp:lastPrinted>
  <dcterms:created xsi:type="dcterms:W3CDTF">2022-03-09T08:55:00Z</dcterms:created>
  <dcterms:modified xsi:type="dcterms:W3CDTF">2022-03-09T08:55:00Z</dcterms:modified>
</cp:coreProperties>
</file>