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  <w:r w:rsidR="00C773B1">
        <w:rPr>
          <w:caps/>
          <w:sz w:val="28"/>
          <w:szCs w:val="28"/>
        </w:rPr>
        <w:t>РУССКО-ТЮВЕЕВСКОГО</w:t>
      </w:r>
      <w:r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0E0D70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C773B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26</w:t>
      </w: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0E0D70" w:rsidRDefault="00EB2157" w:rsidP="00C773B1">
      <w:pPr>
        <w:jc w:val="center"/>
        <w:rPr>
          <w:rFonts w:ascii="Times New Roman" w:hAnsi="Times New Roman" w:cs="Times New Roman"/>
          <w:sz w:val="16"/>
          <w:szCs w:val="16"/>
        </w:rPr>
      </w:pPr>
      <w:r w:rsidRPr="00EB2157">
        <w:rPr>
          <w:rFonts w:ascii="Times New Roman" w:hAnsi="Times New Roman" w:cs="Times New Roman"/>
          <w:sz w:val="28"/>
          <w:szCs w:val="28"/>
        </w:rPr>
        <w:t xml:space="preserve">д. </w:t>
      </w:r>
      <w:r w:rsidR="00C773B1">
        <w:rPr>
          <w:rFonts w:ascii="Times New Roman" w:hAnsi="Times New Roman" w:cs="Times New Roman"/>
          <w:sz w:val="28"/>
          <w:szCs w:val="28"/>
        </w:rPr>
        <w:t>Русское Тювеево</w:t>
      </w:r>
    </w:p>
    <w:p w:rsidR="008F3567" w:rsidRPr="000E0D7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D70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антинаркотических мероприятий на территории </w:t>
      </w:r>
    </w:p>
    <w:p w:rsidR="000E0D70" w:rsidRPr="000E0D70" w:rsidRDefault="00C773B1" w:rsidP="000E0D70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 w:rsidR="000E0D70" w:rsidRPr="000E0D7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2022  год</w:t>
      </w: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shd w:val="clear" w:color="auto" w:fill="FFFFFF"/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b/>
          <w:bCs/>
          <w:spacing w:val="-2"/>
          <w:sz w:val="16"/>
          <w:szCs w:val="16"/>
        </w:rPr>
      </w:pPr>
    </w:p>
    <w:p w:rsidR="000E0D70" w:rsidRPr="00C773B1" w:rsidRDefault="000E0D70" w:rsidP="000E0D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3B1"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20.11.2020 № 733 «Об утверждении Стратегии государственной антинаркотической политики Российской Федерации до 2030 года», в целях минимизации угрозы распространения наркомании на территории </w:t>
      </w:r>
      <w:r w:rsidR="00C773B1" w:rsidRPr="00C773B1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C773B1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администрация </w:t>
      </w:r>
      <w:r w:rsidR="00C773B1" w:rsidRPr="00C773B1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C773B1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п о с т а н о в л я е т:</w:t>
      </w:r>
    </w:p>
    <w:p w:rsidR="000E0D70" w:rsidRPr="00C773B1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Cs w:val="28"/>
        </w:rPr>
      </w:pPr>
      <w:r w:rsidRPr="00C773B1">
        <w:rPr>
          <w:rFonts w:ascii="Times New Roman" w:hAnsi="Times New Roman" w:cs="Times New Roman"/>
          <w:szCs w:val="28"/>
        </w:rPr>
        <w:t xml:space="preserve">1.Утвердить прилагаемый план антинаркотических мероприятий на территории </w:t>
      </w:r>
      <w:r w:rsidR="00C773B1" w:rsidRPr="00C773B1">
        <w:rPr>
          <w:rFonts w:ascii="Times New Roman" w:hAnsi="Times New Roman" w:cs="Times New Roman"/>
          <w:szCs w:val="28"/>
        </w:rPr>
        <w:t>Русско-Тювеевского</w:t>
      </w:r>
      <w:r w:rsidRPr="00C773B1">
        <w:rPr>
          <w:rFonts w:ascii="Times New Roman" w:hAnsi="Times New Roman" w:cs="Times New Roman"/>
          <w:szCs w:val="28"/>
        </w:rPr>
        <w:t xml:space="preserve"> сельского поселения на 2022 год.</w:t>
      </w:r>
    </w:p>
    <w:p w:rsidR="000E0D70" w:rsidRPr="00C773B1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Cs w:val="28"/>
        </w:rPr>
      </w:pPr>
      <w:r w:rsidRPr="00C773B1">
        <w:rPr>
          <w:rFonts w:ascii="Times New Roman" w:hAnsi="Times New Roman" w:cs="Times New Roman"/>
          <w:szCs w:val="28"/>
        </w:rPr>
        <w:t>2.Рекомендовать руководителям учреждений и организаций всех форм собственности, осуществляющих деятельность на территории сельского поселения разработать и осуществить антинаркотические мероприятия на подведомственных объектах.</w:t>
      </w:r>
    </w:p>
    <w:p w:rsidR="000E0D70" w:rsidRPr="00C773B1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Cs w:val="28"/>
        </w:rPr>
      </w:pPr>
      <w:r w:rsidRPr="00C773B1">
        <w:rPr>
          <w:rFonts w:ascii="Times New Roman" w:hAnsi="Times New Roman" w:cs="Times New Roman"/>
          <w:szCs w:val="28"/>
        </w:rPr>
        <w:t>3.Опубл</w:t>
      </w:r>
      <w:r w:rsidR="00C773B1" w:rsidRPr="00C773B1">
        <w:rPr>
          <w:rFonts w:ascii="Times New Roman" w:hAnsi="Times New Roman" w:cs="Times New Roman"/>
          <w:szCs w:val="28"/>
        </w:rPr>
        <w:t xml:space="preserve">иковать настоящее постановление  </w:t>
      </w:r>
      <w:r w:rsidRPr="00C773B1">
        <w:rPr>
          <w:rFonts w:ascii="Times New Roman" w:hAnsi="Times New Roman" w:cs="Times New Roman"/>
          <w:szCs w:val="28"/>
        </w:rPr>
        <w:t xml:space="preserve"> на сайте администрации Темниковского муниципального района на странице </w:t>
      </w:r>
      <w:r w:rsidR="00C773B1" w:rsidRPr="00C773B1">
        <w:rPr>
          <w:rFonts w:ascii="Times New Roman" w:hAnsi="Times New Roman" w:cs="Times New Roman"/>
          <w:szCs w:val="28"/>
        </w:rPr>
        <w:t>Русско-Тювеевского</w:t>
      </w:r>
      <w:r w:rsidRPr="00C773B1">
        <w:rPr>
          <w:rFonts w:ascii="Times New Roman" w:hAnsi="Times New Roman" w:cs="Times New Roman"/>
          <w:szCs w:val="28"/>
        </w:rPr>
        <w:t xml:space="preserve"> сельского поселения </w:t>
      </w:r>
    </w:p>
    <w:p w:rsidR="000E0D70" w:rsidRPr="00C773B1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Cs w:val="28"/>
        </w:rPr>
      </w:pPr>
      <w:r w:rsidRPr="00C773B1">
        <w:rPr>
          <w:rFonts w:ascii="Times New Roman" w:hAnsi="Times New Roman" w:cs="Times New Roman"/>
          <w:szCs w:val="28"/>
        </w:rPr>
        <w:t>4 Контроль за исполнением</w:t>
      </w:r>
      <w:r w:rsidR="00C773B1" w:rsidRPr="00C773B1">
        <w:rPr>
          <w:rFonts w:ascii="Times New Roman" w:hAnsi="Times New Roman" w:cs="Times New Roman"/>
          <w:szCs w:val="28"/>
        </w:rPr>
        <w:t xml:space="preserve"> настоящего</w:t>
      </w:r>
      <w:r w:rsidRPr="00C773B1">
        <w:rPr>
          <w:rFonts w:ascii="Times New Roman" w:hAnsi="Times New Roman" w:cs="Times New Roman"/>
          <w:szCs w:val="28"/>
        </w:rPr>
        <w:t xml:space="preserve"> постановления </w:t>
      </w:r>
      <w:r w:rsidR="00C773B1" w:rsidRPr="00C773B1">
        <w:rPr>
          <w:rFonts w:ascii="Times New Roman" w:hAnsi="Times New Roman" w:cs="Times New Roman"/>
          <w:szCs w:val="28"/>
        </w:rPr>
        <w:t>оставляю за собой</w:t>
      </w: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773B1" w:rsidRPr="00C773B1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3B1">
        <w:rPr>
          <w:rFonts w:ascii="Times New Roman" w:hAnsi="Times New Roman" w:cs="Times New Roman"/>
          <w:spacing w:val="-3"/>
          <w:sz w:val="28"/>
          <w:szCs w:val="28"/>
        </w:rPr>
        <w:t xml:space="preserve">И. о. Главы </w:t>
      </w:r>
      <w:r w:rsidR="00C773B1" w:rsidRPr="00C773B1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сельского  поселения                      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     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  </w:t>
      </w:r>
      <w:r w:rsidR="00C773B1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               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       </w:t>
      </w:r>
      <w:r w:rsidR="00C773B1">
        <w:rPr>
          <w:rFonts w:ascii="Times New Roman" w:hAnsi="Times New Roman" w:cs="Times New Roman"/>
          <w:spacing w:val="-3"/>
          <w:sz w:val="28"/>
          <w:szCs w:val="28"/>
        </w:rPr>
        <w:t>О.И. Бондарчук</w:t>
      </w:r>
    </w:p>
    <w:p w:rsidR="00C773B1" w:rsidRPr="000E0D70" w:rsidRDefault="00C773B1" w:rsidP="000E0D70">
      <w:pPr>
        <w:shd w:val="clear" w:color="auto" w:fill="FFFFFF"/>
        <w:tabs>
          <w:tab w:val="left" w:pos="7416"/>
        </w:tabs>
        <w:spacing w:after="0" w:line="24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spacing w:val="-3"/>
          <w:sz w:val="24"/>
          <w:szCs w:val="24"/>
        </w:rPr>
        <w:lastRenderedPageBreak/>
        <w:t xml:space="preserve">Приложение 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spacing w:val="-3"/>
          <w:sz w:val="24"/>
          <w:szCs w:val="24"/>
        </w:rPr>
        <w:t>к постановлению</w:t>
      </w:r>
    </w:p>
    <w:p w:rsidR="000E0D70" w:rsidRPr="000E0D70" w:rsidRDefault="00C773B1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C773B1">
        <w:rPr>
          <w:rFonts w:ascii="Times New Roman" w:hAnsi="Times New Roman" w:cs="Times New Roman"/>
          <w:sz w:val="24"/>
          <w:szCs w:val="24"/>
        </w:rPr>
        <w:t>Русско-Тювеевского</w:t>
      </w:r>
      <w:r w:rsidR="000E0D70">
        <w:rPr>
          <w:rFonts w:ascii="Times New Roman" w:hAnsi="Times New Roman" w:cs="Times New Roman"/>
          <w:spacing w:val="-3"/>
          <w:sz w:val="24"/>
          <w:szCs w:val="24"/>
        </w:rPr>
        <w:t xml:space="preserve"> сельского поселения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 от </w:t>
      </w:r>
      <w:r w:rsidR="00C773B1">
        <w:rPr>
          <w:rFonts w:ascii="Times New Roman" w:hAnsi="Times New Roman" w:cs="Times New Roman"/>
          <w:spacing w:val="-3"/>
          <w:sz w:val="24"/>
          <w:szCs w:val="24"/>
        </w:rPr>
        <w:t>01.04.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2022  года </w:t>
      </w:r>
      <w:r w:rsidRPr="000E0D70">
        <w:rPr>
          <w:rFonts w:ascii="Times New Roman" w:hAnsi="Times New Roman" w:cs="Times New Roman"/>
          <w:spacing w:val="-3"/>
          <w:sz w:val="24"/>
          <w:szCs w:val="24"/>
        </w:rPr>
        <w:t>№</w:t>
      </w:r>
      <w:r w:rsidR="00C773B1">
        <w:rPr>
          <w:rFonts w:ascii="Times New Roman" w:hAnsi="Times New Roman" w:cs="Times New Roman"/>
          <w:spacing w:val="-3"/>
          <w:sz w:val="24"/>
          <w:szCs w:val="24"/>
        </w:rPr>
        <w:t>26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line="240" w:lineRule="exact"/>
        <w:jc w:val="center"/>
        <w:rPr>
          <w:rFonts w:ascii="Times New Roman" w:hAnsi="Times New Roman" w:cs="Times New Roman"/>
          <w:b/>
          <w:spacing w:val="-3"/>
        </w:rPr>
      </w:pP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>П Л А Н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 xml:space="preserve">антинаркотических мероприятий на территории </w:t>
      </w:r>
      <w:r w:rsidR="00C773B1">
        <w:rPr>
          <w:rFonts w:ascii="Times New Roman" w:hAnsi="Times New Roman" w:cs="Times New Roman"/>
          <w:b/>
          <w:spacing w:val="-3"/>
          <w:sz w:val="24"/>
          <w:szCs w:val="24"/>
        </w:rPr>
        <w:t>Русско-Тювеевского</w:t>
      </w: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сельского поселения 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 xml:space="preserve">на 2022 год 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1"/>
        <w:gridCol w:w="5075"/>
        <w:gridCol w:w="1401"/>
        <w:gridCol w:w="2448"/>
      </w:tblGrid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№ 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Срок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проведения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Участие в заседании антинаркотической комиссии администрации Темниковского муниципального района Республики Мордовия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Участие в совместном проведении антинаркотических акций и мероприятий, проводимых на территории администрации Темниковского муниципального района Республики Мордовия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Сбор, обобщение и анализ информации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О фактах распространения наркотических средств в местах проведения культурно-массовых и досуговых молодежных мероприятий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Проведение спортивных соревнований, турниров, культурно-массовых мероприятий, направленных на пропаганду здорового образа жизни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  <w:bookmarkStart w:id="0" w:name="_GoBack"/>
            <w:bookmarkEnd w:id="0"/>
            <w:r w:rsidRPr="000E0D70">
              <w:rPr>
                <w:rFonts w:ascii="Times New Roman" w:hAnsi="Times New Roman" w:cs="Times New Roman"/>
              </w:rPr>
              <w:t>,</w:t>
            </w:r>
          </w:p>
          <w:p w:rsidR="000E0D70" w:rsidRPr="000E0D70" w:rsidRDefault="00C773B1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0E0D70" w:rsidRPr="000E0D7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Распространение листовок, бюллетеней, памяток, направленных на формирование здорового образа жизни и профилактику употребления наркотических веществ среди населения.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Создание и поддержание банка информации по проблемам наркомании, алкоголизма, табакокурения и ВИЧ-инфекции на базе библиотеки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Проведение мероприятий по профилактике наркомании (информационные стенды, читательские конференции и т.д.)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Организация культурно-массовых мероприятий, отдыха и оздоровления граждан как альтернатива времяпровождения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Default="000E0D70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Администрация, </w:t>
            </w:r>
          </w:p>
          <w:p w:rsidR="000E0D70" w:rsidRDefault="000E0D70" w:rsidP="00C773B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СК «</w:t>
            </w:r>
            <w:r w:rsidR="00C773B1">
              <w:rPr>
                <w:rFonts w:ascii="Times New Roman" w:hAnsi="Times New Roman" w:cs="Times New Roman"/>
              </w:rPr>
              <w:t>Русско-Тювеевский</w:t>
            </w:r>
            <w:r w:rsidRPr="000E0D70">
              <w:rPr>
                <w:rFonts w:ascii="Times New Roman" w:hAnsi="Times New Roman" w:cs="Times New Roman"/>
              </w:rPr>
              <w:t>»</w:t>
            </w:r>
          </w:p>
          <w:p w:rsidR="00C773B1" w:rsidRPr="000E0D70" w:rsidRDefault="00C773B1" w:rsidP="00C773B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 «Русско-Караевский»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Размещение информации антинаркотической направленности на официальном сайте администрации сельского поселения, информационных стендах в помещениях </w:t>
            </w:r>
            <w:r w:rsidRPr="000E0D70">
              <w:rPr>
                <w:rFonts w:ascii="Times New Roman" w:hAnsi="Times New Roman" w:cs="Times New Roman"/>
              </w:rPr>
              <w:lastRenderedPageBreak/>
              <w:t>учреждений, организаций,. в том числе сведения о наркологической службе, реабилитационных центрах для обращения жителей за консультацией и лечебной, реабилитационной помощью.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lastRenderedPageBreak/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руководители учреждений, </w:t>
            </w:r>
            <w:r w:rsidRPr="000E0D70">
              <w:rPr>
                <w:rFonts w:ascii="Times New Roman" w:hAnsi="Times New Roman" w:cs="Times New Roman"/>
              </w:rPr>
              <w:lastRenderedPageBreak/>
              <w:t>организаций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Размещение ящика для анонимных сообщений о местах продажи наркотиков и других правонарушений.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Информирование трудовых коллективов о профилактике немедицинского потребления наркотических и психоактивных средств, выявлении признаков наркопотребления, алгоритм поведения в ситуациях выявления наркозависимых в трудовых, дружеских коллективах, семье.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руководители учреждений, организаций</w:t>
            </w:r>
          </w:p>
        </w:tc>
      </w:tr>
    </w:tbl>
    <w:p w:rsidR="000E0D70" w:rsidRPr="000E0D70" w:rsidRDefault="000E0D70" w:rsidP="000E0D70">
      <w:pPr>
        <w:shd w:val="clear" w:color="auto" w:fill="FFFFFF"/>
        <w:tabs>
          <w:tab w:val="left" w:pos="7416"/>
        </w:tabs>
        <w:spacing w:line="360" w:lineRule="exact"/>
        <w:jc w:val="center"/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0E0D70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0CA" w:rsidRDefault="005420CA" w:rsidP="000E0D70">
      <w:pPr>
        <w:spacing w:after="0" w:line="240" w:lineRule="auto"/>
      </w:pPr>
      <w:r>
        <w:separator/>
      </w:r>
    </w:p>
  </w:endnote>
  <w:endnote w:type="continuationSeparator" w:id="1">
    <w:p w:rsidR="005420CA" w:rsidRDefault="005420CA" w:rsidP="000E0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0CA" w:rsidRDefault="005420CA" w:rsidP="000E0D70">
      <w:pPr>
        <w:spacing w:after="0" w:line="240" w:lineRule="auto"/>
      </w:pPr>
      <w:r>
        <w:separator/>
      </w:r>
    </w:p>
  </w:footnote>
  <w:footnote w:type="continuationSeparator" w:id="1">
    <w:p w:rsidR="005420CA" w:rsidRDefault="005420CA" w:rsidP="000E0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20908"/>
    </w:sdtPr>
    <w:sdtContent>
      <w:p w:rsidR="000E0D70" w:rsidRDefault="00B5027B">
        <w:pPr>
          <w:pStyle w:val="a7"/>
          <w:jc w:val="center"/>
        </w:pPr>
        <w:fldSimple w:instr=" PAGE   \* MERGEFORMAT ">
          <w:r w:rsidR="00C773B1">
            <w:rPr>
              <w:noProof/>
            </w:rPr>
            <w:t>2</w:t>
          </w:r>
        </w:fldSimple>
      </w:p>
    </w:sdtContent>
  </w:sdt>
  <w:p w:rsidR="000E0D70" w:rsidRDefault="000E0D7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0D70"/>
    <w:rsid w:val="00105770"/>
    <w:rsid w:val="00127E16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1FAE"/>
    <w:rsid w:val="005420CA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34A62"/>
    <w:rsid w:val="00966D73"/>
    <w:rsid w:val="00997BF3"/>
    <w:rsid w:val="009A47C4"/>
    <w:rsid w:val="009C2652"/>
    <w:rsid w:val="009C35E8"/>
    <w:rsid w:val="009C564A"/>
    <w:rsid w:val="009D004B"/>
    <w:rsid w:val="009E775E"/>
    <w:rsid w:val="00AE3C66"/>
    <w:rsid w:val="00AF0C1D"/>
    <w:rsid w:val="00B465BA"/>
    <w:rsid w:val="00B5027B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773B1"/>
    <w:rsid w:val="00C82D76"/>
    <w:rsid w:val="00CB0BC9"/>
    <w:rsid w:val="00CB1E35"/>
    <w:rsid w:val="00CB37FC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iPriority w:val="99"/>
    <w:semiHidden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9C2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26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RTADM</cp:lastModifiedBy>
  <cp:revision>4</cp:revision>
  <cp:lastPrinted>2022-05-06T08:43:00Z</cp:lastPrinted>
  <dcterms:created xsi:type="dcterms:W3CDTF">2022-02-24T08:05:00Z</dcterms:created>
  <dcterms:modified xsi:type="dcterms:W3CDTF">2022-05-06T08:43:00Z</dcterms:modified>
</cp:coreProperties>
</file>