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783" w:rsidRPr="00F614CB" w:rsidRDefault="00A43783" w:rsidP="00C21B65">
      <w:pPr>
        <w:pStyle w:val="Subtitle"/>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АДМИНИСТРАЦИЯ БАБЕЕВСКОГО СЕЛЬСКОГО ПОСЕЛЕНИЯ</w:t>
      </w:r>
    </w:p>
    <w:p w:rsidR="00A43783" w:rsidRPr="00F614CB" w:rsidRDefault="00A43783" w:rsidP="00C21B65">
      <w:pPr>
        <w:pStyle w:val="Subtitle"/>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Темниковского МУНИЦИПАЛЬНОГО РАЙОНА</w:t>
      </w:r>
    </w:p>
    <w:p w:rsidR="00A43783" w:rsidRPr="00F614CB" w:rsidRDefault="00A43783" w:rsidP="00C21B65">
      <w:pPr>
        <w:pStyle w:val="Subtitle"/>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Республики мордовиЯ</w:t>
      </w:r>
    </w:p>
    <w:p w:rsidR="00A43783" w:rsidRDefault="00A43783" w:rsidP="00C21B65">
      <w:pPr>
        <w:pStyle w:val="Subtitle"/>
        <w:shd w:val="clear" w:color="auto" w:fill="FFFFFF"/>
        <w:rPr>
          <w:b w:val="0"/>
          <w:bCs w:val="0"/>
          <w:caps/>
          <w:sz w:val="20"/>
          <w:szCs w:val="20"/>
        </w:rPr>
      </w:pPr>
    </w:p>
    <w:p w:rsidR="00A43783" w:rsidRDefault="00A43783" w:rsidP="00C21B65">
      <w:pPr>
        <w:pStyle w:val="Subtitle"/>
        <w:shd w:val="clear" w:color="auto" w:fill="FFFFFF"/>
        <w:rPr>
          <w:b w:val="0"/>
          <w:bCs w:val="0"/>
          <w:caps/>
          <w:sz w:val="20"/>
          <w:szCs w:val="20"/>
        </w:rPr>
      </w:pPr>
    </w:p>
    <w:p w:rsidR="00A43783" w:rsidRDefault="00A43783" w:rsidP="00C21B65">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A43783" w:rsidRPr="001C696C"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1C696C"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B74FC4" w:rsidRDefault="00A43783" w:rsidP="001C696C">
      <w:pPr>
        <w:shd w:val="clear" w:color="auto" w:fill="FFFFFF"/>
        <w:spacing w:after="0" w:line="240" w:lineRule="auto"/>
        <w:outlineLvl w:val="0"/>
        <w:rPr>
          <w:rFonts w:ascii="Times New Roman" w:hAnsi="Times New Roman" w:cs="Times New Roman"/>
          <w:sz w:val="28"/>
          <w:szCs w:val="28"/>
        </w:rPr>
      </w:pPr>
      <w:r>
        <w:rPr>
          <w:rFonts w:ascii="Times New Roman" w:hAnsi="Times New Roman" w:cs="Times New Roman"/>
          <w:sz w:val="28"/>
          <w:szCs w:val="28"/>
        </w:rPr>
        <w:t>«09»июня 2022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74FC4">
        <w:rPr>
          <w:rFonts w:ascii="Times New Roman" w:hAnsi="Times New Roman" w:cs="Times New Roman"/>
          <w:sz w:val="28"/>
          <w:szCs w:val="28"/>
        </w:rPr>
        <w:tab/>
      </w:r>
      <w:r>
        <w:rPr>
          <w:rFonts w:ascii="Times New Roman" w:hAnsi="Times New Roman" w:cs="Times New Roman"/>
          <w:sz w:val="28"/>
          <w:szCs w:val="28"/>
        </w:rPr>
        <w:t>№ 66</w:t>
      </w:r>
    </w:p>
    <w:p w:rsidR="00A43783"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8F3567" w:rsidRDefault="00A43783" w:rsidP="008F3567">
      <w:pPr>
        <w:shd w:val="clear" w:color="auto" w:fill="FFFFFF"/>
        <w:spacing w:after="0" w:line="240" w:lineRule="auto"/>
        <w:jc w:val="center"/>
        <w:outlineLvl w:val="0"/>
        <w:rPr>
          <w:rFonts w:ascii="Times New Roman" w:hAnsi="Times New Roman" w:cs="Times New Roman"/>
          <w:b/>
          <w:bCs/>
          <w:sz w:val="20"/>
          <w:szCs w:val="20"/>
        </w:rPr>
      </w:pPr>
    </w:p>
    <w:p w:rsidR="00A43783" w:rsidRDefault="00A43783" w:rsidP="00EB2157">
      <w:pPr>
        <w:jc w:val="center"/>
        <w:rPr>
          <w:rFonts w:ascii="Times New Roman" w:hAnsi="Times New Roman" w:cs="Times New Roman"/>
          <w:sz w:val="28"/>
          <w:szCs w:val="28"/>
        </w:rPr>
      </w:pPr>
      <w:r>
        <w:rPr>
          <w:rFonts w:ascii="Times New Roman" w:hAnsi="Times New Roman" w:cs="Times New Roman"/>
          <w:sz w:val="28"/>
          <w:szCs w:val="28"/>
        </w:rPr>
        <w:t>с.Бабеево</w:t>
      </w:r>
    </w:p>
    <w:p w:rsidR="00A43783" w:rsidRDefault="00A43783" w:rsidP="00EB2157">
      <w:pPr>
        <w:jc w:val="center"/>
        <w:rPr>
          <w:rFonts w:ascii="Times New Roman" w:hAnsi="Times New Roman" w:cs="Times New Roman"/>
          <w:sz w:val="24"/>
          <w:szCs w:val="24"/>
        </w:rPr>
      </w:pPr>
    </w:p>
    <w:p w:rsidR="00A43783" w:rsidRPr="00F614CB" w:rsidRDefault="00A43783" w:rsidP="003F13B5">
      <w:pPr>
        <w:pStyle w:val="headertext"/>
        <w:spacing w:before="0" w:after="0" w:line="240" w:lineRule="auto"/>
        <w:jc w:val="center"/>
        <w:rPr>
          <w:rFonts w:ascii="Times New Roman" w:hAnsi="Times New Roman" w:cs="Times New Roman"/>
          <w:b/>
          <w:bCs/>
          <w:sz w:val="28"/>
          <w:szCs w:val="28"/>
        </w:rPr>
      </w:pPr>
      <w:r w:rsidRPr="00F614CB">
        <w:rPr>
          <w:rFonts w:ascii="Times New Roman" w:hAnsi="Times New Roman" w:cs="Times New Roman"/>
          <w:b/>
          <w:bCs/>
          <w:sz w:val="28"/>
          <w:szCs w:val="28"/>
        </w:rPr>
        <w:t>Об утверждении Административного регламента предоставления муниципальной услуги «Присвоение, изменение и аннулирование адресов объектам недвижимости на территории Бабеевского сельского поселения Темниковского муниципального района Республики Мордовия»</w:t>
      </w:r>
    </w:p>
    <w:p w:rsidR="00A43783" w:rsidRPr="003F13B5" w:rsidRDefault="00A43783" w:rsidP="003F13B5">
      <w:pPr>
        <w:widowControl w:val="0"/>
        <w:autoSpaceDE w:val="0"/>
        <w:autoSpaceDN w:val="0"/>
        <w:adjustRightInd w:val="0"/>
        <w:spacing w:after="0" w:line="240" w:lineRule="auto"/>
        <w:ind w:right="5244"/>
        <w:jc w:val="both"/>
        <w:rPr>
          <w:rFonts w:ascii="Times New Roman" w:hAnsi="Times New Roman" w:cs="Times New Roman"/>
          <w:sz w:val="24"/>
          <w:szCs w:val="24"/>
        </w:rPr>
      </w:pPr>
    </w:p>
    <w:p w:rsidR="00A43783" w:rsidRPr="003F13B5" w:rsidRDefault="00A43783" w:rsidP="003F13B5">
      <w:pPr>
        <w:spacing w:after="0" w:line="240" w:lineRule="auto"/>
        <w:ind w:firstLine="709"/>
        <w:jc w:val="both"/>
        <w:rPr>
          <w:rFonts w:ascii="Times New Roman" w:hAnsi="Times New Roman" w:cs="Times New Roman"/>
          <w:sz w:val="24"/>
          <w:szCs w:val="24"/>
        </w:rPr>
      </w:pPr>
    </w:p>
    <w:p w:rsidR="00A43783" w:rsidRPr="00C87753" w:rsidRDefault="00A43783" w:rsidP="003F13B5">
      <w:pPr>
        <w:widowControl w:val="0"/>
        <w:suppressAutoHyphens/>
        <w:autoSpaceDE w:val="0"/>
        <w:spacing w:after="0" w:line="360" w:lineRule="auto"/>
        <w:ind w:firstLine="709"/>
        <w:jc w:val="both"/>
        <w:rPr>
          <w:rFonts w:ascii="Times New Roman" w:hAnsi="Times New Roman" w:cs="Times New Roman"/>
          <w:sz w:val="28"/>
          <w:szCs w:val="28"/>
          <w:lang w:eastAsia="zh-CN"/>
        </w:rPr>
      </w:pPr>
      <w:r w:rsidRPr="00C87753">
        <w:rPr>
          <w:rFonts w:ascii="Times New Roman" w:hAnsi="Times New Roman" w:cs="Times New Roman"/>
          <w:sz w:val="28"/>
          <w:szCs w:val="28"/>
        </w:rPr>
        <w:t xml:space="preserve">В соответствии с Федеральным законом от 27.07.2010 № 210-ФЗ «Об организации предоставления государственных и муниципальных услуг»,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 </w:t>
      </w:r>
      <w:r>
        <w:rPr>
          <w:rFonts w:ascii="Times New Roman" w:hAnsi="Times New Roman" w:cs="Times New Roman"/>
          <w:sz w:val="28"/>
          <w:szCs w:val="28"/>
        </w:rPr>
        <w:t>администрация Бабеевского сельского поселения п о с т а н о в л я е т:</w:t>
      </w:r>
    </w:p>
    <w:p w:rsidR="00A43783" w:rsidRPr="00F614CB" w:rsidRDefault="00A43783" w:rsidP="003F13B5">
      <w:pPr>
        <w:pStyle w:val="formattext"/>
        <w:spacing w:before="0" w:beforeAutospacing="0" w:after="0" w:afterAutospacing="0" w:line="36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1. Утвердить 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согласно приложению.</w:t>
      </w:r>
    </w:p>
    <w:p w:rsidR="00A43783" w:rsidRPr="00C87753" w:rsidRDefault="00A43783" w:rsidP="003F13B5">
      <w:pPr>
        <w:spacing w:after="0" w:line="360" w:lineRule="auto"/>
        <w:ind w:firstLine="709"/>
        <w:jc w:val="both"/>
        <w:rPr>
          <w:rFonts w:ascii="Times New Roman" w:hAnsi="Times New Roman" w:cs="Times New Roman"/>
          <w:sz w:val="28"/>
          <w:szCs w:val="28"/>
          <w:lang w:eastAsia="zh-CN"/>
        </w:rPr>
      </w:pPr>
      <w:r w:rsidRPr="00C87753">
        <w:rPr>
          <w:rFonts w:ascii="Times New Roman" w:hAnsi="Times New Roman" w:cs="Times New Roman"/>
          <w:sz w:val="28"/>
          <w:szCs w:val="28"/>
          <w:lang w:eastAsia="zh-CN"/>
        </w:rPr>
        <w:t xml:space="preserve">2. Признать утратившим силу постановление администрации </w:t>
      </w:r>
      <w:r>
        <w:rPr>
          <w:rFonts w:ascii="Times New Roman" w:hAnsi="Times New Roman" w:cs="Times New Roman"/>
          <w:sz w:val="28"/>
          <w:szCs w:val="28"/>
          <w:lang w:eastAsia="zh-CN"/>
        </w:rPr>
        <w:t>Бабеевского сельского поселения Темниковского муниципального района</w:t>
      </w:r>
      <w:r w:rsidRPr="00C87753">
        <w:rPr>
          <w:rFonts w:ascii="Times New Roman" w:hAnsi="Times New Roman" w:cs="Times New Roman"/>
          <w:sz w:val="28"/>
          <w:szCs w:val="28"/>
          <w:lang w:eastAsia="zh-CN"/>
        </w:rPr>
        <w:t xml:space="preserve"> от </w:t>
      </w:r>
      <w:r w:rsidRPr="00B97F8C">
        <w:rPr>
          <w:rFonts w:ascii="Times New Roman" w:hAnsi="Times New Roman" w:cs="Times New Roman"/>
          <w:color w:val="000000"/>
          <w:sz w:val="28"/>
          <w:szCs w:val="28"/>
          <w:lang w:eastAsia="zh-CN"/>
        </w:rPr>
        <w:t>19.07.2017 № 40</w:t>
      </w:r>
      <w:r w:rsidRPr="00C87753">
        <w:rPr>
          <w:rFonts w:ascii="Times New Roman" w:hAnsi="Times New Roman" w:cs="Times New Roman"/>
          <w:sz w:val="28"/>
          <w:szCs w:val="28"/>
          <w:lang w:eastAsia="zh-CN"/>
        </w:rPr>
        <w:t>«</w:t>
      </w:r>
      <w:r w:rsidRPr="00C87753">
        <w:rPr>
          <w:rFonts w:ascii="Times New Roman" w:hAnsi="Times New Roman" w:cs="Times New Roman"/>
          <w:sz w:val="28"/>
          <w:szCs w:val="28"/>
        </w:rPr>
        <w:t xml:space="preserve">Об утверждении административного регламента предоставления муниципальной услуги «Присвоение (изменение) адресов объектам недвижимости на территории </w:t>
      </w:r>
      <w:r>
        <w:rPr>
          <w:rFonts w:ascii="Times New Roman" w:hAnsi="Times New Roman" w:cs="Times New Roman"/>
          <w:sz w:val="28"/>
          <w:szCs w:val="28"/>
          <w:lang w:eastAsia="zh-CN"/>
        </w:rPr>
        <w:t>Бабеевского сельского поселения Темниковского муниципального района</w:t>
      </w:r>
      <w:r w:rsidRPr="00C87753">
        <w:rPr>
          <w:rFonts w:ascii="Times New Roman" w:hAnsi="Times New Roman" w:cs="Times New Roman"/>
          <w:sz w:val="28"/>
          <w:szCs w:val="28"/>
        </w:rPr>
        <w:t>»</w:t>
      </w:r>
      <w:r w:rsidRPr="00C87753">
        <w:rPr>
          <w:rFonts w:ascii="Times New Roman" w:hAnsi="Times New Roman" w:cs="Times New Roman"/>
          <w:sz w:val="28"/>
          <w:szCs w:val="28"/>
          <w:lang w:eastAsia="zh-CN"/>
        </w:rPr>
        <w:t>.</w:t>
      </w:r>
    </w:p>
    <w:p w:rsidR="00A43783" w:rsidRPr="002D48DB" w:rsidRDefault="00A43783" w:rsidP="003F13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2D48DB">
        <w:rPr>
          <w:rFonts w:ascii="Times New Roman" w:hAnsi="Times New Roman" w:cs="Times New Roman"/>
          <w:sz w:val="28"/>
          <w:szCs w:val="28"/>
        </w:rPr>
        <w:t>. Настоящее постановление вступает в</w:t>
      </w:r>
      <w:r>
        <w:rPr>
          <w:rFonts w:ascii="Times New Roman" w:hAnsi="Times New Roman" w:cs="Times New Roman"/>
          <w:sz w:val="28"/>
          <w:szCs w:val="28"/>
        </w:rPr>
        <w:t xml:space="preserve"> силу после</w:t>
      </w:r>
      <w:r w:rsidRPr="002D48DB">
        <w:rPr>
          <w:rFonts w:ascii="Times New Roman" w:hAnsi="Times New Roman" w:cs="Times New Roman"/>
          <w:sz w:val="28"/>
          <w:szCs w:val="28"/>
        </w:rPr>
        <w:t xml:space="preserve"> </w:t>
      </w:r>
      <w:r>
        <w:rPr>
          <w:rFonts w:ascii="Times New Roman" w:hAnsi="Times New Roman" w:cs="Times New Roman"/>
          <w:sz w:val="28"/>
          <w:szCs w:val="28"/>
        </w:rPr>
        <w:t>дня</w:t>
      </w:r>
      <w:r w:rsidRPr="00B97F8C">
        <w:rPr>
          <w:rFonts w:ascii="Times New Roman" w:hAnsi="Times New Roman" w:cs="Times New Roman"/>
          <w:sz w:val="28"/>
          <w:szCs w:val="28"/>
        </w:rPr>
        <w:t xml:space="preserve"> </w:t>
      </w:r>
      <w:r w:rsidRPr="002D48DB">
        <w:rPr>
          <w:rFonts w:ascii="Times New Roman" w:hAnsi="Times New Roman" w:cs="Times New Roman"/>
          <w:sz w:val="28"/>
          <w:szCs w:val="28"/>
        </w:rPr>
        <w:t>его официальног</w:t>
      </w:r>
      <w:r>
        <w:rPr>
          <w:rFonts w:ascii="Times New Roman" w:hAnsi="Times New Roman" w:cs="Times New Roman"/>
          <w:sz w:val="28"/>
          <w:szCs w:val="28"/>
        </w:rPr>
        <w:t xml:space="preserve">о опубликования </w:t>
      </w:r>
    </w:p>
    <w:p w:rsidR="00A43783" w:rsidRPr="00EA11B2" w:rsidRDefault="00A43783" w:rsidP="003F13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2D48DB">
        <w:rPr>
          <w:rFonts w:ascii="Times New Roman" w:hAnsi="Times New Roman" w:cs="Times New Roman"/>
          <w:sz w:val="28"/>
          <w:szCs w:val="28"/>
        </w:rPr>
        <w:t>. Контроль за исполнением настоящего постановления оставляю за собой.</w:t>
      </w:r>
    </w:p>
    <w:p w:rsidR="00A43783" w:rsidRDefault="00A43783" w:rsidP="003F13B5">
      <w:pPr>
        <w:spacing w:after="0" w:line="360" w:lineRule="auto"/>
        <w:ind w:firstLine="709"/>
        <w:jc w:val="both"/>
        <w:rPr>
          <w:rFonts w:ascii="Times New Roman" w:hAnsi="Times New Roman" w:cs="Times New Roman"/>
          <w:sz w:val="28"/>
          <w:szCs w:val="28"/>
        </w:rPr>
      </w:pPr>
    </w:p>
    <w:p w:rsidR="00A43783" w:rsidRDefault="00A43783" w:rsidP="003F13B5">
      <w:pPr>
        <w:spacing w:after="0" w:line="360" w:lineRule="auto"/>
        <w:ind w:firstLine="709"/>
        <w:jc w:val="both"/>
        <w:rPr>
          <w:rFonts w:ascii="Times New Roman" w:hAnsi="Times New Roman" w:cs="Times New Roman"/>
          <w:sz w:val="28"/>
          <w:szCs w:val="28"/>
        </w:rPr>
      </w:pPr>
    </w:p>
    <w:p w:rsidR="00A43783" w:rsidRPr="00EA11B2"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w:t>
      </w:r>
      <w:r w:rsidRPr="00EA11B2">
        <w:rPr>
          <w:rFonts w:ascii="Times New Roman" w:hAnsi="Times New Roman" w:cs="Times New Roman"/>
          <w:sz w:val="28"/>
          <w:szCs w:val="28"/>
        </w:rPr>
        <w:t>лав</w:t>
      </w:r>
      <w:r>
        <w:rPr>
          <w:rFonts w:ascii="Times New Roman" w:hAnsi="Times New Roman" w:cs="Times New Roman"/>
          <w:sz w:val="28"/>
          <w:szCs w:val="28"/>
        </w:rPr>
        <w:t>а Бабеевского</w:t>
      </w:r>
      <w:r w:rsidRPr="00EA11B2">
        <w:rPr>
          <w:rFonts w:ascii="Times New Roman" w:hAnsi="Times New Roman" w:cs="Times New Roman"/>
          <w:sz w:val="28"/>
          <w:szCs w:val="28"/>
        </w:rPr>
        <w:t xml:space="preserve"> </w:t>
      </w:r>
    </w:p>
    <w:p w:rsidR="00A43783" w:rsidRDefault="00A43783" w:rsidP="003F13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Pr="00EA11B2">
        <w:rPr>
          <w:rFonts w:ascii="Times New Roman" w:hAnsi="Times New Roman" w:cs="Times New Roman"/>
          <w:sz w:val="28"/>
          <w:szCs w:val="28"/>
        </w:rPr>
        <w:t>ельского</w:t>
      </w:r>
      <w:r>
        <w:rPr>
          <w:rFonts w:ascii="Times New Roman" w:hAnsi="Times New Roman" w:cs="Times New Roman"/>
          <w:sz w:val="28"/>
          <w:szCs w:val="28"/>
        </w:rPr>
        <w:t xml:space="preserve"> </w:t>
      </w:r>
      <w:r w:rsidRPr="00EA11B2">
        <w:rPr>
          <w:rFonts w:ascii="Times New Roman" w:hAnsi="Times New Roman" w:cs="Times New Roman"/>
          <w:sz w:val="28"/>
          <w:szCs w:val="28"/>
        </w:rPr>
        <w:t xml:space="preserve">поселения                                                          </w:t>
      </w:r>
      <w:r>
        <w:rPr>
          <w:rFonts w:ascii="Times New Roman" w:hAnsi="Times New Roman" w:cs="Times New Roman"/>
          <w:sz w:val="28"/>
          <w:szCs w:val="28"/>
        </w:rPr>
        <w:t xml:space="preserve">                        Ю.П.Нечайкин</w:t>
      </w: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Pr="00C7691B" w:rsidRDefault="00A43783" w:rsidP="003F13B5">
      <w:pPr>
        <w:pStyle w:val="formattext"/>
        <w:spacing w:before="0" w:beforeAutospacing="0" w:after="0" w:afterAutospacing="0"/>
        <w:jc w:val="right"/>
        <w:rPr>
          <w:rFonts w:ascii="Times New Roman" w:hAnsi="Times New Roman" w:cs="Times New Roman"/>
          <w:lang w:eastAsia="zh-CN"/>
        </w:rPr>
      </w:pPr>
      <w:r w:rsidRPr="00C7691B">
        <w:rPr>
          <w:rFonts w:ascii="Times New Roman" w:hAnsi="Times New Roman" w:cs="Times New Roman"/>
        </w:rPr>
        <w:t>Приложение</w:t>
      </w:r>
      <w:r w:rsidRPr="00C7691B">
        <w:rPr>
          <w:rFonts w:ascii="Times New Roman" w:hAnsi="Times New Roman" w:cs="Times New Roman"/>
        </w:rPr>
        <w:br/>
        <w:t>к постановлению администрации</w:t>
      </w:r>
      <w:r w:rsidRPr="00C7691B">
        <w:rPr>
          <w:rFonts w:ascii="Times New Roman" w:hAnsi="Times New Roman" w:cs="Times New Roman"/>
        </w:rPr>
        <w:br/>
      </w:r>
      <w:r w:rsidRPr="00C7691B">
        <w:rPr>
          <w:rFonts w:ascii="Times New Roman" w:hAnsi="Times New Roman" w:cs="Times New Roman"/>
          <w:lang w:eastAsia="zh-CN"/>
        </w:rPr>
        <w:t xml:space="preserve">Бабеевского сельского поселения </w:t>
      </w:r>
    </w:p>
    <w:p w:rsidR="00A43783" w:rsidRPr="00C7691B" w:rsidRDefault="00A43783" w:rsidP="003F13B5">
      <w:pPr>
        <w:pStyle w:val="formattext"/>
        <w:spacing w:before="0" w:beforeAutospacing="0" w:after="0" w:afterAutospacing="0"/>
        <w:jc w:val="right"/>
        <w:rPr>
          <w:rFonts w:ascii="Times New Roman" w:hAnsi="Times New Roman" w:cs="Times New Roman"/>
        </w:rPr>
      </w:pPr>
      <w:r w:rsidRPr="00C7691B">
        <w:rPr>
          <w:rFonts w:ascii="Times New Roman" w:hAnsi="Times New Roman" w:cs="Times New Roman"/>
          <w:lang w:eastAsia="zh-CN"/>
        </w:rPr>
        <w:t>Темниковского муниципального района</w:t>
      </w:r>
      <w:r w:rsidRPr="00C7691B">
        <w:rPr>
          <w:rFonts w:ascii="Times New Roman" w:hAnsi="Times New Roman" w:cs="Times New Roman"/>
        </w:rPr>
        <w:t xml:space="preserve"> </w:t>
      </w:r>
    </w:p>
    <w:p w:rsidR="00A43783" w:rsidRPr="00C7691B" w:rsidRDefault="00A43783" w:rsidP="003F13B5">
      <w:pPr>
        <w:pStyle w:val="formattext"/>
        <w:spacing w:before="0" w:beforeAutospacing="0" w:after="0" w:afterAutospacing="0"/>
        <w:jc w:val="right"/>
        <w:rPr>
          <w:rFonts w:ascii="Times New Roman" w:hAnsi="Times New Roman" w:cs="Times New Roman"/>
        </w:rPr>
      </w:pPr>
      <w:r w:rsidRPr="00C7691B">
        <w:rPr>
          <w:rFonts w:ascii="Times New Roman" w:hAnsi="Times New Roman" w:cs="Times New Roman"/>
        </w:rPr>
        <w:t>от 09.06.2022 № 66</w:t>
      </w:r>
    </w:p>
    <w:p w:rsidR="00A43783" w:rsidRDefault="00A43783" w:rsidP="003F13B5">
      <w:pPr>
        <w:pStyle w:val="headertext"/>
        <w:spacing w:before="0" w:after="0"/>
        <w:jc w:val="center"/>
      </w:pPr>
    </w:p>
    <w:p w:rsidR="00A43783" w:rsidRPr="00C7691B" w:rsidRDefault="00A43783" w:rsidP="003F13B5">
      <w:pPr>
        <w:pStyle w:val="headertext"/>
        <w:spacing w:before="0" w:after="0"/>
        <w:jc w:val="center"/>
        <w:rPr>
          <w:rFonts w:ascii="Times New Roman" w:hAnsi="Times New Roman" w:cs="Times New Roman"/>
          <w:b/>
          <w:bCs/>
          <w:sz w:val="28"/>
          <w:szCs w:val="28"/>
        </w:rPr>
      </w:pPr>
      <w:r w:rsidRPr="003F13B5">
        <w:rPr>
          <w:sz w:val="28"/>
          <w:szCs w:val="28"/>
        </w:rPr>
        <w:br/>
      </w:r>
      <w:r w:rsidRPr="00C7691B">
        <w:rPr>
          <w:rFonts w:ascii="Times New Roman" w:hAnsi="Times New Roman" w:cs="Times New Roman"/>
          <w:b/>
          <w:bCs/>
          <w:sz w:val="28"/>
          <w:szCs w:val="28"/>
        </w:rPr>
        <w:t xml:space="preserve">Административный регламент </w:t>
      </w:r>
    </w:p>
    <w:p w:rsidR="00A43783" w:rsidRPr="00C7691B" w:rsidRDefault="00A43783" w:rsidP="003F13B5">
      <w:pPr>
        <w:pStyle w:val="headertext"/>
        <w:spacing w:before="0" w:after="0"/>
        <w:jc w:val="center"/>
        <w:rPr>
          <w:rFonts w:ascii="Times New Roman" w:hAnsi="Times New Roman" w:cs="Times New Roman"/>
          <w:b/>
          <w:bCs/>
          <w:sz w:val="28"/>
          <w:szCs w:val="28"/>
        </w:rPr>
      </w:pPr>
      <w:r w:rsidRPr="00C7691B">
        <w:rPr>
          <w:rFonts w:ascii="Times New Roman" w:hAnsi="Times New Roman" w:cs="Times New Roman"/>
          <w:b/>
          <w:bCs/>
          <w:sz w:val="28"/>
          <w:szCs w:val="28"/>
        </w:rPr>
        <w:t xml:space="preserve">предоставления муниципальной услуги «Присвоение, изменение и аннулирование адресов объектам недвижимости на территории </w:t>
      </w:r>
      <w:r w:rsidRPr="00C7691B">
        <w:rPr>
          <w:rFonts w:ascii="Times New Roman" w:hAnsi="Times New Roman" w:cs="Times New Roman"/>
          <w:b/>
          <w:bCs/>
          <w:sz w:val="28"/>
          <w:szCs w:val="28"/>
          <w:lang w:eastAsia="zh-CN"/>
        </w:rPr>
        <w:t>Бабеевского сельского поселения Темниковского муниципального района</w:t>
      </w:r>
      <w:r w:rsidRPr="00C7691B">
        <w:rPr>
          <w:rFonts w:ascii="Times New Roman" w:hAnsi="Times New Roman" w:cs="Times New Roman"/>
          <w:b/>
          <w:bCs/>
          <w:sz w:val="28"/>
          <w:szCs w:val="28"/>
        </w:rPr>
        <w:t>»</w:t>
      </w:r>
      <w:bookmarkStart w:id="0" w:name="P0015"/>
      <w:bookmarkEnd w:id="0"/>
    </w:p>
    <w:p w:rsidR="00A43783" w:rsidRPr="00F614CB" w:rsidRDefault="00A43783" w:rsidP="003F13B5">
      <w:pPr>
        <w:pStyle w:val="headertext"/>
        <w:spacing w:before="0" w:after="0" w:line="240" w:lineRule="auto"/>
        <w:rPr>
          <w:rFonts w:ascii="Times New Roman" w:hAnsi="Times New Roman" w:cs="Times New Roman"/>
          <w:sz w:val="28"/>
          <w:szCs w:val="28"/>
        </w:rPr>
      </w:pPr>
      <w:r>
        <w:br/>
      </w:r>
      <w:r w:rsidRPr="00F614CB">
        <w:rPr>
          <w:rFonts w:ascii="Times New Roman" w:hAnsi="Times New Roman" w:cs="Times New Roman"/>
          <w:sz w:val="28"/>
          <w:szCs w:val="28"/>
        </w:rPr>
        <w:t xml:space="preserve">1. Общие положения </w:t>
      </w:r>
      <w:r w:rsidRPr="00F614CB">
        <w:rPr>
          <w:rFonts w:ascii="Times New Roman" w:hAnsi="Times New Roman" w:cs="Times New Roman"/>
          <w:sz w:val="28"/>
          <w:szCs w:val="28"/>
        </w:rPr>
        <w:br/>
      </w:r>
      <w:bookmarkStart w:id="1" w:name="P0017"/>
      <w:bookmarkEnd w:id="1"/>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1.1. Предмет регулирования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xml:space="preserve"> (далее – администрация), а также порядок взаимодействия с заявителями, органами государственной власти, учреждениями и организациями при предоставлении муниципальной услуги.</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2" w:name="P001A"/>
      <w:bookmarkEnd w:id="2"/>
      <w:r w:rsidRPr="00F614CB">
        <w:rPr>
          <w:rFonts w:ascii="Times New Roman" w:hAnsi="Times New Roman" w:cs="Times New Roman"/>
          <w:sz w:val="28"/>
          <w:szCs w:val="28"/>
        </w:rPr>
        <w:t>1.2. Сведения о заявителях: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 право хозяйственного ведения;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 право оперативного управления;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право пожизненно наследуемого владения;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 право постоянного (бессрочного) пользования.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 имени членов садоводческого, огороднического и(или)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3" w:name="P0026"/>
      <w:bookmarkEnd w:id="3"/>
      <w:r w:rsidRPr="00F614CB">
        <w:rPr>
          <w:rFonts w:ascii="Times New Roman" w:hAnsi="Times New Roman" w:cs="Times New Roman"/>
          <w:sz w:val="28"/>
          <w:szCs w:val="28"/>
        </w:rPr>
        <w:t>1.3. Требования к порядку информирования о правилах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1.3.1. Информация о месте нахождения, графике, справочных телефонах Администрации, его структурных подразделений, участвующих в предоставлении 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A43783" w:rsidRPr="00F614CB" w:rsidRDefault="00A43783" w:rsidP="00564797">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Место нахождения администрации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xml:space="preserve"> 431244, Республика Мордовия, Темниковский район, с.Бабеево, ул.Школьная, д.1, тел.8(83445)2-5-21;</w:t>
      </w:r>
    </w:p>
    <w:p w:rsidR="00A43783" w:rsidRPr="00F614CB" w:rsidRDefault="00A43783" w:rsidP="003F13B5">
      <w:pPr>
        <w:spacing w:after="0" w:line="24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адрес электронной почты: </w:t>
      </w:r>
      <w:r w:rsidRPr="00F614CB">
        <w:rPr>
          <w:rFonts w:ascii="Times New Roman" w:hAnsi="Times New Roman" w:cs="Times New Roman"/>
          <w:sz w:val="28"/>
          <w:szCs w:val="28"/>
          <w:lang w:val="en-US"/>
        </w:rPr>
        <w:t>babeevskiiselp</w:t>
      </w:r>
      <w:r w:rsidRPr="00F614CB">
        <w:rPr>
          <w:rFonts w:ascii="Times New Roman" w:hAnsi="Times New Roman" w:cs="Times New Roman"/>
          <w:sz w:val="28"/>
          <w:szCs w:val="28"/>
        </w:rPr>
        <w:t>@</w:t>
      </w:r>
      <w:r w:rsidRPr="00F614CB">
        <w:rPr>
          <w:rFonts w:ascii="Times New Roman" w:hAnsi="Times New Roman" w:cs="Times New Roman"/>
          <w:sz w:val="28"/>
          <w:szCs w:val="28"/>
          <w:lang w:val="en-US"/>
        </w:rPr>
        <w:t>yandex</w:t>
      </w:r>
      <w:r w:rsidRPr="00F614CB">
        <w:rPr>
          <w:rFonts w:ascii="Times New Roman" w:hAnsi="Times New Roman" w:cs="Times New Roman"/>
          <w:sz w:val="28"/>
          <w:szCs w:val="28"/>
        </w:rPr>
        <w:t>.ru;</w:t>
      </w:r>
    </w:p>
    <w:p w:rsidR="00A43783" w:rsidRPr="00F614CB" w:rsidRDefault="00A43783" w:rsidP="003F13B5">
      <w:pPr>
        <w:tabs>
          <w:tab w:val="left" w:pos="-1080"/>
          <w:tab w:val="left" w:pos="709"/>
        </w:tabs>
        <w:spacing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ab/>
        <w:t>График работы администрации:</w:t>
      </w:r>
    </w:p>
    <w:p w:rsidR="00A43783" w:rsidRPr="00F614CB" w:rsidRDefault="00A43783" w:rsidP="003F13B5">
      <w:pPr>
        <w:tabs>
          <w:tab w:val="left" w:pos="-1080"/>
        </w:tabs>
        <w:spacing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ab/>
        <w:t>- ежедневно, кроме субботы и воскресенья и нерабочих праздничных дней, с 8:30 до 17:00  с перерывом на обед с 13:00 до 14:00.</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A43783" w:rsidRPr="00F614CB" w:rsidRDefault="00A43783" w:rsidP="003F13B5">
      <w:pPr>
        <w:spacing w:after="0" w:line="24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A43783" w:rsidRPr="00F614CB" w:rsidRDefault="00A43783" w:rsidP="005F7BEF">
      <w:pPr>
        <w:pStyle w:val="NoSpacing"/>
        <w:spacing w:line="360" w:lineRule="auto"/>
        <w:ind w:firstLine="709"/>
        <w:jc w:val="both"/>
        <w:rPr>
          <w:rFonts w:ascii="Times New Roman" w:hAnsi="Times New Roman" w:cs="Times New Roman"/>
        </w:rPr>
      </w:pPr>
      <w:r w:rsidRPr="00F614CB">
        <w:rPr>
          <w:rFonts w:ascii="Times New Roman" w:hAnsi="Times New Roman" w:cs="Times New Roman"/>
        </w:rPr>
        <w:t>Адрес МБУ «МФЦ»: 431600, Республика Мордовия, Темниковский муниципальный район, г.Темников, ул.Кирова.26</w:t>
      </w:r>
    </w:p>
    <w:p w:rsidR="00A43783" w:rsidRPr="00F614CB" w:rsidRDefault="00A43783" w:rsidP="005F7BEF">
      <w:pPr>
        <w:pStyle w:val="NoSpacing"/>
        <w:spacing w:line="360" w:lineRule="auto"/>
        <w:ind w:firstLine="709"/>
        <w:jc w:val="both"/>
        <w:rPr>
          <w:rFonts w:ascii="Times New Roman" w:hAnsi="Times New Roman" w:cs="Times New Roman"/>
        </w:rPr>
      </w:pPr>
      <w:r w:rsidRPr="00F614CB">
        <w:rPr>
          <w:rFonts w:ascii="Times New Roman" w:hAnsi="Times New Roman" w:cs="Times New Roman"/>
        </w:rPr>
        <w:t xml:space="preserve">Контактный телефон: 8 (83445) 2-13-14 </w:t>
      </w:r>
    </w:p>
    <w:p w:rsidR="00A43783" w:rsidRPr="00F614CB" w:rsidRDefault="00A43783" w:rsidP="005F7BEF">
      <w:pPr>
        <w:pStyle w:val="NoSpacing"/>
        <w:spacing w:line="360" w:lineRule="auto"/>
        <w:ind w:firstLine="709"/>
        <w:jc w:val="both"/>
        <w:rPr>
          <w:rFonts w:ascii="Times New Roman" w:hAnsi="Times New Roman" w:cs="Times New Roman"/>
        </w:rPr>
      </w:pPr>
      <w:r w:rsidRPr="00F614CB">
        <w:rPr>
          <w:rFonts w:ascii="Times New Roman" w:hAnsi="Times New Roman" w:cs="Times New Roman"/>
        </w:rPr>
        <w:t xml:space="preserve">адрес сайта: </w:t>
      </w:r>
      <w:hyperlink r:id="rId7" w:history="1">
        <w:r w:rsidRPr="00F614CB">
          <w:rPr>
            <w:rStyle w:val="Hyperlink"/>
            <w:rFonts w:ascii="Times New Roman" w:hAnsi="Times New Roman" w:cs="Times New Roman"/>
            <w:color w:val="000000"/>
            <w:u w:val="none"/>
          </w:rPr>
          <w:t xml:space="preserve">www. temnikov.e-mordovia.ru </w:t>
        </w:r>
      </w:hyperlink>
      <w:r w:rsidRPr="00F614CB">
        <w:rPr>
          <w:rFonts w:ascii="Times New Roman" w:hAnsi="Times New Roman" w:cs="Times New Roman"/>
          <w:color w:val="000000"/>
        </w:rPr>
        <w:t>(</w:t>
      </w:r>
      <w:r w:rsidRPr="00F614CB">
        <w:rPr>
          <w:rFonts w:ascii="Times New Roman" w:hAnsi="Times New Roman" w:cs="Times New Roman"/>
        </w:rPr>
        <w:t>далее - Интернет-сайт);</w:t>
      </w:r>
    </w:p>
    <w:p w:rsidR="00A43783" w:rsidRPr="00F614CB" w:rsidRDefault="00A43783" w:rsidP="005F7BEF">
      <w:pPr>
        <w:pStyle w:val="NoSpacing"/>
        <w:spacing w:line="360" w:lineRule="auto"/>
        <w:ind w:firstLine="709"/>
        <w:jc w:val="both"/>
        <w:rPr>
          <w:rFonts w:ascii="Times New Roman" w:hAnsi="Times New Roman" w:cs="Times New Roman"/>
        </w:rPr>
      </w:pPr>
      <w:r w:rsidRPr="00F614CB">
        <w:rPr>
          <w:rFonts w:ascii="Times New Roman" w:hAnsi="Times New Roman" w:cs="Times New Roman"/>
        </w:rPr>
        <w:t>адрес электронной почты</w:t>
      </w:r>
      <w:r w:rsidRPr="00F614CB">
        <w:rPr>
          <w:rFonts w:ascii="Times New Roman" w:hAnsi="Times New Roman" w:cs="Times New Roman"/>
          <w:color w:val="000000"/>
        </w:rPr>
        <w:t xml:space="preserve">: </w:t>
      </w:r>
      <w:hyperlink r:id="rId8" w:history="1">
        <w:r w:rsidRPr="00F614CB">
          <w:rPr>
            <w:rStyle w:val="Hyperlink"/>
            <w:rFonts w:ascii="Times New Roman" w:hAnsi="Times New Roman" w:cs="Times New Roman"/>
            <w:color w:val="000000"/>
            <w:u w:val="none"/>
            <w:lang w:val="en-US"/>
          </w:rPr>
          <w:t>tmk</w:t>
        </w:r>
        <w:r w:rsidRPr="00F614CB">
          <w:rPr>
            <w:rStyle w:val="Hyperlink"/>
            <w:rFonts w:ascii="Times New Roman" w:hAnsi="Times New Roman" w:cs="Times New Roman"/>
            <w:color w:val="000000"/>
            <w:u w:val="none"/>
          </w:rPr>
          <w:t>,</w:t>
        </w:r>
        <w:r w:rsidRPr="00F614CB">
          <w:rPr>
            <w:rStyle w:val="Hyperlink"/>
            <w:rFonts w:ascii="Times New Roman" w:hAnsi="Times New Roman" w:cs="Times New Roman"/>
            <w:color w:val="000000"/>
            <w:u w:val="none"/>
            <w:lang w:val="en-US"/>
          </w:rPr>
          <w:t>mfcentr</w:t>
        </w:r>
        <w:r w:rsidRPr="00F614CB">
          <w:rPr>
            <w:rStyle w:val="Hyperlink"/>
            <w:rFonts w:ascii="Times New Roman" w:hAnsi="Times New Roman" w:cs="Times New Roman"/>
            <w:color w:val="000000"/>
            <w:u w:val="none"/>
          </w:rPr>
          <w:t>@</w:t>
        </w:r>
        <w:r w:rsidRPr="00F614CB">
          <w:rPr>
            <w:rStyle w:val="Hyperlink"/>
            <w:rFonts w:ascii="Times New Roman" w:hAnsi="Times New Roman" w:cs="Times New Roman"/>
            <w:color w:val="000000"/>
            <w:u w:val="none"/>
            <w:lang w:val="en-US"/>
          </w:rPr>
          <w:t>mail</w:t>
        </w:r>
        <w:r w:rsidRPr="00F614CB">
          <w:rPr>
            <w:rStyle w:val="Hyperlink"/>
            <w:rFonts w:ascii="Times New Roman" w:hAnsi="Times New Roman" w:cs="Times New Roman"/>
            <w:color w:val="000000"/>
            <w:u w:val="none"/>
          </w:rPr>
          <w:t>.</w:t>
        </w:r>
        <w:r w:rsidRPr="00F614CB">
          <w:rPr>
            <w:rStyle w:val="Hyperlink"/>
            <w:rFonts w:ascii="Times New Roman" w:hAnsi="Times New Roman" w:cs="Times New Roman"/>
            <w:color w:val="000000"/>
            <w:u w:val="none"/>
            <w:lang w:val="en-US"/>
          </w:rPr>
          <w:t>ru</w:t>
        </w:r>
      </w:hyperlink>
    </w:p>
    <w:p w:rsidR="00A43783" w:rsidRPr="00F614CB" w:rsidRDefault="00A43783" w:rsidP="005F7BEF">
      <w:pPr>
        <w:autoSpaceDE w:val="0"/>
        <w:autoSpaceDN w:val="0"/>
        <w:adjustRightInd w:val="0"/>
        <w:spacing w:after="0" w:line="36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устной (при личном обращении заявителя и (или) по телефону);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указанных в пункте 1.3.1 настоящего административного регламента, а также путем предоставления письменного обращения заявителем лично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 либо назначить другое удобное для заявителя время для устного информирования.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посредством факсимильной связи) в срок, не превышающий 30 календарных дней с даты регистрации, обращения в администрации либо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A43783" w:rsidRPr="00F614CB" w:rsidRDefault="00A43783" w:rsidP="00564797">
      <w:pPr>
        <w:pStyle w:val="headertext"/>
        <w:spacing w:before="0" w:after="0" w:line="240" w:lineRule="auto"/>
        <w:jc w:val="both"/>
        <w:rPr>
          <w:rFonts w:ascii="Times New Roman" w:hAnsi="Times New Roman" w:cs="Times New Roman"/>
          <w:sz w:val="28"/>
          <w:szCs w:val="28"/>
        </w:rPr>
      </w:pPr>
      <w:bookmarkStart w:id="4" w:name="P0056"/>
      <w:bookmarkEnd w:id="4"/>
      <w:r w:rsidRPr="00F614CB">
        <w:rPr>
          <w:rFonts w:ascii="Times New Roman" w:hAnsi="Times New Roman" w:cs="Times New Roman"/>
          <w:sz w:val="28"/>
          <w:szCs w:val="28"/>
        </w:rPr>
        <w:t>2.</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Стандарт</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предоставления</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муниципальной</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 xml:space="preserve">услуги </w:t>
      </w:r>
      <w:r w:rsidRPr="00F614CB">
        <w:rPr>
          <w:rFonts w:ascii="Times New Roman" w:hAnsi="Times New Roman" w:cs="Times New Roman"/>
          <w:sz w:val="28"/>
          <w:szCs w:val="28"/>
        </w:rPr>
        <w:br/>
      </w:r>
      <w:bookmarkStart w:id="5" w:name="P0058"/>
      <w:bookmarkEnd w:id="5"/>
      <w:r w:rsidRPr="00F614CB">
        <w:rPr>
          <w:rFonts w:ascii="Times New Roman" w:hAnsi="Times New Roman" w:cs="Times New Roman"/>
          <w:sz w:val="28"/>
          <w:szCs w:val="28"/>
        </w:rPr>
        <w:t>2.1. Наименование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«Присвоение, изменение и аннулирование адресов объектам недвижимости на территории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6" w:name="P005B"/>
      <w:bookmarkEnd w:id="6"/>
      <w:r w:rsidRPr="00F614CB">
        <w:rPr>
          <w:rFonts w:ascii="Times New Roman" w:hAnsi="Times New Roman" w:cs="Times New Roman"/>
          <w:sz w:val="28"/>
          <w:szCs w:val="28"/>
        </w:rPr>
        <w:t xml:space="preserve">2.2. Муниципальная услуга предоставляется администрацией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2.3. В процессе предоставления муниципальной услуги администрация или МФЦ осуществляет межведомственное взаимодействиесо следующими органами и организациями: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Управлением Федеральной службы государственной регистрации, кадастра и картографии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Республики Мордовия.</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7" w:name="P0064"/>
      <w:bookmarkEnd w:id="7"/>
      <w:r w:rsidRPr="00F614CB">
        <w:rPr>
          <w:rFonts w:ascii="Times New Roman" w:hAnsi="Times New Roman" w:cs="Times New Roman"/>
          <w:sz w:val="28"/>
          <w:szCs w:val="28"/>
        </w:rPr>
        <w:t>2.4. Результат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2.4.1. Результатом предоставления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Выдача (направление) заявителю муниципального правового акта администрации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xml:space="preserve"> о присвоении, изменении, аннулировании адреса объекту адресации (далее – муниципальный правовой акт).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Выдача (направление) заявителю мотивированного отказа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8" w:name="P006A"/>
      <w:bookmarkEnd w:id="8"/>
      <w:r w:rsidRPr="00F614CB">
        <w:rPr>
          <w:rFonts w:ascii="Times New Roman" w:hAnsi="Times New Roman" w:cs="Times New Roman"/>
          <w:sz w:val="28"/>
          <w:szCs w:val="28"/>
        </w:rPr>
        <w:t>2.5. Срок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Общий срок предоставления муниципальной услуги включает срок межведомственного взаимодействия органов и организаций в процессе 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муниципальной услуги исчисляется со дня передачи МФЦ таких документов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 со дня истечения 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2.5.4. 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2.5.5. Приостановление предоставления муниципальной услуги законодательством не предусмотрено.</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9" w:name="P0075"/>
      <w:bookmarkEnd w:id="9"/>
      <w:r w:rsidRPr="00F614CB">
        <w:rPr>
          <w:rFonts w:ascii="Times New Roman" w:hAnsi="Times New Roman" w:cs="Times New Roman"/>
          <w:sz w:val="28"/>
          <w:szCs w:val="28"/>
        </w:rPr>
        <w:t>2.6. Правовые основания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осуществляется в соответствии с:</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Жилищным кодексом Российской Федерации от 29.12.2004 N 188-ФЗ ("Российская газета", 12.01.2005, N 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Земельным кодексом Российской Федерации от 25.10.2001 N 136-ФЗ ("Парламентская газета", 30.10.2001, N 204 - 205);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Градостроительным кодексом Российской Федерации от 29.12.2004 N 190-ФЗ ("Российская газета", 30.12.2004, N 290);</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27.07.2010 N 210-ФЗ "Об организации предоставления государственных и муниципальных услуг" ("Российская газета", 30.07.2010, N 168);</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Уставом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настоящим административным регламентом.</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0" w:name="P0083"/>
      <w:bookmarkEnd w:id="10"/>
      <w:r w:rsidRPr="00F614CB">
        <w:rPr>
          <w:rFonts w:ascii="Times New Roman" w:hAnsi="Times New Roman" w:cs="Times New Roman"/>
          <w:sz w:val="28"/>
          <w:szCs w:val="28"/>
        </w:rPr>
        <w:t>2.7. Исчерпывающий перечень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2.7.1. Исчерпывающий перечень документов, необходимых для присвоения, изменения, аннулирования адреса объекту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заявление о присвоении, изменении, аннулировании адреса объекту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2.7.2. 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2.8. Способы получения заявителем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2.8.1. Форму заявления о предоставлении муниципальной услуги заявитель может получить: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на информационном стенде в месте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 специалиста администрации, ответственного за предоставление муниципальной услуги, либо специалиста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информационно-телекоммуникационной сети Интернет на Едином и региональном порталах.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2.8.2. Документы, указанные 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подпункте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подпунктах 4, 7, 10, 11 пункта 2.7.1 настоящего административного регламента, заявитель может получить, обратившись в Кадастровую палату;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подпункте «б» пункта 2.7.1 настоящего административного регламента, заявитель может получить, обратившись в филиал ФГУП «Ростехинвентаризация-Федеральное БТИ»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подпунктах 8, 9 пункта 2.7.1 настоящего административного регламента, заявитель может получить, обратившись в администрацию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xml:space="preserve">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2.8.3. Информация о месте нахождения организаций указана в пункте 1.3.1 настоящего административного регламента.</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1" w:name="P00A2"/>
      <w:bookmarkEnd w:id="11"/>
      <w:r w:rsidRPr="00F614CB">
        <w:rPr>
          <w:rFonts w:ascii="Times New Roman" w:hAnsi="Times New Roman" w:cs="Times New Roman"/>
          <w:sz w:val="28"/>
          <w:szCs w:val="28"/>
        </w:rPr>
        <w:t>2.9. Требования к документам, необходимым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2.9.1. Заявление о предоставлении муниципальной услуги представляется по форме, установленной Министерством финансов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2.9.2. Способы подачи документов заявителем: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личного обращения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 почте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обращения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2.9.4. Запрещается требовать от заявителей: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 муниципальных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2.9.5. Исчерпывающий перечень оснований для отказа в приеме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отсутствуют.</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12" w:name="P00BE"/>
      <w:bookmarkEnd w:id="12"/>
      <w:r w:rsidRPr="00F614CB">
        <w:rPr>
          <w:rFonts w:ascii="Times New Roman" w:hAnsi="Times New Roman" w:cs="Times New Roman"/>
          <w:sz w:val="28"/>
          <w:szCs w:val="28"/>
        </w:rPr>
        <w:t>2.10. Исчерпывающий перечень оснований для приостановления и (или) отказав предоставление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2.10.1. Основания для приостановления муниципальной услуги законодательством Российской Федерации, законодательством Республики Мордовия  не предусмотрены.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2.10.2. Основаниями для отказа в предоставлении муниципальной услуги являются случаи, когда: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3" w:name="P00C6"/>
      <w:bookmarkEnd w:id="13"/>
      <w:r w:rsidRPr="00F614CB">
        <w:rPr>
          <w:rFonts w:ascii="Times New Roman" w:hAnsi="Times New Roman" w:cs="Times New Roman"/>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осуществляется без взимания платы.</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4" w:name="P00C9"/>
      <w:bookmarkEnd w:id="14"/>
      <w:r w:rsidRPr="00F614CB">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5" w:name="P00CC"/>
      <w:bookmarkEnd w:id="15"/>
      <w:r w:rsidRPr="00F614CB">
        <w:rPr>
          <w:rFonts w:ascii="Times New Roman" w:hAnsi="Times New Roman" w:cs="Times New Roman"/>
          <w:sz w:val="28"/>
          <w:szCs w:val="28"/>
        </w:rPr>
        <w:t>2.13. Срок и порядок регистрации заявления о предоставлении муниципальной услуги, в том числе в электронной форме.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2.13.2. 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заявления и документов, а также перечень наименований файлов, представленных в форме электронных документов, с указанием их объема.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Обращение заявителя, поступившее в администрацию посредством почтовой связи, а также с использованием Единого и регионального порталов, электронной почты, подлежит обязательной регистрации в течение рабочего дня с момента поступления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6" w:name="P00D7"/>
      <w:bookmarkEnd w:id="16"/>
      <w:r w:rsidRPr="00F614CB">
        <w:rPr>
          <w:rFonts w:ascii="Times New Roman" w:hAnsi="Times New Roman" w:cs="Times New Roman"/>
          <w:sz w:val="28"/>
          <w:szCs w:val="28"/>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2.14.3. Место для ожидания и приема посетителей должно быть оборудовано стульями или лавками для сидения.</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7" w:name="P00DC"/>
      <w:bookmarkEnd w:id="17"/>
      <w:r w:rsidRPr="00F614CB">
        <w:rPr>
          <w:rFonts w:ascii="Times New Roman" w:hAnsi="Times New Roman" w:cs="Times New Roman"/>
          <w:sz w:val="28"/>
          <w:szCs w:val="28"/>
        </w:rPr>
        <w:t>2.15. Показатели доступности и качества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2.15.1. Показателями доступности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возможность получения заявителем муниципальной услуги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доступность информирования заявителей по вопросам предоставления муниципальной услуги, в том числе о ходе предоставления муниципальной услуги, в форме устного или письменного информирования, в том числе посредством Официального портала,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доступность заявителей к формам заявлений и иным документам, необходимым для получения муниципальной услуги, размещенных на Едином и региональном порталах, в том числе с возможностью их копирования и заполнения в электронном виде;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возможность направления заявителем документов в электронной форме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бесплатность предоставления муниципальной услуги и информации о процедуре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2.15.2. Показателями качества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соблюдение специалистами администрации, МФЦ, предоставляющими муниципальную услугу, сроков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соответствие требованиям настоящего административного регламента.</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18" w:name="P00E9"/>
      <w:bookmarkEnd w:id="18"/>
      <w:r w:rsidRPr="00F614CB">
        <w:rPr>
          <w:rFonts w:ascii="Times New Roman" w:hAnsi="Times New Roman" w:cs="Times New Roman"/>
          <w:sz w:val="28"/>
          <w:szCs w:val="28"/>
        </w:rPr>
        <w:t>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bookmarkStart w:id="19" w:name="P00EF"/>
      <w:bookmarkEnd w:id="19"/>
      <w:r w:rsidRPr="00F614CB">
        <w:rPr>
          <w:rFonts w:ascii="Times New Roman" w:hAnsi="Times New Roman" w:cs="Times New Roman"/>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прием и регистрация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формирование и направление межведомственных запросов в органы и организации, участвующие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выдача (направление) заявителю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Блок-схема предоставления муниципальной услуги приведена в приложении к настоящему административному регламенту.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3.2. Последовательность и содержание административных процедур.</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Прием и регистрация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Заявление регистрируется специалистом приемной администрации сельского поселения Выкатной в день его поступления, информация об обращении регистрируется с присвоением регистрационного номера.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Заявление в день его регистрации вместе с карточкой обращения предоставляется главе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xml:space="preserve"> и после визирования передается в отдел имущественных жилищных и земельных отношений администрации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xml:space="preserve"> для исполнения.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административной процедуры: зарегистрированное заявление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3.3. Формирование и направление межведомственных запросов в органы и организации, участвующие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Содержание административных действий, входящих в состав административной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и(или) информации,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административной процедуры полученные ответы на межведомственные запросы.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Содержание административных действий, входящих в состав административной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рассмотрение представленных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3.5. Выдача (направление) заявителю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bookmarkStart w:id="20" w:name="P0117"/>
      <w:bookmarkEnd w:id="20"/>
      <w:r w:rsidRPr="00F614CB">
        <w:rPr>
          <w:rFonts w:ascii="Times New Roman" w:hAnsi="Times New Roman" w:cs="Times New Roman"/>
          <w:sz w:val="28"/>
          <w:szCs w:val="28"/>
        </w:rPr>
        <w:t xml:space="preserve">4. Формы контроля за исполнением административного регламента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4.1. Текущий контроль за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Персональная ответственность сотрудников закрепляется в их должностных инструкциях в соответствии с требованиями законодательства.</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Предмет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5.4. В случае если обжалуются решения и действия (бездействие) главы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 жалоба подается в вышестоящий орган (в порядке подчиненности).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При отсутствии вышестоящего органа жалоба подается непосредственно главе </w:t>
      </w:r>
      <w:r w:rsidRPr="00F614CB">
        <w:rPr>
          <w:rFonts w:ascii="Times New Roman" w:hAnsi="Times New Roman" w:cs="Times New Roman"/>
          <w:sz w:val="28"/>
          <w:szCs w:val="28"/>
          <w:lang w:eastAsia="zh-CN"/>
        </w:rPr>
        <w:t>Бабеевского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подачи 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5.7. Жалоба на решения и действия (бездействие) администрации, должностного лица администрации, муниципального служащего</w:t>
      </w:r>
      <w:r w:rsidRPr="00F614CB">
        <w:rPr>
          <w:rFonts w:ascii="Times New Roman" w:hAnsi="Times New Roman" w:cs="Times New Roman"/>
          <w:sz w:val="28"/>
          <w:szCs w:val="28"/>
          <w:lang w:eastAsia="zh-CN"/>
        </w:rPr>
        <w:t xml:space="preserve"> Бабеевского сельского поселения Темниковского муниципального района</w:t>
      </w:r>
      <w:r w:rsidRPr="00F614CB">
        <w:rPr>
          <w:rFonts w:ascii="Times New Roman" w:hAnsi="Times New Roman" w:cs="Times New Roman"/>
          <w:sz w:val="28"/>
          <w:szCs w:val="28"/>
        </w:rPr>
        <w:t>,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5.10. Жалоба, поступившая в администрацию, подлежит регистрации не позднее следующего рабочего дня со дня ее поступления.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5.11. Жалоба должна содержать: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фамилию, имя, отчество (последнее – при наличии), сведения о месте жительства заявителя-физического лица либо наименование, сведения о местонахождении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Сроки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5.13. Основания для приостановления рассмотрения жалобы отсутствуют.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5.14. По результатам рассмотрения жалобы принимается одно из следующих решений: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в удовлетворении жалобы отказывается.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5.16. МФЦ отказывает в удовлетворении жалобы в соответствии с основаниями, предусмотренными Порядком.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5.18. МФЦ оставляет жалобу без ответа в соответствии с основаниями, предусмотренными Порядком.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информирования заявителя о результатах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5.20.1. 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обжалования решения по жалобе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Право заявителя на получение информации и документов, необходимых для обоснования 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Способы информирования заявителей о порядке подачи и рассмотрения жалобы</w:t>
      </w: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r w:rsidRPr="00F614CB">
        <w:rPr>
          <w:rFonts w:ascii="Times New Roman" w:hAnsi="Times New Roman" w:cs="Times New Roman"/>
          <w:sz w:val="28"/>
          <w:szCs w:val="28"/>
        </w:rPr>
        <w:t>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Мордовия.</w:t>
      </w:r>
      <w:r w:rsidRPr="00F614CB">
        <w:rPr>
          <w:rFonts w:ascii="Times New Roman" w:hAnsi="Times New Roman" w:cs="Times New Roman"/>
          <w:sz w:val="28"/>
          <w:szCs w:val="28"/>
        </w:rPr>
        <w:br/>
      </w:r>
      <w:bookmarkStart w:id="21" w:name="P015B"/>
      <w:bookmarkEnd w:id="21"/>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006905">
      <w:pPr>
        <w:pStyle w:val="formattext"/>
        <w:spacing w:before="0" w:beforeAutospacing="0" w:after="0" w:afterAutospacing="0"/>
        <w:jc w:val="right"/>
        <w:rPr>
          <w:rFonts w:ascii="Times New Roman" w:hAnsi="Times New Roman" w:cs="Times New Roman"/>
          <w:lang w:eastAsia="zh-CN"/>
        </w:rPr>
      </w:pPr>
      <w:r w:rsidRPr="00F614CB">
        <w:rPr>
          <w:rFonts w:ascii="Times New Roman" w:hAnsi="Times New Roman" w:cs="Times New Roman"/>
        </w:rPr>
        <w:t>Приложение</w:t>
      </w:r>
      <w:r w:rsidRPr="00F614CB">
        <w:rPr>
          <w:rFonts w:ascii="Times New Roman" w:hAnsi="Times New Roman" w:cs="Times New Roman"/>
        </w:rPr>
        <w:br/>
        <w:t>к Административному регламенту</w:t>
      </w:r>
      <w:r w:rsidRPr="00F614CB">
        <w:rPr>
          <w:rFonts w:ascii="Times New Roman" w:hAnsi="Times New Roman" w:cs="Times New Roman"/>
        </w:rPr>
        <w:br/>
        <w:t>предоставления муниципальной услуги</w:t>
      </w:r>
      <w:r w:rsidRPr="00F614CB">
        <w:rPr>
          <w:rFonts w:ascii="Times New Roman" w:hAnsi="Times New Roman" w:cs="Times New Roman"/>
        </w:rPr>
        <w:br/>
        <w:t>«Присвоение, изменение и аннулирование адресов</w:t>
      </w:r>
      <w:r w:rsidRPr="00F614CB">
        <w:rPr>
          <w:rFonts w:ascii="Times New Roman" w:hAnsi="Times New Roman" w:cs="Times New Roman"/>
        </w:rPr>
        <w:br/>
        <w:t>объектам недвижимости на территории</w:t>
      </w:r>
      <w:r w:rsidRPr="00F614CB">
        <w:rPr>
          <w:rFonts w:ascii="Times New Roman" w:hAnsi="Times New Roman" w:cs="Times New Roman"/>
        </w:rPr>
        <w:br/>
      </w:r>
      <w:r w:rsidRPr="00F614CB">
        <w:rPr>
          <w:rFonts w:ascii="Times New Roman" w:hAnsi="Times New Roman" w:cs="Times New Roman"/>
          <w:lang w:eastAsia="zh-CN"/>
        </w:rPr>
        <w:t xml:space="preserve">Бабеевского сельского поселения </w:t>
      </w:r>
    </w:p>
    <w:p w:rsidR="00A43783" w:rsidRPr="00F614CB" w:rsidRDefault="00A43783" w:rsidP="00006905">
      <w:pPr>
        <w:pStyle w:val="formattext"/>
        <w:spacing w:before="0" w:beforeAutospacing="0" w:after="0" w:afterAutospacing="0"/>
        <w:jc w:val="right"/>
        <w:rPr>
          <w:rFonts w:ascii="Times New Roman" w:hAnsi="Times New Roman" w:cs="Times New Roman"/>
        </w:rPr>
      </w:pPr>
      <w:r w:rsidRPr="00F614CB">
        <w:rPr>
          <w:rFonts w:ascii="Times New Roman" w:hAnsi="Times New Roman" w:cs="Times New Roman"/>
          <w:lang w:eastAsia="zh-CN"/>
        </w:rPr>
        <w:t>Темниковского муниципального района</w:t>
      </w:r>
      <w:r w:rsidRPr="00F614CB">
        <w:rPr>
          <w:rFonts w:ascii="Times New Roman" w:hAnsi="Times New Roman" w:cs="Times New Roman"/>
        </w:rPr>
        <w:t>»</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rPr>
        <w:br/>
      </w:r>
    </w:p>
    <w:p w:rsidR="00A43783" w:rsidRPr="00F614CB" w:rsidRDefault="00A43783" w:rsidP="003F13B5">
      <w:pPr>
        <w:pStyle w:val="headertext"/>
        <w:spacing w:before="0" w:after="0"/>
        <w:jc w:val="center"/>
        <w:rPr>
          <w:rFonts w:ascii="Times New Roman" w:hAnsi="Times New Roman" w:cs="Times New Roman"/>
          <w:b/>
          <w:bCs/>
          <w:sz w:val="28"/>
          <w:szCs w:val="28"/>
        </w:rPr>
      </w:pPr>
      <w:r w:rsidRPr="00F614CB">
        <w:rPr>
          <w:rFonts w:ascii="Times New Roman" w:hAnsi="Times New Roman" w:cs="Times New Roman"/>
          <w:b/>
          <w:bCs/>
          <w:sz w:val="28"/>
          <w:szCs w:val="28"/>
        </w:rPr>
        <w:t>Блок-схема предоставления муниципальной услуги</w:t>
      </w:r>
    </w:p>
    <w:p w:rsidR="00A43783" w:rsidRPr="00F614CB" w:rsidRDefault="00A43783" w:rsidP="003F13B5">
      <w:pPr>
        <w:pStyle w:val="headertext"/>
        <w:spacing w:before="0" w:after="0"/>
        <w:jc w:val="center"/>
        <w:rPr>
          <w:rFonts w:ascii="Times New Roman" w:hAnsi="Times New Roman" w:cs="Times New Roman"/>
          <w:b/>
          <w:bCs/>
          <w:sz w:val="28"/>
          <w:szCs w:val="28"/>
        </w:rPr>
      </w:pPr>
      <w:r w:rsidRPr="00F614CB">
        <w:rPr>
          <w:rFonts w:ascii="Times New Roman" w:hAnsi="Times New Roman" w:cs="Times New Roman"/>
          <w:b/>
          <w:bCs/>
          <w:sz w:val="28"/>
          <w:szCs w:val="28"/>
        </w:rPr>
        <w:t>«Присвоение, изменение и аннулирование адресов объектам недвижимости</w:t>
      </w:r>
    </w:p>
    <w:p w:rsidR="00A43783" w:rsidRPr="00F614CB" w:rsidRDefault="00A43783" w:rsidP="003F13B5">
      <w:pPr>
        <w:pStyle w:val="headertext"/>
        <w:spacing w:before="0" w:after="0"/>
        <w:jc w:val="center"/>
        <w:rPr>
          <w:rFonts w:ascii="Times New Roman" w:hAnsi="Times New Roman" w:cs="Times New Roman"/>
          <w:b/>
          <w:bCs/>
          <w:sz w:val="28"/>
          <w:szCs w:val="28"/>
          <w:lang w:eastAsia="zh-CN"/>
        </w:rPr>
      </w:pPr>
      <w:r w:rsidRPr="00F614CB">
        <w:rPr>
          <w:rFonts w:ascii="Times New Roman" w:hAnsi="Times New Roman" w:cs="Times New Roman"/>
          <w:b/>
          <w:bCs/>
          <w:sz w:val="28"/>
          <w:szCs w:val="28"/>
        </w:rPr>
        <w:t xml:space="preserve">на территории </w:t>
      </w:r>
      <w:r w:rsidRPr="00F614CB">
        <w:rPr>
          <w:rFonts w:ascii="Times New Roman" w:hAnsi="Times New Roman" w:cs="Times New Roman"/>
          <w:b/>
          <w:bCs/>
          <w:sz w:val="28"/>
          <w:szCs w:val="28"/>
          <w:lang w:eastAsia="zh-CN"/>
        </w:rPr>
        <w:t xml:space="preserve">Бабеевского сельского поселения </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b/>
          <w:bCs/>
          <w:sz w:val="28"/>
          <w:szCs w:val="28"/>
          <w:lang w:eastAsia="zh-CN"/>
        </w:rPr>
        <w:t>Темниковского муниципального района</w:t>
      </w:r>
      <w:r w:rsidRPr="00F614CB">
        <w:rPr>
          <w:rFonts w:ascii="Times New Roman" w:hAnsi="Times New Roman" w:cs="Times New Roman"/>
          <w:b/>
          <w:bCs/>
          <w:sz w:val="28"/>
          <w:szCs w:val="28"/>
        </w:rPr>
        <w:t>»</w:t>
      </w:r>
      <w:r w:rsidRPr="00F614CB">
        <w:rPr>
          <w:rFonts w:ascii="Times New Roman" w:hAnsi="Times New Roman" w:cs="Times New Roman"/>
          <w:sz w:val="28"/>
          <w:szCs w:val="28"/>
        </w:rPr>
        <w:br/>
        <w:t>   </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sz w:val="28"/>
          <w:szCs w:val="28"/>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45"/>
      </w:tblGrid>
      <w:tr w:rsidR="00A43783" w:rsidRPr="00F614CB">
        <w:tc>
          <w:tcPr>
            <w:tcW w:w="934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Прием и регистрация заявления о предоставлении муниципальной услуги</w:t>
            </w:r>
          </w:p>
          <w:p w:rsidR="00A43783" w:rsidRPr="00F614CB" w:rsidRDefault="00A43783" w:rsidP="008D547A">
            <w:pPr>
              <w:pStyle w:val="headertext"/>
              <w:spacing w:before="0" w:after="0"/>
              <w:jc w:val="center"/>
              <w:rPr>
                <w:rFonts w:ascii="Times New Roman" w:hAnsi="Times New Roman" w:cs="Times New Roman"/>
              </w:rPr>
            </w:pPr>
          </w:p>
        </w:tc>
      </w:tr>
    </w:tbl>
    <w:p w:rsidR="00A43783" w:rsidRPr="00F614CB" w:rsidRDefault="00A43783" w:rsidP="003F13B5">
      <w:pPr>
        <w:pStyle w:val="headertext"/>
        <w:spacing w:before="0" w:after="0"/>
        <w:jc w:val="center"/>
        <w:rPr>
          <w:rFonts w:ascii="Times New Roman" w:hAnsi="Times New Roman" w:cs="Times New Roman"/>
        </w:rPr>
      </w:pPr>
      <w:r>
        <w:rPr>
          <w:noProof/>
          <w:lang w:eastAsia="ru-RU"/>
        </w:rPr>
        <w:pict>
          <v:shapetype id="_x0000_t32" coordsize="21600,21600" o:spt="32" o:oned="t" path="m,l21600,21600e" filled="f">
            <v:path arrowok="t" fillok="f" o:connecttype="none"/>
            <o:lock v:ext="edit" shapetype="t"/>
          </v:shapetype>
          <v:shape id="Прямая со стрелкой 12" o:spid="_x0000_s1026" type="#_x0000_t32" style="position:absolute;left:0;text-align:left;margin-left:56.45pt;margin-top:-.05pt;width:20.5pt;height:27pt;flip:x;z-index:251661312;visibility:visible;mso-position-horizontal-relative:text;mso-position-vertical-relative:text" strokecolor="windowText" strokeweight=".5pt">
            <v:stroke endarrow="block" joinstyle="miter"/>
          </v:shape>
        </w:pict>
      </w:r>
      <w:r>
        <w:rPr>
          <w:noProof/>
          <w:lang w:eastAsia="ru-RU"/>
        </w:rPr>
        <w:pict>
          <v:shape id="Прямая со стрелкой 10" o:spid="_x0000_s1027" type="#_x0000_t32" style="position:absolute;left:0;text-align:left;margin-left:384pt;margin-top:-.05pt;width:22.5pt;height:27pt;z-index:251660288;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Наличие документов, необходимых для предоставления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Отсутствие документов,</w:t>
            </w:r>
          </w:p>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необходимых для предоставления муниципальной услуги</w:t>
            </w:r>
          </w:p>
        </w:tc>
      </w:tr>
    </w:tbl>
    <w:p w:rsidR="00A43783" w:rsidRPr="00F614CB" w:rsidRDefault="00A43783" w:rsidP="003F13B5">
      <w:pPr>
        <w:pStyle w:val="headertext"/>
        <w:spacing w:before="0" w:after="0"/>
        <w:jc w:val="center"/>
        <w:rPr>
          <w:rFonts w:ascii="Times New Roman" w:hAnsi="Times New Roman" w:cs="Times New Roman"/>
        </w:rPr>
      </w:pPr>
      <w:r>
        <w:rPr>
          <w:noProof/>
          <w:lang w:eastAsia="ru-RU"/>
        </w:rPr>
        <w:pict>
          <v:shape id="Прямая со стрелкой 5" o:spid="_x0000_s1028" type="#_x0000_t32" style="position:absolute;left:0;text-align:left;margin-left:383.95pt;margin-top:.9pt;width:22.5pt;height:27pt;z-index:251655168;visibility:visible;mso-position-horizontal-relative:text;mso-position-vertical-relative:text" strokeweight=".5pt">
            <v:stroke endarrow="block" joinstyle="miter"/>
          </v:shape>
        </w:pict>
      </w:r>
      <w:r>
        <w:rPr>
          <w:noProof/>
          <w:lang w:eastAsia="ru-RU"/>
        </w:rPr>
        <w:pict>
          <v:shape id="Прямая со стрелкой 4" o:spid="_x0000_s1029" type="#_x0000_t32" style="position:absolute;left:0;text-align:left;margin-left:76.95pt;margin-top:.9pt;width:20.5pt;height:27pt;flip:x;z-index:251654144;visibility:visible;mso-position-horizontal-relative:text;mso-position-vertical-relative: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45"/>
      </w:tblGrid>
      <w:tr w:rsidR="00A43783" w:rsidRPr="00F614CB">
        <w:tc>
          <w:tcPr>
            <w:tcW w:w="934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Формирование и направление межведомственных запросов в органы (организации) участвующих в предоставлении муниципальной услуги</w:t>
            </w:r>
          </w:p>
        </w:tc>
      </w:tr>
    </w:tbl>
    <w:p w:rsidR="00A43783" w:rsidRPr="00F614CB" w:rsidRDefault="00A43783" w:rsidP="003F13B5">
      <w:pPr>
        <w:pStyle w:val="headertext"/>
        <w:spacing w:before="0" w:after="0"/>
        <w:jc w:val="center"/>
        <w:rPr>
          <w:rFonts w:ascii="Times New Roman" w:hAnsi="Times New Roman" w:cs="Times New Roman"/>
        </w:rPr>
      </w:pPr>
      <w:r>
        <w:rPr>
          <w:noProof/>
          <w:lang w:eastAsia="ru-RU"/>
        </w:rPr>
        <w:pict>
          <v:shape id="Прямая со стрелкой 7" o:spid="_x0000_s1030" type="#_x0000_t32" style="position:absolute;left:0;text-align:left;margin-left:381.5pt;margin-top:0;width:22.5pt;height:27pt;z-index:251657216;visibility:visible;mso-position-horizontal-relative:text;mso-position-vertical-relative:text" strokecolor="windowText" strokeweight=".5pt">
            <v:stroke endarrow="block" joinstyle="miter"/>
          </v:shape>
        </w:pict>
      </w:r>
      <w:r>
        <w:rPr>
          <w:noProof/>
          <w:lang w:eastAsia="ru-RU"/>
        </w:rPr>
        <w:pict>
          <v:shape id="Прямая со стрелкой 6" o:spid="_x0000_s1031" type="#_x0000_t32" style="position:absolute;left:0;text-align:left;margin-left:80pt;margin-top:0;width:20.5pt;height:27pt;flip:x;z-index:251656192;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Отсутствие оснований для отказа в предоставлении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Наличие оснований для отказа в предоставлении муниципальной услуги</w:t>
            </w:r>
          </w:p>
        </w:tc>
      </w:tr>
    </w:tbl>
    <w:p w:rsidR="00A43783" w:rsidRPr="00F614CB" w:rsidRDefault="00A43783" w:rsidP="003F13B5">
      <w:pPr>
        <w:pStyle w:val="headertext"/>
        <w:spacing w:before="0" w:after="0"/>
        <w:jc w:val="center"/>
        <w:rPr>
          <w:rFonts w:ascii="Times New Roman" w:hAnsi="Times New Roman" w:cs="Times New Roman"/>
        </w:rPr>
      </w:pPr>
      <w:r>
        <w:rPr>
          <w:noProof/>
          <w:lang w:eastAsia="ru-RU"/>
        </w:rPr>
        <w:pict>
          <v:shape id="Прямая со стрелкой 9" o:spid="_x0000_s1032" type="#_x0000_t32" style="position:absolute;left:0;text-align:left;margin-left:381.5pt;margin-top:0;width:22.5pt;height:27pt;z-index:251659264;visibility:visible;mso-position-horizontal-relative:text;mso-position-vertical-relative:text" strokecolor="windowText" strokeweight=".5pt">
            <v:stroke endarrow="block" joinstyle="miter"/>
          </v:shape>
        </w:pict>
      </w:r>
      <w:r>
        <w:rPr>
          <w:noProof/>
          <w:lang w:eastAsia="ru-RU"/>
        </w:rPr>
        <w:pict>
          <v:shape id="Прямая со стрелкой 8" o:spid="_x0000_s1033" type="#_x0000_t32" style="position:absolute;left:0;text-align:left;margin-left:77pt;margin-top:0;width:20.5pt;height:27pt;flip:x;z-index:251658240;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Выдача (направление) заявителю решения заявителю об отказе в предоставлении муниципальной услуги</w:t>
            </w:r>
          </w:p>
        </w:tc>
      </w:tr>
    </w:tbl>
    <w:p w:rsidR="00A43783" w:rsidRPr="00F614CB" w:rsidRDefault="00A43783" w:rsidP="003F13B5">
      <w:pPr>
        <w:pStyle w:val="headertext"/>
        <w:spacing w:before="0" w:after="0"/>
        <w:jc w:val="center"/>
        <w:rPr>
          <w:rFonts w:ascii="Times New Roman" w:hAnsi="Times New Roman" w:cs="Times New Roman"/>
        </w:rPr>
      </w:pPr>
    </w:p>
    <w:p w:rsidR="00A43783" w:rsidRPr="00F614CB" w:rsidRDefault="00A43783" w:rsidP="008F3567">
      <w:pPr>
        <w:spacing w:after="0" w:line="240" w:lineRule="auto"/>
        <w:rPr>
          <w:rFonts w:ascii="Times New Roman" w:hAnsi="Times New Roman" w:cs="Times New Roman"/>
          <w:sz w:val="20"/>
          <w:szCs w:val="20"/>
        </w:rPr>
      </w:pPr>
    </w:p>
    <w:sectPr w:rsidR="00A43783" w:rsidRPr="00F614CB" w:rsidSect="00006905">
      <w:headerReference w:type="default" r:id="rId9"/>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3783" w:rsidRDefault="00A43783" w:rsidP="00006905">
      <w:pPr>
        <w:spacing w:after="0" w:line="240" w:lineRule="auto"/>
      </w:pPr>
      <w:r>
        <w:separator/>
      </w:r>
    </w:p>
  </w:endnote>
  <w:endnote w:type="continuationSeparator" w:id="1">
    <w:p w:rsidR="00A43783" w:rsidRDefault="00A43783"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3783" w:rsidRDefault="00A43783" w:rsidP="00006905">
      <w:pPr>
        <w:spacing w:after="0" w:line="240" w:lineRule="auto"/>
      </w:pPr>
      <w:r>
        <w:separator/>
      </w:r>
    </w:p>
  </w:footnote>
  <w:footnote w:type="continuationSeparator" w:id="1">
    <w:p w:rsidR="00A43783" w:rsidRDefault="00A43783"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783" w:rsidRDefault="00A43783">
    <w:pPr>
      <w:pStyle w:val="Header"/>
      <w:jc w:val="center"/>
    </w:pPr>
    <w:fldSimple w:instr=" PAGE   \* MERGEFORMAT ">
      <w:r>
        <w:rPr>
          <w:noProof/>
        </w:rPr>
        <w:t>5</w:t>
      </w:r>
    </w:fldSimple>
  </w:p>
  <w:p w:rsidR="00A43783" w:rsidRDefault="00A437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51CC3"/>
    <w:rsid w:val="000563BF"/>
    <w:rsid w:val="000662F6"/>
    <w:rsid w:val="00077B15"/>
    <w:rsid w:val="00082DB9"/>
    <w:rsid w:val="000922BB"/>
    <w:rsid w:val="000A0C57"/>
    <w:rsid w:val="000B26FE"/>
    <w:rsid w:val="000D571C"/>
    <w:rsid w:val="000F18BA"/>
    <w:rsid w:val="00105770"/>
    <w:rsid w:val="001330B8"/>
    <w:rsid w:val="001621CC"/>
    <w:rsid w:val="00170F3B"/>
    <w:rsid w:val="00180CEA"/>
    <w:rsid w:val="00186DFA"/>
    <w:rsid w:val="001940FE"/>
    <w:rsid w:val="001A01FD"/>
    <w:rsid w:val="001A79C0"/>
    <w:rsid w:val="001A7C16"/>
    <w:rsid w:val="001B356B"/>
    <w:rsid w:val="001C696C"/>
    <w:rsid w:val="001C6F42"/>
    <w:rsid w:val="001E5426"/>
    <w:rsid w:val="002A2DC9"/>
    <w:rsid w:val="002A6566"/>
    <w:rsid w:val="002B071A"/>
    <w:rsid w:val="002D48DB"/>
    <w:rsid w:val="002F78B6"/>
    <w:rsid w:val="00354216"/>
    <w:rsid w:val="003876B5"/>
    <w:rsid w:val="00387786"/>
    <w:rsid w:val="003B3EC8"/>
    <w:rsid w:val="003F13B5"/>
    <w:rsid w:val="003F45E4"/>
    <w:rsid w:val="004011BE"/>
    <w:rsid w:val="00476BF3"/>
    <w:rsid w:val="00486704"/>
    <w:rsid w:val="00490263"/>
    <w:rsid w:val="00495EF6"/>
    <w:rsid w:val="004A5D68"/>
    <w:rsid w:val="004E6AA6"/>
    <w:rsid w:val="00507F48"/>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C15B5"/>
    <w:rsid w:val="006C54F1"/>
    <w:rsid w:val="006D29F6"/>
    <w:rsid w:val="00751BA7"/>
    <w:rsid w:val="0075377D"/>
    <w:rsid w:val="0078216A"/>
    <w:rsid w:val="007977EB"/>
    <w:rsid w:val="007A60DF"/>
    <w:rsid w:val="00823243"/>
    <w:rsid w:val="00842E45"/>
    <w:rsid w:val="008436CD"/>
    <w:rsid w:val="00896846"/>
    <w:rsid w:val="008A2E23"/>
    <w:rsid w:val="008B4AEB"/>
    <w:rsid w:val="008C3ACF"/>
    <w:rsid w:val="008D547A"/>
    <w:rsid w:val="008F3567"/>
    <w:rsid w:val="008F72EB"/>
    <w:rsid w:val="00997BF3"/>
    <w:rsid w:val="009D004B"/>
    <w:rsid w:val="009E775E"/>
    <w:rsid w:val="00A421EF"/>
    <w:rsid w:val="00A43783"/>
    <w:rsid w:val="00AF0C1D"/>
    <w:rsid w:val="00B10823"/>
    <w:rsid w:val="00B34115"/>
    <w:rsid w:val="00B667DD"/>
    <w:rsid w:val="00B74FC4"/>
    <w:rsid w:val="00B763AC"/>
    <w:rsid w:val="00B771FC"/>
    <w:rsid w:val="00B803EB"/>
    <w:rsid w:val="00B851FF"/>
    <w:rsid w:val="00B97F8C"/>
    <w:rsid w:val="00BA6F9E"/>
    <w:rsid w:val="00BC5037"/>
    <w:rsid w:val="00BD083D"/>
    <w:rsid w:val="00BE6F90"/>
    <w:rsid w:val="00BF1A4B"/>
    <w:rsid w:val="00C01894"/>
    <w:rsid w:val="00C1109E"/>
    <w:rsid w:val="00C21B65"/>
    <w:rsid w:val="00C7691B"/>
    <w:rsid w:val="00C87753"/>
    <w:rsid w:val="00CB1E35"/>
    <w:rsid w:val="00CC3E04"/>
    <w:rsid w:val="00D01346"/>
    <w:rsid w:val="00D304CB"/>
    <w:rsid w:val="00D5239E"/>
    <w:rsid w:val="00D816CF"/>
    <w:rsid w:val="00D85795"/>
    <w:rsid w:val="00DB6E00"/>
    <w:rsid w:val="00DD4B31"/>
    <w:rsid w:val="00DF13ED"/>
    <w:rsid w:val="00E13D4A"/>
    <w:rsid w:val="00E27BD5"/>
    <w:rsid w:val="00E335E3"/>
    <w:rsid w:val="00E54484"/>
    <w:rsid w:val="00E82888"/>
    <w:rsid w:val="00EA11B2"/>
    <w:rsid w:val="00EA52B4"/>
    <w:rsid w:val="00EB2157"/>
    <w:rsid w:val="00EB5643"/>
    <w:rsid w:val="00EC02D2"/>
    <w:rsid w:val="00EE0A3F"/>
    <w:rsid w:val="00F012DD"/>
    <w:rsid w:val="00F367F6"/>
    <w:rsid w:val="00F402DD"/>
    <w:rsid w:val="00F614CB"/>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0433139">
      <w:marLeft w:val="0"/>
      <w:marRight w:val="0"/>
      <w:marTop w:val="0"/>
      <w:marBottom w:val="0"/>
      <w:divBdr>
        <w:top w:val="none" w:sz="0" w:space="0" w:color="auto"/>
        <w:left w:val="none" w:sz="0" w:space="0" w:color="auto"/>
        <w:bottom w:val="none" w:sz="0" w:space="0" w:color="auto"/>
        <w:right w:val="none" w:sz="0" w:space="0" w:color="auto"/>
      </w:divBdr>
    </w:div>
    <w:div w:id="520433141">
      <w:marLeft w:val="0"/>
      <w:marRight w:val="0"/>
      <w:marTop w:val="0"/>
      <w:marBottom w:val="0"/>
      <w:divBdr>
        <w:top w:val="none" w:sz="0" w:space="0" w:color="auto"/>
        <w:left w:val="none" w:sz="0" w:space="0" w:color="auto"/>
        <w:bottom w:val="none" w:sz="0" w:space="0" w:color="auto"/>
        <w:right w:val="none" w:sz="0" w:space="0" w:color="auto"/>
      </w:divBdr>
    </w:div>
    <w:div w:id="520433143">
      <w:marLeft w:val="0"/>
      <w:marRight w:val="0"/>
      <w:marTop w:val="0"/>
      <w:marBottom w:val="0"/>
      <w:divBdr>
        <w:top w:val="none" w:sz="0" w:space="0" w:color="auto"/>
        <w:left w:val="none" w:sz="0" w:space="0" w:color="auto"/>
        <w:bottom w:val="none" w:sz="0" w:space="0" w:color="auto"/>
        <w:right w:val="none" w:sz="0" w:space="0" w:color="auto"/>
      </w:divBdr>
    </w:div>
    <w:div w:id="520433144">
      <w:marLeft w:val="0"/>
      <w:marRight w:val="0"/>
      <w:marTop w:val="0"/>
      <w:marBottom w:val="0"/>
      <w:divBdr>
        <w:top w:val="none" w:sz="0" w:space="0" w:color="auto"/>
        <w:left w:val="none" w:sz="0" w:space="0" w:color="auto"/>
        <w:bottom w:val="none" w:sz="0" w:space="0" w:color="auto"/>
        <w:right w:val="none" w:sz="0" w:space="0" w:color="auto"/>
      </w:divBdr>
      <w:divsChild>
        <w:div w:id="520433140">
          <w:marLeft w:val="0"/>
          <w:marRight w:val="0"/>
          <w:marTop w:val="0"/>
          <w:marBottom w:val="0"/>
          <w:divBdr>
            <w:top w:val="none" w:sz="0" w:space="0" w:color="auto"/>
            <w:left w:val="none" w:sz="0" w:space="0" w:color="auto"/>
            <w:bottom w:val="none" w:sz="0" w:space="0" w:color="auto"/>
            <w:right w:val="none" w:sz="0" w:space="0" w:color="auto"/>
          </w:divBdr>
        </w:div>
        <w:div w:id="520433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fc-romodanovo@yandex.ru" TargetMode="External"/><Relationship Id="rId3" Type="http://schemas.openxmlformats.org/officeDocument/2006/relationships/settings" Target="settings.xml"/><Relationship Id="rId7" Type="http://schemas.openxmlformats.org/officeDocument/2006/relationships/hyperlink" Target="http://www.romodanovo-r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881</TotalTime>
  <Pages>26</Pages>
  <Words>9614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86</cp:revision>
  <cp:lastPrinted>2022-03-28T06:15:00Z</cp:lastPrinted>
  <dcterms:created xsi:type="dcterms:W3CDTF">2017-03-24T13:02:00Z</dcterms:created>
  <dcterms:modified xsi:type="dcterms:W3CDTF">2022-06-10T09:36:00Z</dcterms:modified>
</cp:coreProperties>
</file>