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DC1E81" w:rsidRDefault="00E90D57" w:rsidP="00DC1E8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июля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A16B86" w:rsidRPr="00A16B86" w:rsidRDefault="002A3F0B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 w:rsid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C1E81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A16B86" w:rsidRPr="00A16B86" w:rsidRDefault="00A16B86" w:rsidP="00A16B86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16B86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выплаты единовременных денежных компенсаций </w:t>
      </w:r>
      <w:r w:rsidRPr="00A16B86">
        <w:rPr>
          <w:rFonts w:ascii="Times New Roman" w:hAnsi="Times New Roman" w:cs="Times New Roman"/>
          <w:b/>
          <w:sz w:val="28"/>
          <w:szCs w:val="28"/>
        </w:rPr>
        <w:t xml:space="preserve">народным дружинникам или членам их семей </w:t>
      </w:r>
      <w:proofErr w:type="gramStart"/>
      <w:r w:rsidRPr="00A16B86">
        <w:rPr>
          <w:rFonts w:ascii="Times New Roman" w:hAnsi="Times New Roman" w:cs="Times New Roman"/>
          <w:b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A16B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6B86">
        <w:rPr>
          <w:rFonts w:ascii="Times New Roman" w:hAnsi="Times New Roman" w:cs="Times New Roman"/>
          <w:b/>
          <w:bCs/>
          <w:iCs/>
          <w:sz w:val="28"/>
          <w:szCs w:val="28"/>
        </w:rPr>
        <w:t>Старогородского</w:t>
      </w:r>
      <w:proofErr w:type="spellEnd"/>
      <w:r w:rsidRPr="00A16B8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сельского поселения</w:t>
      </w:r>
    </w:p>
    <w:p w:rsidR="00A16B86" w:rsidRPr="00A16B86" w:rsidRDefault="00A16B86" w:rsidP="00A16B86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6B86">
        <w:rPr>
          <w:rFonts w:ascii="Times New Roman" w:hAnsi="Times New Roman" w:cs="Times New Roman"/>
          <w:sz w:val="28"/>
          <w:szCs w:val="28"/>
        </w:rPr>
        <w:t>В соответствии с пунктом 33 части 1 статьи 14 Федерального закона                 от 6 октября 2003 г. № 131-ФЗ «Об общих принципах организации местного самоуправления в Российской Федерации», статьей 26 Федерального закона            от 2 апреля 2014 г. № 44-ФЗ «Об участии граждан в охране общественного порядка», статьей 6 Закона Республики Мордовия от 29 июня 2015 г. № 53-З          «Об отдельных вопросах участия граждан в</w:t>
      </w:r>
      <w:proofErr w:type="gramEnd"/>
      <w:r w:rsidRPr="00A16B86">
        <w:rPr>
          <w:rFonts w:ascii="Times New Roman" w:hAnsi="Times New Roman" w:cs="Times New Roman"/>
          <w:sz w:val="28"/>
          <w:szCs w:val="28"/>
        </w:rPr>
        <w:t xml:space="preserve"> охране общественного порядка </w:t>
      </w:r>
      <w:proofErr w:type="gramStart"/>
      <w:r w:rsidRPr="00A16B8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16B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6B86">
        <w:rPr>
          <w:rFonts w:ascii="Times New Roman" w:hAnsi="Times New Roman" w:cs="Times New Roman"/>
          <w:sz w:val="28"/>
          <w:szCs w:val="28"/>
        </w:rPr>
        <w:t xml:space="preserve">территории Республики Мордовия», </w:t>
      </w:r>
      <w:r w:rsidRPr="00A16B86">
        <w:rPr>
          <w:rFonts w:ascii="Times New Roman" w:hAnsi="Times New Roman" w:cs="Times New Roman"/>
          <w:bCs/>
          <w:sz w:val="28"/>
          <w:szCs w:val="28"/>
        </w:rPr>
        <w:t>Уставом</w:t>
      </w:r>
      <w:r w:rsidRPr="00A16B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r w:rsidRPr="00A16B86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443691">
        <w:rPr>
          <w:rFonts w:ascii="Times New Roman" w:hAnsi="Times New Roman" w:cs="Times New Roman"/>
          <w:bCs/>
          <w:iCs/>
          <w:sz w:val="28"/>
          <w:szCs w:val="28"/>
        </w:rPr>
        <w:t xml:space="preserve">сельского </w:t>
      </w:r>
      <w:r w:rsidR="00443691" w:rsidRPr="00443691">
        <w:rPr>
          <w:rFonts w:ascii="Times New Roman" w:hAnsi="Times New Roman" w:cs="Times New Roman"/>
          <w:sz w:val="28"/>
          <w:szCs w:val="28"/>
        </w:rPr>
        <w:t>от 12</w:t>
      </w:r>
      <w:r w:rsidRPr="00443691">
        <w:rPr>
          <w:rFonts w:ascii="Times New Roman" w:hAnsi="Times New Roman" w:cs="Times New Roman"/>
          <w:sz w:val="28"/>
          <w:szCs w:val="28"/>
        </w:rPr>
        <w:t xml:space="preserve"> </w:t>
      </w:r>
      <w:r w:rsidR="00443691" w:rsidRPr="00443691">
        <w:rPr>
          <w:rFonts w:ascii="Times New Roman" w:hAnsi="Times New Roman" w:cs="Times New Roman"/>
          <w:sz w:val="28"/>
          <w:szCs w:val="28"/>
        </w:rPr>
        <w:t>июля</w:t>
      </w:r>
      <w:r w:rsidRPr="00443691">
        <w:rPr>
          <w:rFonts w:ascii="Times New Roman" w:hAnsi="Times New Roman" w:cs="Times New Roman"/>
          <w:sz w:val="28"/>
          <w:szCs w:val="28"/>
        </w:rPr>
        <w:t xml:space="preserve"> 2022 г. № _</w:t>
      </w:r>
      <w:r w:rsidR="00443691" w:rsidRPr="00443691">
        <w:rPr>
          <w:rFonts w:ascii="Times New Roman" w:hAnsi="Times New Roman" w:cs="Times New Roman"/>
          <w:sz w:val="28"/>
          <w:szCs w:val="28"/>
        </w:rPr>
        <w:t>57</w:t>
      </w:r>
      <w:r w:rsidRPr="00443691">
        <w:rPr>
          <w:rFonts w:ascii="Times New Roman" w:hAnsi="Times New Roman" w:cs="Times New Roman"/>
          <w:sz w:val="28"/>
          <w:szCs w:val="28"/>
        </w:rPr>
        <w:t xml:space="preserve">_ </w:t>
      </w:r>
      <w:r w:rsidRPr="00A16B86">
        <w:rPr>
          <w:rFonts w:ascii="Times New Roman" w:hAnsi="Times New Roman" w:cs="Times New Roman"/>
          <w:sz w:val="28"/>
          <w:szCs w:val="28"/>
        </w:rPr>
        <w:t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поселения,</w:t>
      </w:r>
      <w:r w:rsidRPr="00A16B86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bCs/>
          <w:iCs/>
          <w:sz w:val="28"/>
          <w:szCs w:val="28"/>
        </w:rPr>
        <w:t xml:space="preserve"> постановляет:</w:t>
      </w:r>
      <w:proofErr w:type="gramEnd"/>
    </w:p>
    <w:p w:rsidR="00A16B86" w:rsidRPr="00A16B86" w:rsidRDefault="00A16B86" w:rsidP="00A16B86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16B86">
        <w:rPr>
          <w:rFonts w:ascii="Times New Roman" w:hAnsi="Times New Roman" w:cs="Times New Roman"/>
          <w:bCs/>
          <w:iCs/>
          <w:sz w:val="28"/>
          <w:szCs w:val="28"/>
        </w:rPr>
        <w:t xml:space="preserve">1. Утвердить прилагаемый Порядок выплаты единовременных денежных компенсаций народным дружинникам или членам их семей </w:t>
      </w:r>
      <w:proofErr w:type="gramStart"/>
      <w:r w:rsidRPr="00A16B86">
        <w:rPr>
          <w:rFonts w:ascii="Times New Roman" w:hAnsi="Times New Roman" w:cs="Times New Roman"/>
          <w:bCs/>
          <w:i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A16B86" w:rsidRDefault="00A16B86" w:rsidP="00A16B86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16B86">
        <w:rPr>
          <w:rFonts w:ascii="Times New Roman" w:hAnsi="Times New Roman" w:cs="Times New Roman"/>
          <w:bCs/>
          <w:iCs/>
          <w:sz w:val="28"/>
          <w:szCs w:val="28"/>
        </w:rPr>
        <w:t>2. Настоящее постановление вступает в силу после дня его официального опубликования.</w:t>
      </w:r>
    </w:p>
    <w:p w:rsidR="00A16B86" w:rsidRPr="00A16B86" w:rsidRDefault="00A16B86" w:rsidP="00A16B8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A16B86" w:rsidRPr="00A16B86" w:rsidRDefault="00A16B86" w:rsidP="00A16B8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A16B86" w:rsidRDefault="00A16B86" w:rsidP="00A16B86">
      <w:pPr>
        <w:autoSpaceDE w:val="0"/>
        <w:autoSpaceDN w:val="0"/>
        <w:adjustRightInd w:val="0"/>
        <w:ind w:left="4962"/>
        <w:rPr>
          <w:sz w:val="28"/>
          <w:szCs w:val="28"/>
        </w:rPr>
        <w:sectPr w:rsidR="00A16B86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16B86" w:rsidRPr="00A16B86" w:rsidRDefault="00A16B86" w:rsidP="00E90D57">
      <w:pPr>
        <w:autoSpaceDE w:val="0"/>
        <w:autoSpaceDN w:val="0"/>
        <w:adjustRightInd w:val="0"/>
        <w:spacing w:line="240" w:lineRule="auto"/>
        <w:ind w:left="496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A16B86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Утвержден</w:t>
      </w:r>
    </w:p>
    <w:p w:rsidR="00A16B86" w:rsidRPr="00A16B86" w:rsidRDefault="00A16B86" w:rsidP="00E90D57">
      <w:pPr>
        <w:autoSpaceDE w:val="0"/>
        <w:autoSpaceDN w:val="0"/>
        <w:adjustRightInd w:val="0"/>
        <w:spacing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A16B86" w:rsidRDefault="00A16B86" w:rsidP="00E90D57">
      <w:pPr>
        <w:autoSpaceDE w:val="0"/>
        <w:autoSpaceDN w:val="0"/>
        <w:adjustRightInd w:val="0"/>
        <w:spacing w:line="240" w:lineRule="auto"/>
        <w:ind w:left="4962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bookmarkStart w:id="1" w:name="Par33"/>
      <w:bookmarkEnd w:id="1"/>
    </w:p>
    <w:p w:rsidR="00A16B86" w:rsidRPr="00A16B86" w:rsidRDefault="00E90D57" w:rsidP="00E90D57">
      <w:pPr>
        <w:autoSpaceDE w:val="0"/>
        <w:autoSpaceDN w:val="0"/>
        <w:adjustRightInd w:val="0"/>
        <w:spacing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13</w:t>
      </w:r>
      <w:r w:rsidR="00A16B86" w:rsidRPr="00A16B86">
        <w:rPr>
          <w:rFonts w:ascii="Times New Roman" w:hAnsi="Times New Roman" w:cs="Times New Roman"/>
          <w:sz w:val="28"/>
          <w:szCs w:val="28"/>
        </w:rPr>
        <w:t xml:space="preserve"> </w:t>
      </w:r>
      <w:r w:rsidR="00443691">
        <w:rPr>
          <w:rFonts w:ascii="Times New Roman" w:hAnsi="Times New Roman" w:cs="Times New Roman"/>
          <w:sz w:val="28"/>
          <w:szCs w:val="28"/>
        </w:rPr>
        <w:t xml:space="preserve">июля </w:t>
      </w:r>
      <w:r w:rsidR="00A16B86" w:rsidRPr="00A16B86">
        <w:rPr>
          <w:rFonts w:ascii="Times New Roman" w:hAnsi="Times New Roman" w:cs="Times New Roman"/>
          <w:sz w:val="28"/>
          <w:szCs w:val="28"/>
        </w:rPr>
        <w:t xml:space="preserve"> 2022 г.</w:t>
      </w:r>
      <w:r w:rsidR="00A16B86" w:rsidRPr="00A16B86">
        <w:rPr>
          <w:rFonts w:ascii="Times New Roman" w:hAnsi="Times New Roman" w:cs="Times New Roman"/>
          <w:sz w:val="28"/>
          <w:szCs w:val="28"/>
        </w:rPr>
        <w:tab/>
        <w:t xml:space="preserve"> № </w:t>
      </w:r>
      <w:r>
        <w:rPr>
          <w:rFonts w:ascii="Times New Roman" w:hAnsi="Times New Roman" w:cs="Times New Roman"/>
          <w:sz w:val="28"/>
          <w:szCs w:val="28"/>
        </w:rPr>
        <w:t>27</w:t>
      </w:r>
    </w:p>
    <w:p w:rsidR="00A16B86" w:rsidRDefault="00A16B86" w:rsidP="00A16B8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16B86" w:rsidRPr="00ED6E29" w:rsidRDefault="00A16B86" w:rsidP="00A16B86">
      <w:pPr>
        <w:pStyle w:val="af0"/>
      </w:pPr>
    </w:p>
    <w:p w:rsidR="00A16B86" w:rsidRPr="00A16B86" w:rsidRDefault="00A16B86" w:rsidP="00A16B86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A16B86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A16B86" w:rsidRPr="00A16B86" w:rsidRDefault="00A16B86" w:rsidP="00A16B86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16B86">
        <w:rPr>
          <w:rFonts w:ascii="Times New Roman" w:hAnsi="Times New Roman" w:cs="Times New Roman"/>
          <w:b/>
          <w:sz w:val="28"/>
          <w:szCs w:val="28"/>
        </w:rPr>
        <w:t xml:space="preserve">выплаты единовременных денежных компенсаций народным дружинникам или членам их семей </w:t>
      </w:r>
      <w:proofErr w:type="gramStart"/>
      <w:r w:rsidRPr="00A16B86">
        <w:rPr>
          <w:rFonts w:ascii="Times New Roman" w:hAnsi="Times New Roman" w:cs="Times New Roman"/>
          <w:b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A16B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6B86">
        <w:rPr>
          <w:rFonts w:ascii="Times New Roman" w:hAnsi="Times New Roman" w:cs="Times New Roman"/>
          <w:b/>
          <w:bCs/>
          <w:iCs/>
          <w:sz w:val="28"/>
          <w:szCs w:val="28"/>
        </w:rPr>
        <w:t>Старогородского</w:t>
      </w:r>
      <w:proofErr w:type="spellEnd"/>
      <w:r w:rsidRPr="00A16B8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сельского поселения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6B86">
        <w:rPr>
          <w:rFonts w:ascii="Times New Roman" w:hAnsi="Times New Roman" w:cs="Times New Roman"/>
          <w:bCs/>
          <w:sz w:val="28"/>
          <w:szCs w:val="28"/>
        </w:rPr>
        <w:t>1. </w:t>
      </w:r>
      <w:proofErr w:type="gramStart"/>
      <w:r w:rsidRPr="00A16B86">
        <w:rPr>
          <w:rFonts w:ascii="Times New Roman" w:hAnsi="Times New Roman" w:cs="Times New Roman"/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997FEE" w:rsidRPr="00997FE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997FEE"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 w:rsidR="00997FEE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bCs/>
          <w:sz w:val="28"/>
          <w:szCs w:val="28"/>
        </w:rPr>
        <w:t xml:space="preserve">, утвержденным решением Совета депутатов </w:t>
      </w:r>
      <w:proofErr w:type="spellStart"/>
      <w:r w:rsidR="00997FEE"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 w:rsidR="00997FEE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="00443691">
        <w:rPr>
          <w:rFonts w:ascii="Times New Roman" w:hAnsi="Times New Roman" w:cs="Times New Roman"/>
          <w:bCs/>
          <w:sz w:val="28"/>
          <w:szCs w:val="28"/>
        </w:rPr>
        <w:t>12 июля</w:t>
      </w:r>
      <w:r w:rsidRPr="00A16B86">
        <w:rPr>
          <w:rFonts w:ascii="Times New Roman" w:hAnsi="Times New Roman" w:cs="Times New Roman"/>
          <w:bCs/>
          <w:sz w:val="28"/>
          <w:szCs w:val="28"/>
        </w:rPr>
        <w:t xml:space="preserve"> 2022 г. № </w:t>
      </w:r>
      <w:r w:rsidR="00443691">
        <w:rPr>
          <w:rFonts w:ascii="Times New Roman" w:hAnsi="Times New Roman" w:cs="Times New Roman"/>
          <w:bCs/>
          <w:sz w:val="28"/>
          <w:szCs w:val="28"/>
        </w:rPr>
        <w:t>57</w:t>
      </w:r>
      <w:r w:rsidRPr="00A16B86">
        <w:rPr>
          <w:rFonts w:ascii="Times New Roman" w:hAnsi="Times New Roman" w:cs="Times New Roman"/>
          <w:bCs/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 в</w:t>
      </w:r>
      <w:proofErr w:type="gramEnd"/>
      <w:r w:rsidRPr="00A16B8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A16B86">
        <w:rPr>
          <w:rFonts w:ascii="Times New Roman" w:hAnsi="Times New Roman" w:cs="Times New Roman"/>
          <w:bCs/>
          <w:sz w:val="28"/>
          <w:szCs w:val="28"/>
        </w:rPr>
        <w:t>связи с участием народных дружинников в мероприятиях по охране общественного порядка на территории</w:t>
      </w:r>
      <w:r w:rsidR="00997FEE" w:rsidRPr="00997FE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997FEE"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 w:rsidR="00997FEE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bCs/>
          <w:sz w:val="28"/>
          <w:szCs w:val="28"/>
        </w:rPr>
        <w:t xml:space="preserve">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</w:t>
      </w:r>
      <w:proofErr w:type="spellStart"/>
      <w:r w:rsidR="00997FEE"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 w:rsidR="00997FEE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="00997FEE" w:rsidRPr="00A16B8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6B86">
        <w:rPr>
          <w:rFonts w:ascii="Times New Roman" w:hAnsi="Times New Roman" w:cs="Times New Roman"/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</w:t>
      </w:r>
      <w:proofErr w:type="gramEnd"/>
      <w:r w:rsidRPr="00A16B86">
        <w:rPr>
          <w:rFonts w:ascii="Times New Roman" w:hAnsi="Times New Roman" w:cs="Times New Roman"/>
          <w:bCs/>
          <w:sz w:val="28"/>
          <w:szCs w:val="28"/>
        </w:rPr>
        <w:t xml:space="preserve">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16B86">
        <w:rPr>
          <w:rFonts w:ascii="Times New Roman" w:hAnsi="Times New Roman" w:cs="Times New Roman"/>
          <w:bCs/>
          <w:sz w:val="28"/>
          <w:szCs w:val="28"/>
        </w:rPr>
        <w:t>2. Уполномоченным органом, осуществляющим выплату единовременных денежных компенсаций, является администрация</w:t>
      </w:r>
      <w:r w:rsidR="00997FEE" w:rsidRPr="00997FE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997FEE"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 w:rsidR="00997FEE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6B86">
        <w:rPr>
          <w:rFonts w:ascii="Times New Roman" w:hAnsi="Times New Roman" w:cs="Times New Roman"/>
          <w:iCs/>
          <w:sz w:val="28"/>
          <w:szCs w:val="28"/>
        </w:rPr>
        <w:t>(далее – администрация</w:t>
      </w:r>
      <w:r w:rsidRPr="00A16B86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Pr="00A16B86">
        <w:rPr>
          <w:rFonts w:ascii="Times New Roman" w:hAnsi="Times New Roman" w:cs="Times New Roman"/>
          <w:iCs/>
          <w:sz w:val="28"/>
          <w:szCs w:val="28"/>
        </w:rPr>
        <w:t>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 w:rsidRPr="00A16B86">
        <w:rPr>
          <w:rFonts w:ascii="Times New Roman" w:hAnsi="Times New Roman" w:cs="Times New Roman"/>
          <w:bCs/>
          <w:sz w:val="28"/>
          <w:szCs w:val="28"/>
        </w:rPr>
        <w:t xml:space="preserve">с заявлением в </w:t>
      </w:r>
      <w:r w:rsidRPr="00A16B86">
        <w:rPr>
          <w:rFonts w:ascii="Times New Roman" w:hAnsi="Times New Roman" w:cs="Times New Roman"/>
          <w:sz w:val="28"/>
          <w:szCs w:val="28"/>
        </w:rPr>
        <w:t xml:space="preserve">произвольной форме </w:t>
      </w:r>
      <w:r w:rsidRPr="00A16B86">
        <w:rPr>
          <w:rFonts w:ascii="Times New Roman" w:hAnsi="Times New Roman" w:cs="Times New Roman"/>
          <w:bCs/>
          <w:sz w:val="28"/>
          <w:szCs w:val="28"/>
        </w:rPr>
        <w:t xml:space="preserve">о выплате </w:t>
      </w:r>
      <w:r w:rsidRPr="00A16B86">
        <w:rPr>
          <w:rFonts w:ascii="Times New Roman" w:hAnsi="Times New Roman" w:cs="Times New Roman"/>
          <w:sz w:val="28"/>
          <w:szCs w:val="28"/>
        </w:rPr>
        <w:t xml:space="preserve">единовременной денежной компенсации, в </w:t>
      </w:r>
      <w:proofErr w:type="gramStart"/>
      <w:r w:rsidRPr="00A16B86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Pr="00A16B86">
        <w:rPr>
          <w:rFonts w:ascii="Times New Roman" w:hAnsi="Times New Roman" w:cs="Times New Roman"/>
          <w:sz w:val="28"/>
          <w:szCs w:val="28"/>
        </w:rPr>
        <w:t xml:space="preserve"> указываются: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6B86">
        <w:rPr>
          <w:rFonts w:ascii="Times New Roman" w:hAnsi="Times New Roman" w:cs="Times New Roman"/>
          <w:sz w:val="28"/>
          <w:szCs w:val="28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proofErr w:type="gramEnd"/>
      <w:r w:rsidRPr="00A16B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6B86">
        <w:rPr>
          <w:rFonts w:ascii="Times New Roman" w:hAnsi="Times New Roman" w:cs="Times New Roman"/>
          <w:sz w:val="28"/>
          <w:szCs w:val="28"/>
        </w:rPr>
        <w:t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</w:t>
      </w:r>
      <w:proofErr w:type="gramEnd"/>
      <w:r w:rsidRPr="00A16B86">
        <w:rPr>
          <w:rFonts w:ascii="Times New Roman" w:hAnsi="Times New Roman" w:cs="Times New Roman"/>
          <w:sz w:val="28"/>
          <w:szCs w:val="28"/>
        </w:rPr>
        <w:t xml:space="preserve"> решение суда);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4) 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 w:rsidRPr="00A16B86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r w:rsidRPr="00A16B86">
        <w:rPr>
          <w:rFonts w:ascii="Times New Roman" w:hAnsi="Times New Roman" w:cs="Times New Roman"/>
          <w:sz w:val="28"/>
          <w:szCs w:val="28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1) путем личного обращения;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2) через организации почтовой связи.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6. Днем обращения народного дружинника или его представителя считается дата регистрации в </w:t>
      </w:r>
      <w:r w:rsidRPr="00A16B86">
        <w:rPr>
          <w:rFonts w:ascii="Times New Roman" w:hAnsi="Times New Roman" w:cs="Times New Roman"/>
          <w:bCs/>
          <w:sz w:val="28"/>
          <w:szCs w:val="28"/>
        </w:rPr>
        <w:t>администрации</w:t>
      </w:r>
      <w:r w:rsidRPr="00A16B86">
        <w:rPr>
          <w:rFonts w:ascii="Times New Roman" w:hAnsi="Times New Roman" w:cs="Times New Roman"/>
          <w:sz w:val="28"/>
          <w:szCs w:val="28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 w:rsidRPr="00A16B86">
        <w:rPr>
          <w:rFonts w:ascii="Times New Roman" w:hAnsi="Times New Roman" w:cs="Times New Roman"/>
          <w:bCs/>
          <w:sz w:val="28"/>
          <w:szCs w:val="28"/>
        </w:rPr>
        <w:t>администрацию</w:t>
      </w:r>
      <w:r w:rsidRPr="00A16B86">
        <w:rPr>
          <w:rFonts w:ascii="Times New Roman" w:hAnsi="Times New Roman" w:cs="Times New Roman"/>
          <w:sz w:val="28"/>
          <w:szCs w:val="28"/>
        </w:rPr>
        <w:t>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 w:rsidRPr="00A16B86">
        <w:rPr>
          <w:rFonts w:ascii="Times New Roman" w:hAnsi="Times New Roman" w:cs="Times New Roman"/>
          <w:bCs/>
          <w:sz w:val="28"/>
          <w:szCs w:val="28"/>
        </w:rPr>
        <w:t>администрацией</w:t>
      </w:r>
      <w:r w:rsidRPr="00A16B86">
        <w:rPr>
          <w:rFonts w:ascii="Times New Roman" w:hAnsi="Times New Roman" w:cs="Times New Roman"/>
          <w:sz w:val="28"/>
          <w:szCs w:val="28"/>
        </w:rPr>
        <w:t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</w:t>
      </w:r>
      <w:r w:rsidR="00997F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7FEE"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 w:rsidR="00997FEE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sz w:val="28"/>
          <w:szCs w:val="28"/>
        </w:rPr>
        <w:t>: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1) о выплате единовременной денежной компенсации;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2) об отказе в выплате единовременной денежной компенсации.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10. </w:t>
      </w:r>
      <w:proofErr w:type="gramStart"/>
      <w:r w:rsidRPr="00A16B86">
        <w:rPr>
          <w:rFonts w:ascii="Times New Roman" w:hAnsi="Times New Roman" w:cs="Times New Roman"/>
          <w:sz w:val="28"/>
          <w:szCs w:val="28"/>
        </w:rPr>
        <w:t>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 w:rsidRPr="00A16B86">
        <w:rPr>
          <w:rFonts w:ascii="Times New Roman" w:hAnsi="Times New Roman" w:cs="Times New Roman"/>
          <w:bCs/>
          <w:sz w:val="28"/>
          <w:szCs w:val="28"/>
        </w:rPr>
        <w:t>в</w:t>
      </w:r>
      <w:r w:rsidRPr="00A16B86">
        <w:rPr>
          <w:rFonts w:ascii="Times New Roman" w:hAnsi="Times New Roman" w:cs="Times New Roman"/>
          <w:sz w:val="28"/>
          <w:szCs w:val="28"/>
        </w:rPr>
        <w:t xml:space="preserve"> произвольной форме о выплате единовременной денежной компенсации, в </w:t>
      </w:r>
      <w:proofErr w:type="gramStart"/>
      <w:r w:rsidRPr="00A16B86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Pr="00A16B86">
        <w:rPr>
          <w:rFonts w:ascii="Times New Roman" w:hAnsi="Times New Roman" w:cs="Times New Roman"/>
          <w:sz w:val="28"/>
          <w:szCs w:val="28"/>
        </w:rPr>
        <w:t xml:space="preserve"> указываются: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</w:t>
      </w:r>
      <w:proofErr w:type="gramStart"/>
      <w:r w:rsidRPr="00A16B86">
        <w:rPr>
          <w:rFonts w:ascii="Times New Roman" w:hAnsi="Times New Roman" w:cs="Times New Roman"/>
          <w:sz w:val="28"/>
          <w:szCs w:val="28"/>
        </w:rPr>
        <w:t>рождения представителя члена семьи погибшего народного дружинника</w:t>
      </w:r>
      <w:proofErr w:type="gramEnd"/>
      <w:r w:rsidRPr="00A16B86">
        <w:rPr>
          <w:rFonts w:ascii="Times New Roman" w:hAnsi="Times New Roman" w:cs="Times New Roman"/>
          <w:sz w:val="28"/>
          <w:szCs w:val="28"/>
        </w:rPr>
        <w:t>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</w:t>
      </w:r>
      <w:proofErr w:type="gramStart"/>
      <w:r w:rsidRPr="00A16B86">
        <w:rPr>
          <w:rFonts w:ascii="Times New Roman" w:hAnsi="Times New Roman" w:cs="Times New Roman"/>
          <w:sz w:val="28"/>
          <w:szCs w:val="28"/>
        </w:rPr>
        <w:t>обращения представителя члена семьи погибшего народного дружинника</w:t>
      </w:r>
      <w:proofErr w:type="gramEnd"/>
      <w:r w:rsidRPr="00A16B86">
        <w:rPr>
          <w:rFonts w:ascii="Times New Roman" w:hAnsi="Times New Roman" w:cs="Times New Roman"/>
          <w:sz w:val="28"/>
          <w:szCs w:val="28"/>
        </w:rPr>
        <w:t>);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4) справка федерального государственного учреждения </w:t>
      </w:r>
      <w:proofErr w:type="gramStart"/>
      <w:r w:rsidRPr="00A16B86"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 w:rsidRPr="00A16B86">
        <w:rPr>
          <w:rFonts w:ascii="Times New Roman" w:hAnsi="Times New Roman" w:cs="Times New Roman"/>
          <w:sz w:val="28"/>
          <w:szCs w:val="28"/>
        </w:rPr>
        <w:t xml:space="preserve">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5) копия свидетельства о смерти народного дружинника;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6B86">
        <w:rPr>
          <w:rFonts w:ascii="Times New Roman" w:hAnsi="Times New Roman" w:cs="Times New Roman"/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</w:t>
      </w:r>
      <w:proofErr w:type="gramEnd"/>
      <w:r w:rsidRPr="00A16B86">
        <w:rPr>
          <w:rFonts w:ascii="Times New Roman" w:hAnsi="Times New Roman" w:cs="Times New Roman"/>
          <w:sz w:val="28"/>
          <w:szCs w:val="28"/>
        </w:rPr>
        <w:t xml:space="preserve"> в охране общественного порядка на территории Республики Мордовия»);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A16B86" w:rsidRPr="00A16B86" w:rsidRDefault="00A16B86" w:rsidP="00A16B8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kern w:val="2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13. </w:t>
      </w:r>
      <w:proofErr w:type="gramStart"/>
      <w:r w:rsidRPr="00A16B86">
        <w:rPr>
          <w:rFonts w:ascii="Times New Roman" w:hAnsi="Times New Roman" w:cs="Times New Roman"/>
          <w:sz w:val="28"/>
          <w:szCs w:val="28"/>
        </w:rPr>
        <w:t xml:space="preserve">Если член семьи погибшего народного дружинника или его представитель вправе в соответствии с частью 1 статьи 7 Федерального закона </w:t>
      </w:r>
      <w:r w:rsidRPr="00A16B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27 июля 2010 г. № 210-ФЗ </w:t>
      </w:r>
      <w:r w:rsidRPr="00A16B86">
        <w:rPr>
          <w:rFonts w:ascii="Times New Roman" w:hAnsi="Times New Roman" w:cs="Times New Roman"/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A16B86">
        <w:rPr>
          <w:rFonts w:ascii="Times New Roman" w:hAnsi="Times New Roman" w:cs="Times New Roman"/>
          <w:bCs/>
          <w:sz w:val="28"/>
          <w:szCs w:val="28"/>
        </w:rPr>
        <w:t xml:space="preserve">, то в случае непредставления соответствующего документа администрация </w:t>
      </w:r>
      <w:r w:rsidRPr="00A16B86">
        <w:rPr>
          <w:rFonts w:ascii="Times New Roman" w:hAnsi="Times New Roman" w:cs="Times New Roman"/>
          <w:sz w:val="28"/>
          <w:szCs w:val="28"/>
        </w:rPr>
        <w:t>в срок не позднее пяти рабочих дней со дня обращения народного дружинника</w:t>
      </w:r>
      <w:proofErr w:type="gramEnd"/>
      <w:r w:rsidRPr="00A16B86">
        <w:rPr>
          <w:rFonts w:ascii="Times New Roman" w:hAnsi="Times New Roman" w:cs="Times New Roman"/>
          <w:sz w:val="28"/>
          <w:szCs w:val="28"/>
        </w:rPr>
        <w:t xml:space="preserve">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A16B86">
        <w:rPr>
          <w:rFonts w:ascii="Times New Roman" w:hAnsi="Times New Roman" w:cs="Times New Roman"/>
          <w:bCs/>
          <w:kern w:val="2"/>
          <w:sz w:val="28"/>
          <w:szCs w:val="28"/>
        </w:rPr>
        <w:t xml:space="preserve"> законодательством.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 w:rsidRPr="00A16B86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r w:rsidRPr="00A16B86">
        <w:rPr>
          <w:rFonts w:ascii="Times New Roman" w:hAnsi="Times New Roman" w:cs="Times New Roman"/>
          <w:sz w:val="28"/>
          <w:szCs w:val="28"/>
        </w:rPr>
        <w:t>в течение шести месяцев со дня наступления случая, указанного в абзаце шестом подпункта 2 пункта 3 Положения, одним из способов, предусмотренных пунктом 5 настоящего Порядка.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15. Днем обращения члена семьи погибшего народного дружинника или его представителя считается дата регистрации в </w:t>
      </w:r>
      <w:r w:rsidRPr="00A16B86">
        <w:rPr>
          <w:rFonts w:ascii="Times New Roman" w:hAnsi="Times New Roman" w:cs="Times New Roman"/>
          <w:bCs/>
          <w:sz w:val="28"/>
          <w:szCs w:val="28"/>
        </w:rPr>
        <w:t>администрации</w:t>
      </w:r>
      <w:r w:rsidRPr="00A16B86">
        <w:rPr>
          <w:rFonts w:ascii="Times New Roman" w:hAnsi="Times New Roman" w:cs="Times New Roman"/>
          <w:sz w:val="28"/>
          <w:szCs w:val="28"/>
        </w:rPr>
        <w:t xml:space="preserve"> заявления о выплате единовременной денежной компенсации и документов, указанных в пункте 12 настоящего Порядка. Заявление и документы регистрируются в день их поступления в </w:t>
      </w:r>
      <w:r w:rsidRPr="00A16B86">
        <w:rPr>
          <w:rFonts w:ascii="Times New Roman" w:hAnsi="Times New Roman" w:cs="Times New Roman"/>
          <w:bCs/>
          <w:sz w:val="28"/>
          <w:szCs w:val="28"/>
        </w:rPr>
        <w:t>администрацию</w:t>
      </w:r>
      <w:r w:rsidRPr="00A16B86">
        <w:rPr>
          <w:rFonts w:ascii="Times New Roman" w:hAnsi="Times New Roman" w:cs="Times New Roman"/>
          <w:sz w:val="28"/>
          <w:szCs w:val="28"/>
        </w:rPr>
        <w:t>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 w:rsidRPr="00A16B86">
        <w:rPr>
          <w:rFonts w:ascii="Times New Roman" w:hAnsi="Times New Roman" w:cs="Times New Roman"/>
          <w:bCs/>
          <w:sz w:val="28"/>
          <w:szCs w:val="28"/>
        </w:rPr>
        <w:t>администрацией</w:t>
      </w:r>
      <w:r w:rsidRPr="00A16B86">
        <w:rPr>
          <w:rFonts w:ascii="Times New Roman" w:hAnsi="Times New Roman" w:cs="Times New Roman"/>
          <w:sz w:val="28"/>
          <w:szCs w:val="28"/>
        </w:rPr>
        <w:t>. По результатам их рассмотрения в течение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администрации</w:t>
      </w:r>
      <w:r w:rsidR="00997F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7FEE">
        <w:rPr>
          <w:rFonts w:ascii="Times New Roman" w:hAnsi="Times New Roman" w:cs="Times New Roman"/>
          <w:bCs/>
          <w:iCs/>
          <w:sz w:val="28"/>
          <w:szCs w:val="28"/>
        </w:rPr>
        <w:t>Старогородского</w:t>
      </w:r>
      <w:proofErr w:type="spellEnd"/>
      <w:r w:rsidR="00997FEE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sz w:val="28"/>
          <w:szCs w:val="28"/>
        </w:rPr>
        <w:t>: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1) о выплате единовременной денежной компенсации;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2) об отказе в выплате единовременной денежной компенсации.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2) представление недостоверных сведений, неполного пакета документов, указанных в подпунктах 1 – 8 пункта 12 настоящего Порядка;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3) представление заявления о выплате единовременной денежной компенсации и документов, указанных в пункте 12 настоящего Порядка, позже срока, установленного пунктом 14 настоящего Порядка.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19. </w:t>
      </w:r>
      <w:proofErr w:type="gramStart"/>
      <w:r w:rsidRPr="00A16B86">
        <w:rPr>
          <w:rFonts w:ascii="Times New Roman" w:hAnsi="Times New Roman" w:cs="Times New Roman"/>
          <w:sz w:val="28"/>
          <w:szCs w:val="28"/>
        </w:rPr>
        <w:t>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A16B86" w:rsidRPr="00A16B86" w:rsidRDefault="00A16B86" w:rsidP="00A16B86">
      <w:pPr>
        <w:pStyle w:val="ad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20. </w:t>
      </w:r>
      <w:r w:rsidRPr="00A16B86">
        <w:rPr>
          <w:rFonts w:ascii="Times New Roman" w:hAnsi="Times New Roman" w:cs="Times New Roman"/>
          <w:bCs/>
          <w:sz w:val="28"/>
          <w:szCs w:val="28"/>
        </w:rPr>
        <w:t>Администрация</w:t>
      </w:r>
      <w:r w:rsidRPr="00A16B86">
        <w:rPr>
          <w:rFonts w:ascii="Times New Roman" w:hAnsi="Times New Roman" w:cs="Times New Roman"/>
          <w:sz w:val="28"/>
          <w:szCs w:val="28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4C6990" w:rsidRPr="00A16B86" w:rsidRDefault="00A16B86" w:rsidP="00A16B86">
      <w:pPr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</w:t>
      </w:r>
    </w:p>
    <w:sectPr w:rsidR="004C6990" w:rsidRPr="00A16B86" w:rsidSect="00583179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99B" w:rsidRDefault="002B399B" w:rsidP="00384F63">
      <w:pPr>
        <w:spacing w:after="0" w:line="240" w:lineRule="auto"/>
      </w:pPr>
      <w:r>
        <w:separator/>
      </w:r>
    </w:p>
  </w:endnote>
  <w:endnote w:type="continuationSeparator" w:id="0">
    <w:p w:rsidR="002B399B" w:rsidRDefault="002B399B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99B" w:rsidRDefault="002B399B" w:rsidP="00384F63">
      <w:pPr>
        <w:spacing w:after="0" w:line="240" w:lineRule="auto"/>
      </w:pPr>
      <w:r>
        <w:separator/>
      </w:r>
    </w:p>
  </w:footnote>
  <w:footnote w:type="continuationSeparator" w:id="0">
    <w:p w:rsidR="002B399B" w:rsidRDefault="002B399B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0D5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3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291F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3F0B"/>
    <w:rsid w:val="002A6566"/>
    <w:rsid w:val="002B071A"/>
    <w:rsid w:val="002B399B"/>
    <w:rsid w:val="002F3306"/>
    <w:rsid w:val="002F78B6"/>
    <w:rsid w:val="00354216"/>
    <w:rsid w:val="00370F96"/>
    <w:rsid w:val="0038025E"/>
    <w:rsid w:val="00384F63"/>
    <w:rsid w:val="00387786"/>
    <w:rsid w:val="003B1858"/>
    <w:rsid w:val="003B3EC8"/>
    <w:rsid w:val="003D5B32"/>
    <w:rsid w:val="00416C8E"/>
    <w:rsid w:val="00423644"/>
    <w:rsid w:val="00430774"/>
    <w:rsid w:val="00443691"/>
    <w:rsid w:val="00473929"/>
    <w:rsid w:val="00476BF3"/>
    <w:rsid w:val="00495EF6"/>
    <w:rsid w:val="004A5D68"/>
    <w:rsid w:val="004C1DDC"/>
    <w:rsid w:val="004C6990"/>
    <w:rsid w:val="004C750A"/>
    <w:rsid w:val="004E6AA6"/>
    <w:rsid w:val="00507F48"/>
    <w:rsid w:val="005333DE"/>
    <w:rsid w:val="00535270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7675C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66D73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B47A8"/>
    <w:rsid w:val="00CC628A"/>
    <w:rsid w:val="00CF7C08"/>
    <w:rsid w:val="00D01346"/>
    <w:rsid w:val="00D304CB"/>
    <w:rsid w:val="00D5239E"/>
    <w:rsid w:val="00D816CF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90D57"/>
    <w:rsid w:val="00EA52B4"/>
    <w:rsid w:val="00EB2157"/>
    <w:rsid w:val="00EB5643"/>
    <w:rsid w:val="00EC02D2"/>
    <w:rsid w:val="00EE0A3F"/>
    <w:rsid w:val="00F24D61"/>
    <w:rsid w:val="00F34B87"/>
    <w:rsid w:val="00F402DD"/>
    <w:rsid w:val="00F547B9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2396</Words>
  <Characters>13658</Characters>
  <Application>Microsoft Office Word</Application>
  <DocSecurity>0</DocSecurity>
  <Lines>113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П О С Т А Н О В Л Е Н И Е</vt:lpstr>
      <vt:lpstr>13 июля 2022 г								   № 27</vt:lpstr>
      <vt:lpstr/>
      <vt:lpstr>    Об утверждении порядка выплаты единовременных денежных компенсаций народным друж</vt:lpstr>
      <vt:lpstr>    Порядок</vt:lpstr>
      <vt:lpstr>    выплаты единовременных денежных компенсаций народным дружинникам или членам их с</vt:lpstr>
    </vt:vector>
  </TitlesOfParts>
  <Company/>
  <LinksUpToDate>false</LinksUpToDate>
  <CharactersWithSpaces>16022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2022-02-09T13:22:00Z</cp:lastPrinted>
  <dcterms:created xsi:type="dcterms:W3CDTF">2022-07-14T07:16:00Z</dcterms:created>
  <dcterms:modified xsi:type="dcterms:W3CDTF">2022-07-14T07:16:00Z</dcterms:modified>
</cp:coreProperties>
</file>