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0AA" w:rsidRPr="00627D1C" w:rsidRDefault="00627D1C" w:rsidP="004F0302">
      <w:pPr>
        <w:jc w:val="center"/>
        <w:rPr>
          <w:rFonts w:ascii="Times New Roman" w:hAnsi="Times New Roman" w:cs="Times New Roman"/>
          <w:sz w:val="28"/>
          <w:szCs w:val="28"/>
        </w:rPr>
      </w:pPr>
      <w:r w:rsidRPr="00627D1C">
        <w:rPr>
          <w:rFonts w:ascii="Times New Roman" w:hAnsi="Times New Roman" w:cs="Times New Roman"/>
          <w:sz w:val="28"/>
          <w:szCs w:val="28"/>
        </w:rPr>
        <w:t>АДМИНИСТРАЦИЯ</w:t>
      </w:r>
      <w:r w:rsidR="006909E7">
        <w:rPr>
          <w:rFonts w:ascii="Times New Roman" w:hAnsi="Times New Roman" w:cs="Times New Roman"/>
          <w:sz w:val="28"/>
          <w:szCs w:val="28"/>
        </w:rPr>
        <w:t xml:space="preserve"> </w:t>
      </w:r>
      <w:r w:rsidR="005065B6">
        <w:rPr>
          <w:rFonts w:ascii="Times New Roman" w:hAnsi="Times New Roman" w:cs="Times New Roman"/>
          <w:sz w:val="28"/>
          <w:szCs w:val="28"/>
        </w:rPr>
        <w:t>ПУРДОШАНСКОГО</w:t>
      </w:r>
      <w:r w:rsidRPr="00627D1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                                      РЕСПУБЛИКИ МОРДОВИИ</w:t>
      </w:r>
    </w:p>
    <w:p w:rsidR="00627D1C" w:rsidRPr="00627D1C" w:rsidRDefault="00627D1C" w:rsidP="00627D1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27D1C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627D1C" w:rsidRPr="00627D1C" w:rsidRDefault="00627D1C" w:rsidP="00627D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7D1C" w:rsidRPr="00627D1C" w:rsidRDefault="00446390" w:rsidP="00446390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627D1C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5660AA">
        <w:rPr>
          <w:rFonts w:ascii="Times New Roman" w:hAnsi="Times New Roman" w:cs="Times New Roman"/>
          <w:sz w:val="28"/>
          <w:szCs w:val="28"/>
        </w:rPr>
        <w:t xml:space="preserve"> 2018</w:t>
      </w:r>
      <w:r w:rsidR="00627D1C" w:rsidRPr="00627D1C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№ 56</w:t>
      </w:r>
      <w:r w:rsidR="00627D1C" w:rsidRPr="00627D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7D1C" w:rsidRPr="00627D1C" w:rsidRDefault="00627D1C" w:rsidP="00627D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27D1C" w:rsidRPr="00627D1C" w:rsidRDefault="00627D1C" w:rsidP="004F0302">
      <w:pPr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627D1C">
        <w:rPr>
          <w:rFonts w:ascii="Times New Roman" w:hAnsi="Times New Roman" w:cs="Times New Roman"/>
          <w:sz w:val="28"/>
          <w:szCs w:val="28"/>
        </w:rPr>
        <w:t xml:space="preserve">с. </w:t>
      </w:r>
      <w:r w:rsidR="005065B6">
        <w:rPr>
          <w:rFonts w:ascii="Times New Roman" w:hAnsi="Times New Roman" w:cs="Times New Roman"/>
          <w:sz w:val="28"/>
          <w:szCs w:val="28"/>
        </w:rPr>
        <w:t>Пурдошки</w:t>
      </w:r>
      <w:r w:rsidR="005660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7D1C" w:rsidRPr="006909E7" w:rsidRDefault="00627D1C" w:rsidP="006909E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7D1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«Комплексное развитие социальной инфраструктуры </w:t>
      </w:r>
      <w:r w:rsidR="005065B6">
        <w:rPr>
          <w:rFonts w:ascii="Times New Roman" w:hAnsi="Times New Roman" w:cs="Times New Roman"/>
          <w:b/>
          <w:bCs/>
          <w:sz w:val="28"/>
          <w:szCs w:val="28"/>
        </w:rPr>
        <w:t>Пурдошанского</w:t>
      </w:r>
      <w:r w:rsidRPr="00627D1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Темниковского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7D1C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 Республики М</w:t>
      </w:r>
      <w:bookmarkStart w:id="0" w:name="_GoBack"/>
      <w:bookmarkEnd w:id="0"/>
      <w:r w:rsidRPr="00627D1C">
        <w:rPr>
          <w:rFonts w:ascii="Times New Roman" w:hAnsi="Times New Roman" w:cs="Times New Roman"/>
          <w:b/>
          <w:bCs/>
          <w:sz w:val="28"/>
          <w:szCs w:val="28"/>
        </w:rPr>
        <w:t>ордовия  на  201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627D1C">
        <w:rPr>
          <w:rFonts w:ascii="Times New Roman" w:hAnsi="Times New Roman" w:cs="Times New Roman"/>
          <w:b/>
          <w:bCs/>
          <w:sz w:val="28"/>
          <w:szCs w:val="28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627D1C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627D1C" w:rsidRPr="00627D1C" w:rsidRDefault="00627D1C" w:rsidP="00627D1C">
      <w:pPr>
        <w:widowControl w:val="0"/>
        <w:autoSpaceDE w:val="0"/>
        <w:autoSpaceDN w:val="0"/>
        <w:adjustRightInd w:val="0"/>
        <w:spacing w:line="360" w:lineRule="auto"/>
        <w:ind w:left="-2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7D1C">
        <w:rPr>
          <w:rFonts w:ascii="Times New Roman" w:hAnsi="Times New Roman" w:cs="Times New Roman"/>
          <w:sz w:val="28"/>
          <w:szCs w:val="28"/>
        </w:rPr>
        <w:t>Во исполнение требований</w:t>
      </w:r>
      <w:r w:rsidRPr="00627D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7D1C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Федерального Закона от 06.10.2003 № 131-ФЗ</w:t>
      </w:r>
      <w:r w:rsidRPr="00627D1C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самоуправления», руководствуясь ст. 20 Устава </w:t>
      </w:r>
      <w:r w:rsidR="005065B6">
        <w:rPr>
          <w:rFonts w:ascii="Times New Roman" w:hAnsi="Times New Roman" w:cs="Times New Roman"/>
          <w:sz w:val="28"/>
          <w:szCs w:val="28"/>
        </w:rPr>
        <w:t>Пурдошанского</w:t>
      </w:r>
      <w:r w:rsidR="005660AA">
        <w:rPr>
          <w:rFonts w:ascii="Times New Roman" w:hAnsi="Times New Roman" w:cs="Times New Roman"/>
          <w:sz w:val="28"/>
          <w:szCs w:val="28"/>
        </w:rPr>
        <w:t xml:space="preserve"> </w:t>
      </w:r>
      <w:r w:rsidRPr="00627D1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 </w:t>
      </w:r>
      <w:r w:rsidR="005065B6">
        <w:rPr>
          <w:rFonts w:ascii="Times New Roman" w:hAnsi="Times New Roman" w:cs="Times New Roman"/>
          <w:sz w:val="28"/>
          <w:szCs w:val="28"/>
        </w:rPr>
        <w:t>Пурдошанского</w:t>
      </w:r>
      <w:r w:rsidR="005660AA">
        <w:rPr>
          <w:rFonts w:ascii="Times New Roman" w:hAnsi="Times New Roman" w:cs="Times New Roman"/>
          <w:sz w:val="28"/>
          <w:szCs w:val="28"/>
        </w:rPr>
        <w:t xml:space="preserve"> </w:t>
      </w:r>
      <w:r w:rsidRPr="00627D1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D1C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627D1C" w:rsidRDefault="00627D1C" w:rsidP="00627D1C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D1C">
        <w:rPr>
          <w:rFonts w:ascii="Times New Roman" w:hAnsi="Times New Roman" w:cs="Times New Roman"/>
          <w:sz w:val="28"/>
          <w:szCs w:val="28"/>
        </w:rPr>
        <w:t xml:space="preserve">         1.Утвердить прилагаемую муниципальную  программу «</w:t>
      </w:r>
      <w:r>
        <w:rPr>
          <w:rFonts w:ascii="Times New Roman" w:hAnsi="Times New Roman" w:cs="Times New Roman"/>
          <w:sz w:val="28"/>
          <w:szCs w:val="28"/>
        </w:rPr>
        <w:t>Комплексное развитие</w:t>
      </w:r>
      <w:r w:rsidRPr="00627D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социальной инфраструктуры</w:t>
      </w:r>
      <w:r w:rsidRPr="00627D1C">
        <w:rPr>
          <w:rFonts w:ascii="Times New Roman" w:hAnsi="Times New Roman" w:cs="Times New Roman"/>
          <w:sz w:val="28"/>
          <w:szCs w:val="28"/>
        </w:rPr>
        <w:t xml:space="preserve"> </w:t>
      </w:r>
      <w:r w:rsidR="005065B6">
        <w:rPr>
          <w:rFonts w:ascii="Times New Roman" w:hAnsi="Times New Roman" w:cs="Times New Roman"/>
          <w:sz w:val="28"/>
          <w:szCs w:val="28"/>
        </w:rPr>
        <w:t>Пурдошанского</w:t>
      </w:r>
      <w:r w:rsidR="005660AA">
        <w:rPr>
          <w:rFonts w:ascii="Times New Roman" w:hAnsi="Times New Roman" w:cs="Times New Roman"/>
          <w:sz w:val="28"/>
          <w:szCs w:val="28"/>
        </w:rPr>
        <w:t xml:space="preserve"> </w:t>
      </w:r>
      <w:r w:rsidRPr="00627D1C">
        <w:rPr>
          <w:rFonts w:ascii="Times New Roman" w:hAnsi="Times New Roman" w:cs="Times New Roman"/>
          <w:sz w:val="28"/>
          <w:szCs w:val="28"/>
        </w:rPr>
        <w:t xml:space="preserve">  сельского поселения Темниковского муниципального района Республики Мордовия»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627D1C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627D1C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627D1C" w:rsidRDefault="00627D1C" w:rsidP="00627D1C">
      <w:pPr>
        <w:widowControl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27D1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27D1C">
        <w:rPr>
          <w:rFonts w:ascii="Times New Roman" w:eastAsia="Calibri" w:hAnsi="Times New Roman" w:cs="Times New Roman"/>
          <w:sz w:val="28"/>
          <w:szCs w:val="28"/>
          <w:lang w:eastAsia="en-US"/>
        </w:rPr>
        <w:t>. Настоящее постановление вступает в силу со дня официального опубликования в информационном бюллетене</w:t>
      </w:r>
      <w:r w:rsidR="005065B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Пурдошанского </w:t>
      </w:r>
      <w:r w:rsidR="005660A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627D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 и подлежит размещению на официальном сайте Темниковского муниципального района  в сети «Интернет» http//</w:t>
      </w:r>
      <w:r w:rsidRPr="00627D1C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temnikov</w:t>
      </w:r>
      <w:r w:rsidRPr="00627D1C">
        <w:rPr>
          <w:rFonts w:ascii="Times New Roman" w:eastAsia="Calibri" w:hAnsi="Times New Roman" w:cs="Times New Roman"/>
          <w:sz w:val="28"/>
          <w:szCs w:val="28"/>
          <w:lang w:eastAsia="en-US"/>
        </w:rPr>
        <w:t>.e-mordovia.ru.</w:t>
      </w:r>
    </w:p>
    <w:p w:rsidR="004F0302" w:rsidRPr="00627D1C" w:rsidRDefault="004F0302" w:rsidP="00627D1C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D1C" w:rsidRPr="00627D1C" w:rsidRDefault="00627D1C" w:rsidP="00627D1C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D1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065B6">
        <w:rPr>
          <w:rFonts w:ascii="Times New Roman" w:hAnsi="Times New Roman" w:cs="Times New Roman"/>
          <w:sz w:val="28"/>
          <w:szCs w:val="28"/>
        </w:rPr>
        <w:t xml:space="preserve">Пурдошанского </w:t>
      </w:r>
    </w:p>
    <w:p w:rsidR="00B61A3E" w:rsidRDefault="005660AA" w:rsidP="005660AA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27D1C" w:rsidRPr="00627D1C">
        <w:rPr>
          <w:rFonts w:ascii="Times New Roman" w:hAnsi="Times New Roman" w:cs="Times New Roman"/>
          <w:sz w:val="28"/>
          <w:szCs w:val="28"/>
        </w:rPr>
        <w:t>ельского</w:t>
      </w:r>
      <w:r>
        <w:rPr>
          <w:rFonts w:ascii="Times New Roman" w:hAnsi="Times New Roman" w:cs="Times New Roman"/>
          <w:sz w:val="28"/>
          <w:szCs w:val="28"/>
        </w:rPr>
        <w:t xml:space="preserve"> поселения  </w:t>
      </w:r>
      <w:r w:rsidR="00627D1C" w:rsidRPr="00627D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5065B6">
        <w:rPr>
          <w:rFonts w:ascii="Times New Roman" w:hAnsi="Times New Roman" w:cs="Times New Roman"/>
          <w:sz w:val="28"/>
          <w:szCs w:val="28"/>
        </w:rPr>
        <w:t xml:space="preserve">А.Н. Карпеев </w:t>
      </w:r>
    </w:p>
    <w:p w:rsidR="00446390" w:rsidRDefault="00446390" w:rsidP="005660AA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390" w:rsidRDefault="00446390" w:rsidP="005660AA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4C03" w:rsidRPr="00DC291B" w:rsidRDefault="00814C03" w:rsidP="00814C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291B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Утверждена </w:t>
      </w:r>
    </w:p>
    <w:p w:rsidR="00814C03" w:rsidRPr="00F253AB" w:rsidRDefault="00814C03" w:rsidP="00814C0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253AB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814C03" w:rsidRDefault="005065B6" w:rsidP="00814C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814C0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14C03" w:rsidRPr="00F253AB" w:rsidRDefault="00814C03" w:rsidP="00814C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53AB">
        <w:rPr>
          <w:rFonts w:ascii="Times New Roman" w:hAnsi="Times New Roman" w:cs="Times New Roman"/>
          <w:sz w:val="28"/>
          <w:szCs w:val="28"/>
        </w:rPr>
        <w:t xml:space="preserve">№ </w:t>
      </w:r>
      <w:r w:rsidR="00446390">
        <w:rPr>
          <w:rFonts w:ascii="Times New Roman" w:hAnsi="Times New Roman" w:cs="Times New Roman"/>
          <w:sz w:val="28"/>
          <w:szCs w:val="28"/>
        </w:rPr>
        <w:t>56</w:t>
      </w:r>
      <w:r w:rsidR="00566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3AB">
        <w:rPr>
          <w:rFonts w:ascii="Times New Roman" w:hAnsi="Times New Roman" w:cs="Times New Roman"/>
          <w:sz w:val="28"/>
          <w:szCs w:val="28"/>
        </w:rPr>
        <w:t>от</w:t>
      </w:r>
      <w:r w:rsidR="00446390">
        <w:rPr>
          <w:rFonts w:ascii="Times New Roman" w:hAnsi="Times New Roman" w:cs="Times New Roman"/>
          <w:sz w:val="28"/>
          <w:szCs w:val="28"/>
        </w:rPr>
        <w:t xml:space="preserve"> 20</w:t>
      </w:r>
      <w:r w:rsidRPr="00F253AB">
        <w:rPr>
          <w:rFonts w:ascii="Times New Roman" w:hAnsi="Times New Roman" w:cs="Times New Roman"/>
          <w:sz w:val="28"/>
          <w:szCs w:val="28"/>
        </w:rPr>
        <w:t xml:space="preserve"> </w:t>
      </w:r>
      <w:r w:rsidR="005660AA">
        <w:rPr>
          <w:rFonts w:ascii="Times New Roman" w:hAnsi="Times New Roman" w:cs="Times New Roman"/>
          <w:sz w:val="28"/>
          <w:szCs w:val="28"/>
        </w:rPr>
        <w:t>декабря 2018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14C03" w:rsidRPr="00F253AB" w:rsidRDefault="00814C03" w:rsidP="00814C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F284E">
        <w:rPr>
          <w:rFonts w:ascii="Times New Roman" w:hAnsi="Times New Roman" w:cs="Times New Roman"/>
          <w:b/>
          <w:bCs/>
          <w:sz w:val="32"/>
          <w:szCs w:val="32"/>
        </w:rPr>
        <w:t xml:space="preserve">ПРОГРАММА </w:t>
      </w: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F284E">
        <w:rPr>
          <w:rFonts w:ascii="Times New Roman" w:hAnsi="Times New Roman" w:cs="Times New Roman"/>
          <w:b/>
          <w:bCs/>
          <w:sz w:val="32"/>
          <w:szCs w:val="32"/>
        </w:rPr>
        <w:t>КОМПЛЕКСНОГО РАЗВИТИЯ СОЦИАЛЬНОЙ ИНФРАСТРУКТУРЫ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5065B6">
        <w:rPr>
          <w:rFonts w:ascii="Times New Roman" w:hAnsi="Times New Roman" w:cs="Times New Roman"/>
          <w:b/>
          <w:bCs/>
          <w:sz w:val="32"/>
          <w:szCs w:val="32"/>
        </w:rPr>
        <w:t>ПУРДОШАНСКОГО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Pr="008F284E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ТЕМНИКОВСКОГО   МУНИЦИПАЛЬНОГО РАЙОНА РЕСПУБЛИКИ МОРДОВИЯ</w:t>
      </w:r>
    </w:p>
    <w:p w:rsidR="00814C03" w:rsidRPr="008F284E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НА 2018-2028 ГОДЫ</w:t>
      </w:r>
      <w:r w:rsidRPr="008F284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814C03" w:rsidRDefault="00814C03" w:rsidP="00814C03"/>
    <w:p w:rsidR="00814C03" w:rsidRDefault="00814C03" w:rsidP="00814C03"/>
    <w:p w:rsidR="00814C03" w:rsidRDefault="00814C03" w:rsidP="00814C03"/>
    <w:p w:rsidR="00814C03" w:rsidRDefault="00814C03" w:rsidP="00814C03"/>
    <w:p w:rsidR="00814C03" w:rsidRDefault="00814C03" w:rsidP="00814C03"/>
    <w:p w:rsidR="00814C03" w:rsidRDefault="00814C03" w:rsidP="00814C03"/>
    <w:p w:rsidR="005660AA" w:rsidRDefault="005660AA" w:rsidP="00814C03"/>
    <w:p w:rsidR="005660AA" w:rsidRDefault="005660AA" w:rsidP="00814C03"/>
    <w:p w:rsidR="005660AA" w:rsidRDefault="005660AA" w:rsidP="00814C03"/>
    <w:p w:rsidR="005660AA" w:rsidRDefault="005660AA" w:rsidP="00814C03"/>
    <w:p w:rsidR="005660AA" w:rsidRDefault="005660AA" w:rsidP="00814C03"/>
    <w:p w:rsidR="005660AA" w:rsidRDefault="005660AA" w:rsidP="00814C03"/>
    <w:p w:rsidR="005660AA" w:rsidRDefault="005660AA" w:rsidP="00814C03"/>
    <w:p w:rsidR="00814C03" w:rsidRDefault="00814C03" w:rsidP="00814C03"/>
    <w:p w:rsidR="00814C03" w:rsidRDefault="00814C03" w:rsidP="00814C03">
      <w:pPr>
        <w:spacing w:after="0" w:line="240" w:lineRule="auto"/>
        <w:jc w:val="center"/>
      </w:pPr>
    </w:p>
    <w:p w:rsidR="009E223D" w:rsidRDefault="009E223D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</w:t>
      </w:r>
      <w:r w:rsidRPr="00D20249">
        <w:rPr>
          <w:rFonts w:ascii="Times New Roman" w:hAnsi="Times New Roman" w:cs="Times New Roman"/>
          <w:b/>
          <w:bCs/>
          <w:sz w:val="28"/>
          <w:szCs w:val="28"/>
        </w:rPr>
        <w:t>аспорт программы</w:t>
      </w:r>
    </w:p>
    <w:tbl>
      <w:tblPr>
        <w:tblW w:w="137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9994"/>
      </w:tblGrid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программы:</w:t>
            </w:r>
          </w:p>
        </w:tc>
        <w:tc>
          <w:tcPr>
            <w:tcW w:w="9994" w:type="dxa"/>
          </w:tcPr>
          <w:p w:rsidR="00814C03" w:rsidRPr="00676071" w:rsidRDefault="00814C03" w:rsidP="005065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Программа комплексного развития социальной инфраструктуры</w:t>
            </w:r>
            <w:r w:rsidR="005660A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Кушкинского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065B6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="0056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на 2018-2028 годы</w:t>
            </w:r>
          </w:p>
        </w:tc>
      </w:tr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Основание разработки программы:</w:t>
            </w:r>
          </w:p>
        </w:tc>
        <w:tc>
          <w:tcPr>
            <w:tcW w:w="9994" w:type="dxa"/>
          </w:tcPr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Градостроительный Кодекс Российской Федерации, </w:t>
            </w:r>
          </w:p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5660AA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Генеральный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65B6">
              <w:rPr>
                <w:rFonts w:ascii="Times New Roman" w:hAnsi="Times New Roman" w:cs="Times New Roman"/>
                <w:sz w:val="24"/>
                <w:szCs w:val="24"/>
              </w:rPr>
              <w:t>Пурдошанского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 </w:t>
            </w:r>
          </w:p>
          <w:p w:rsidR="005660AA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Темниковского   муниципального района Республики Мордовия,</w:t>
            </w:r>
          </w:p>
          <w:p w:rsidR="005660AA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Устав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65B6">
              <w:rPr>
                <w:rFonts w:ascii="Times New Roman" w:hAnsi="Times New Roman" w:cs="Times New Roman"/>
                <w:sz w:val="24"/>
                <w:szCs w:val="24"/>
              </w:rPr>
              <w:t>Пурдошанского</w:t>
            </w:r>
            <w:r w:rsidR="0056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Темниковского  </w:t>
            </w:r>
          </w:p>
          <w:p w:rsidR="00814C03" w:rsidRPr="00676071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Заказчик программы:</w:t>
            </w:r>
          </w:p>
        </w:tc>
        <w:tc>
          <w:tcPr>
            <w:tcW w:w="9994" w:type="dxa"/>
          </w:tcPr>
          <w:p w:rsidR="005660AA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5065B6">
              <w:rPr>
                <w:rFonts w:ascii="Times New Roman" w:hAnsi="Times New Roman" w:cs="Times New Roman"/>
                <w:sz w:val="24"/>
                <w:szCs w:val="24"/>
              </w:rPr>
              <w:t>Пурдошанского</w:t>
            </w:r>
            <w:r w:rsidR="0056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814C03" w:rsidRPr="00676071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Темниковского   муниципального района Республики Мордовия</w:t>
            </w:r>
          </w:p>
        </w:tc>
      </w:tr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программы:</w:t>
            </w:r>
          </w:p>
        </w:tc>
        <w:tc>
          <w:tcPr>
            <w:tcW w:w="9994" w:type="dxa"/>
          </w:tcPr>
          <w:p w:rsidR="005660AA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65B6">
              <w:rPr>
                <w:rFonts w:ascii="Times New Roman" w:hAnsi="Times New Roman" w:cs="Times New Roman"/>
                <w:sz w:val="24"/>
                <w:szCs w:val="24"/>
              </w:rPr>
              <w:t>Пурдошанского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</w:t>
            </w:r>
          </w:p>
          <w:p w:rsidR="00814C03" w:rsidRPr="00676071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Темниковского   муниципального района Республики Мордовия</w:t>
            </w:r>
          </w:p>
        </w:tc>
      </w:tr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программы:</w:t>
            </w:r>
          </w:p>
        </w:tc>
        <w:tc>
          <w:tcPr>
            <w:tcW w:w="9994" w:type="dxa"/>
          </w:tcPr>
          <w:p w:rsidR="005660AA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Развитие социальной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65B6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="0056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660AA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Темниковского   муниципального района </w:t>
            </w:r>
          </w:p>
          <w:p w:rsidR="00814C03" w:rsidRPr="00676071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Задачи программы:</w:t>
            </w:r>
          </w:p>
        </w:tc>
        <w:tc>
          <w:tcPr>
            <w:tcW w:w="9994" w:type="dxa"/>
          </w:tcPr>
          <w:p w:rsidR="005660AA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1. Создание правовых, организационных и экономических условий</w:t>
            </w:r>
          </w:p>
          <w:p w:rsidR="005660AA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для перехода к устойчивому социальному развитию поселения, </w:t>
            </w:r>
          </w:p>
          <w:p w:rsidR="005660AA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эффективной реализации полномочий органов местного </w:t>
            </w:r>
          </w:p>
          <w:p w:rsidR="00814C03" w:rsidRPr="00676071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самоуправления;</w:t>
            </w:r>
          </w:p>
          <w:p w:rsidR="005660AA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2. Развитие и расширение информационно-консультационного и</w:t>
            </w:r>
          </w:p>
          <w:p w:rsidR="00814C03" w:rsidRPr="00676071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правового обслуживания населения;</w:t>
            </w:r>
          </w:p>
          <w:p w:rsidR="005660AA" w:rsidRDefault="00814C03" w:rsidP="001D232D">
            <w:pPr>
              <w:spacing w:after="0" w:line="240" w:lineRule="auto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3. Развитие социальной инфраструктуры, образования, </w:t>
            </w:r>
          </w:p>
          <w:p w:rsidR="005660AA" w:rsidRDefault="00814C03" w:rsidP="001D232D">
            <w:pPr>
              <w:spacing w:after="0" w:line="240" w:lineRule="auto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здравоохранения, культуры, физкультуры и спорта: </w:t>
            </w:r>
          </w:p>
          <w:p w:rsidR="005660AA" w:rsidRDefault="00814C03" w:rsidP="001D232D">
            <w:pPr>
              <w:spacing w:after="0" w:line="240" w:lineRule="auto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повышение роли физкультуры и спорта в деле профилактики</w:t>
            </w:r>
          </w:p>
          <w:p w:rsidR="005660AA" w:rsidRDefault="00814C03" w:rsidP="001D232D">
            <w:pPr>
              <w:spacing w:after="0" w:line="240" w:lineRule="auto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правонарушений, преодоления распространения наркомании и </w:t>
            </w:r>
          </w:p>
          <w:p w:rsidR="00814C03" w:rsidRPr="00676071" w:rsidRDefault="00814C03" w:rsidP="001D232D">
            <w:pPr>
              <w:spacing w:after="0" w:line="240" w:lineRule="auto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алкоголизма;</w:t>
            </w:r>
          </w:p>
          <w:p w:rsidR="005660AA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4.Сохранение объектов культуры и активизация культурной</w:t>
            </w:r>
          </w:p>
          <w:p w:rsidR="00814C03" w:rsidRPr="00676071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деятельности;</w:t>
            </w:r>
          </w:p>
          <w:p w:rsidR="00814C03" w:rsidRPr="00676071" w:rsidRDefault="00814C03" w:rsidP="001D232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5. Развитие личных подсобных хозяйств;</w:t>
            </w:r>
          </w:p>
          <w:p w:rsidR="005660AA" w:rsidRDefault="00814C03" w:rsidP="001D232D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6.Создание условий для безопасного проживания населения </w:t>
            </w:r>
          </w:p>
          <w:p w:rsidR="00814C03" w:rsidRPr="00676071" w:rsidRDefault="00814C03" w:rsidP="001D232D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на территории поселения.</w:t>
            </w:r>
          </w:p>
          <w:p w:rsidR="005660AA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7.Содействие в привлечении молодых специалистов в поселение </w:t>
            </w:r>
          </w:p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(работников культуры, муниципальных служащих)</w:t>
            </w:r>
          </w:p>
        </w:tc>
      </w:tr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Программы:</w:t>
            </w:r>
          </w:p>
        </w:tc>
        <w:tc>
          <w:tcPr>
            <w:tcW w:w="9994" w:type="dxa"/>
          </w:tcPr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2017 -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2028 годы</w:t>
            </w:r>
          </w:p>
        </w:tc>
      </w:tr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Основные исполнители программы:</w:t>
            </w:r>
          </w:p>
        </w:tc>
        <w:tc>
          <w:tcPr>
            <w:tcW w:w="9994" w:type="dxa"/>
          </w:tcPr>
          <w:p w:rsidR="005660AA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- Администрация</w:t>
            </w:r>
            <w:r w:rsidR="005065B6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="0056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814C03" w:rsidRPr="00676071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Темниковского   муниципального района Республики Мордовия,</w:t>
            </w:r>
          </w:p>
          <w:p w:rsidR="005660AA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- предприятия, организации, предприниматели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60AA" w:rsidRDefault="005065B6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Пурдошанского</w:t>
            </w:r>
            <w:r w:rsidR="005660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814C03"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Темниковского  </w:t>
            </w:r>
          </w:p>
          <w:p w:rsidR="00814C03" w:rsidRPr="00676071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Мордовия,</w:t>
            </w:r>
          </w:p>
          <w:p w:rsidR="005660AA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- население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65B6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="0056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814C03" w:rsidRPr="00676071" w:rsidRDefault="00814C03" w:rsidP="005660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Темниковского   муниципального района Республики Мордовия</w:t>
            </w:r>
          </w:p>
        </w:tc>
      </w:tr>
      <w:tr w:rsidR="00814C03" w:rsidTr="001D232D">
        <w:tc>
          <w:tcPr>
            <w:tcW w:w="3794" w:type="dxa"/>
            <w:vAlign w:val="center"/>
          </w:tcPr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Программы (млн. руб.)</w:t>
            </w:r>
          </w:p>
        </w:tc>
        <w:tc>
          <w:tcPr>
            <w:tcW w:w="9994" w:type="dxa"/>
          </w:tcPr>
          <w:p w:rsidR="009E223D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финансируется из местного, районного, областного и </w:t>
            </w:r>
          </w:p>
          <w:p w:rsidR="009E223D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бюджетов, инвестиционных ресурсов предприятий, </w:t>
            </w:r>
          </w:p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6071">
              <w:rPr>
                <w:rFonts w:ascii="Times New Roman" w:hAnsi="Times New Roman" w:cs="Times New Roman"/>
                <w:sz w:val="24"/>
                <w:szCs w:val="24"/>
              </w:rPr>
              <w:t>организаций, предпринимателей</w:t>
            </w:r>
          </w:p>
        </w:tc>
      </w:tr>
    </w:tbl>
    <w:p w:rsidR="005660AA" w:rsidRDefault="005660AA" w:rsidP="00814C03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60AA" w:rsidRDefault="005660AA" w:rsidP="00814C03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60AA" w:rsidRDefault="005660AA" w:rsidP="00814C03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4C03" w:rsidRPr="004043CC" w:rsidRDefault="00814C03" w:rsidP="00814C03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043CC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Введение</w:t>
      </w:r>
    </w:p>
    <w:p w:rsidR="00814C03" w:rsidRPr="004043CC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3CC">
        <w:rPr>
          <w:rFonts w:ascii="Times New Roman" w:hAnsi="Times New Roman" w:cs="Times New Roman"/>
          <w:sz w:val="28"/>
          <w:szCs w:val="28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814C03" w:rsidRPr="004043CC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3CC">
        <w:rPr>
          <w:rFonts w:ascii="Times New Roman" w:hAnsi="Times New Roman" w:cs="Times New Roman"/>
          <w:sz w:val="28"/>
          <w:szCs w:val="28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65B6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E22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43CC">
        <w:rPr>
          <w:rFonts w:ascii="Times New Roman" w:hAnsi="Times New Roman" w:cs="Times New Roman"/>
          <w:sz w:val="28"/>
          <w:szCs w:val="28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814C03" w:rsidRPr="004043CC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3CC">
        <w:rPr>
          <w:rFonts w:ascii="Times New Roman" w:hAnsi="Times New Roman" w:cs="Times New Roman"/>
          <w:sz w:val="28"/>
          <w:szCs w:val="28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814C03" w:rsidRPr="004043CC" w:rsidRDefault="00814C03" w:rsidP="00814C03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3CC">
        <w:rPr>
          <w:rFonts w:ascii="Times New Roman" w:hAnsi="Times New Roman" w:cs="Times New Roman"/>
          <w:sz w:val="28"/>
          <w:szCs w:val="28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5065B6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E22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43CC">
        <w:rPr>
          <w:rFonts w:ascii="Times New Roman" w:hAnsi="Times New Roman" w:cs="Times New Roman"/>
          <w:sz w:val="28"/>
          <w:szCs w:val="28"/>
        </w:rPr>
        <w:t>сельского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814C03" w:rsidRPr="004043CC" w:rsidRDefault="00814C03" w:rsidP="00814C03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3CC">
        <w:rPr>
          <w:rFonts w:ascii="Times New Roman" w:hAnsi="Times New Roman" w:cs="Times New Roman"/>
          <w:sz w:val="28"/>
          <w:szCs w:val="28"/>
        </w:rPr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</w:t>
      </w:r>
      <w:r w:rsidRPr="004043CC"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814C03" w:rsidRDefault="00814C03" w:rsidP="00814C0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bookmarkStart w:id="1" w:name="_Toc125547917"/>
    </w:p>
    <w:p w:rsidR="00814C03" w:rsidRPr="00A2273C" w:rsidRDefault="00814C03" w:rsidP="00814C0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2273C">
        <w:rPr>
          <w:rFonts w:ascii="Times New Roman" w:hAnsi="Times New Roman" w:cs="Times New Roman"/>
          <w:b/>
          <w:bCs/>
          <w:kern w:val="36"/>
          <w:sz w:val="28"/>
          <w:szCs w:val="28"/>
        </w:rPr>
        <w:t>2. Социально-экономическая ситуация и потенциал развития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65B6">
        <w:rPr>
          <w:rFonts w:ascii="Times New Roman" w:hAnsi="Times New Roman" w:cs="Times New Roman"/>
          <w:b/>
          <w:bCs/>
          <w:sz w:val="28"/>
          <w:szCs w:val="28"/>
        </w:rPr>
        <w:t xml:space="preserve">Пурдошанского </w:t>
      </w:r>
      <w:r w:rsidR="009E22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2273C">
        <w:rPr>
          <w:rFonts w:ascii="Times New Roman" w:hAnsi="Times New Roman" w:cs="Times New Roman"/>
          <w:b/>
          <w:bCs/>
          <w:sz w:val="28"/>
          <w:szCs w:val="28"/>
        </w:rPr>
        <w:t xml:space="preserve">   сельского поселения</w:t>
      </w:r>
    </w:p>
    <w:p w:rsidR="00814C03" w:rsidRPr="00A2273C" w:rsidRDefault="00814C03" w:rsidP="00814C0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2273C">
        <w:rPr>
          <w:rFonts w:ascii="Times New Roman" w:hAnsi="Times New Roman" w:cs="Times New Roman"/>
          <w:b/>
          <w:bCs/>
          <w:sz w:val="28"/>
          <w:szCs w:val="28"/>
        </w:rPr>
        <w:t>Темниковского   муниципального района Республики Мордовия</w:t>
      </w:r>
    </w:p>
    <w:p w:rsidR="00814C03" w:rsidRPr="00A2273C" w:rsidRDefault="00814C03" w:rsidP="00814C0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814C03" w:rsidRPr="00A2273C" w:rsidRDefault="00814C03" w:rsidP="00814C03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2" w:name="_Toc132716903"/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2.1. Анализ с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оциального развития </w:t>
      </w:r>
      <w:r w:rsidR="005065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Пурдошанского </w:t>
      </w:r>
      <w:r w:rsidR="009E22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сельского поселения</w:t>
      </w:r>
      <w:bookmarkEnd w:id="2"/>
    </w:p>
    <w:p w:rsidR="00814C03" w:rsidRPr="00A2273C" w:rsidRDefault="00814C03" w:rsidP="00814C03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814C03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73C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="005065B6">
        <w:rPr>
          <w:rFonts w:ascii="Times New Roman" w:hAnsi="Times New Roman" w:cs="Times New Roman"/>
          <w:sz w:val="28"/>
          <w:szCs w:val="28"/>
        </w:rPr>
        <w:t>Пурдошанского</w:t>
      </w:r>
      <w:r w:rsidR="009E223D">
        <w:rPr>
          <w:rFonts w:ascii="Times New Roman" w:hAnsi="Times New Roman" w:cs="Times New Roman"/>
          <w:sz w:val="28"/>
          <w:szCs w:val="28"/>
        </w:rPr>
        <w:t xml:space="preserve"> </w:t>
      </w:r>
      <w:r w:rsidRPr="00A2273C">
        <w:rPr>
          <w:rFonts w:ascii="Times New Roman" w:hAnsi="Times New Roman" w:cs="Times New Roman"/>
          <w:sz w:val="28"/>
          <w:szCs w:val="28"/>
        </w:rPr>
        <w:t xml:space="preserve">  сельского поселения составляет </w:t>
      </w:r>
      <w:r w:rsidR="009E223D">
        <w:rPr>
          <w:rFonts w:ascii="Times New Roman" w:hAnsi="Times New Roman" w:cs="Times New Roman"/>
          <w:sz w:val="28"/>
          <w:szCs w:val="28"/>
        </w:rPr>
        <w:t>45450</w:t>
      </w:r>
      <w:r>
        <w:rPr>
          <w:rFonts w:ascii="Times New Roman" w:hAnsi="Times New Roman" w:cs="Times New Roman"/>
          <w:sz w:val="28"/>
          <w:szCs w:val="28"/>
        </w:rPr>
        <w:t xml:space="preserve"> кв.км. </w:t>
      </w:r>
      <w:r w:rsidRPr="00A2273C">
        <w:rPr>
          <w:rFonts w:ascii="Times New Roman" w:hAnsi="Times New Roman" w:cs="Times New Roman"/>
          <w:sz w:val="28"/>
          <w:szCs w:val="28"/>
        </w:rPr>
        <w:t xml:space="preserve">Численность населения по данным на 01.01.2017 года составила </w:t>
      </w:r>
      <w:r w:rsidR="009E223D">
        <w:rPr>
          <w:rFonts w:ascii="Times New Roman" w:hAnsi="Times New Roman" w:cs="Times New Roman"/>
          <w:sz w:val="28"/>
          <w:szCs w:val="28"/>
        </w:rPr>
        <w:t>338</w:t>
      </w:r>
      <w:r w:rsidR="006909E7">
        <w:rPr>
          <w:rFonts w:ascii="Times New Roman" w:hAnsi="Times New Roman" w:cs="Times New Roman"/>
          <w:sz w:val="28"/>
          <w:szCs w:val="28"/>
        </w:rPr>
        <w:t xml:space="preserve"> </w:t>
      </w:r>
      <w:r w:rsidRPr="00A2273C">
        <w:rPr>
          <w:rFonts w:ascii="Times New Roman" w:hAnsi="Times New Roman" w:cs="Times New Roman"/>
          <w:sz w:val="28"/>
          <w:szCs w:val="28"/>
        </w:rPr>
        <w:t xml:space="preserve">человек. В состав поселения входят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5065B6">
        <w:rPr>
          <w:rFonts w:ascii="Times New Roman" w:hAnsi="Times New Roman" w:cs="Times New Roman"/>
          <w:sz w:val="28"/>
          <w:szCs w:val="28"/>
        </w:rPr>
        <w:t>Пурдошки</w:t>
      </w:r>
      <w:r w:rsidR="009E22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273C">
        <w:rPr>
          <w:rFonts w:ascii="Times New Roman" w:hAnsi="Times New Roman" w:cs="Times New Roman"/>
          <w:sz w:val="28"/>
          <w:szCs w:val="28"/>
        </w:rPr>
        <w:t>(административный центр)</w:t>
      </w:r>
      <w:bookmarkEnd w:id="1"/>
      <w:r>
        <w:rPr>
          <w:rFonts w:ascii="Times New Roman" w:hAnsi="Times New Roman" w:cs="Times New Roman"/>
          <w:sz w:val="28"/>
          <w:szCs w:val="28"/>
        </w:rPr>
        <w:t>,</w:t>
      </w:r>
      <w:r w:rsidR="005065B6">
        <w:rPr>
          <w:rFonts w:ascii="Times New Roman" w:hAnsi="Times New Roman" w:cs="Times New Roman"/>
          <w:sz w:val="28"/>
          <w:szCs w:val="28"/>
        </w:rPr>
        <w:t>п Бочино,д. Поповка</w:t>
      </w:r>
      <w:r w:rsidR="009E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C03" w:rsidRPr="00A2273C" w:rsidRDefault="00814C03" w:rsidP="00814C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2273C">
        <w:rPr>
          <w:rFonts w:ascii="Times New Roman" w:hAnsi="Times New Roman" w:cs="Times New Roman"/>
          <w:b/>
          <w:bCs/>
          <w:sz w:val="28"/>
          <w:szCs w:val="28"/>
        </w:rPr>
        <w:t xml:space="preserve">Наличие земельных ресурсов сельского поселения </w:t>
      </w:r>
      <w:r w:rsidR="005065B6">
        <w:rPr>
          <w:rFonts w:ascii="Times New Roman" w:hAnsi="Times New Roman" w:cs="Times New Roman"/>
          <w:b/>
          <w:bCs/>
          <w:sz w:val="28"/>
          <w:szCs w:val="28"/>
        </w:rPr>
        <w:t xml:space="preserve">с. Пурдошки </w:t>
      </w:r>
    </w:p>
    <w:p w:rsidR="00814C03" w:rsidRPr="00A2273C" w:rsidRDefault="00814C03" w:rsidP="00814C0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2273C">
        <w:rPr>
          <w:rFonts w:ascii="Times New Roman" w:hAnsi="Times New Roman" w:cs="Times New Roman"/>
          <w:sz w:val="24"/>
          <w:szCs w:val="24"/>
        </w:rPr>
        <w:t>Таблица 1.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39"/>
        <w:gridCol w:w="4541"/>
      </w:tblGrid>
      <w:tr w:rsidR="00814C03" w:rsidRPr="00BB3ECF" w:rsidTr="001D232D">
        <w:trPr>
          <w:jc w:val="center"/>
        </w:trPr>
        <w:tc>
          <w:tcPr>
            <w:tcW w:w="5839" w:type="dxa"/>
            <w:vAlign w:val="center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Категории земель</w:t>
            </w:r>
          </w:p>
        </w:tc>
        <w:tc>
          <w:tcPr>
            <w:tcW w:w="4541" w:type="dxa"/>
            <w:vAlign w:val="center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Общая площадь</w:t>
            </w:r>
          </w:p>
        </w:tc>
      </w:tr>
      <w:tr w:rsidR="00814C03" w:rsidRPr="00BB3ECF" w:rsidTr="001D232D">
        <w:trPr>
          <w:jc w:val="center"/>
        </w:trPr>
        <w:tc>
          <w:tcPr>
            <w:tcW w:w="5839" w:type="dxa"/>
          </w:tcPr>
          <w:p w:rsidR="00814C03" w:rsidRPr="00F47998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Земли сельхозназначения</w:t>
            </w:r>
          </w:p>
        </w:tc>
        <w:tc>
          <w:tcPr>
            <w:tcW w:w="4541" w:type="dxa"/>
          </w:tcPr>
          <w:p w:rsidR="00814C03" w:rsidRPr="00F47998" w:rsidRDefault="00814C03" w:rsidP="009E22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</w:t>
            </w:r>
            <w:r w:rsidR="005065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E223D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</w:tr>
      <w:tr w:rsidR="00814C03" w:rsidRPr="00BB3ECF" w:rsidTr="001D232D">
        <w:trPr>
          <w:jc w:val="center"/>
        </w:trPr>
        <w:tc>
          <w:tcPr>
            <w:tcW w:w="5839" w:type="dxa"/>
          </w:tcPr>
          <w:p w:rsidR="00814C03" w:rsidRPr="00F47998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Земли поселений</w:t>
            </w:r>
          </w:p>
        </w:tc>
        <w:tc>
          <w:tcPr>
            <w:tcW w:w="4541" w:type="dxa"/>
          </w:tcPr>
          <w:p w:rsidR="00814C03" w:rsidRPr="00F47998" w:rsidRDefault="005065B6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469</w:t>
            </w:r>
          </w:p>
        </w:tc>
      </w:tr>
      <w:tr w:rsidR="00814C03" w:rsidRPr="00BB3ECF" w:rsidTr="001D232D">
        <w:trPr>
          <w:jc w:val="center"/>
        </w:trPr>
        <w:tc>
          <w:tcPr>
            <w:tcW w:w="5839" w:type="dxa"/>
          </w:tcPr>
          <w:p w:rsidR="00814C03" w:rsidRPr="00F47998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Земли лесного фонда</w:t>
            </w:r>
          </w:p>
        </w:tc>
        <w:tc>
          <w:tcPr>
            <w:tcW w:w="4541" w:type="dxa"/>
          </w:tcPr>
          <w:p w:rsidR="00814C03" w:rsidRPr="00E90D60" w:rsidRDefault="005065B6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</w:tr>
      <w:tr w:rsidR="00814C03" w:rsidRPr="00BB3ECF" w:rsidTr="001D232D">
        <w:trPr>
          <w:jc w:val="center"/>
        </w:trPr>
        <w:tc>
          <w:tcPr>
            <w:tcW w:w="5839" w:type="dxa"/>
          </w:tcPr>
          <w:p w:rsidR="00814C03" w:rsidRPr="00F47998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 xml:space="preserve">Прочие земли </w:t>
            </w:r>
          </w:p>
        </w:tc>
        <w:tc>
          <w:tcPr>
            <w:tcW w:w="4541" w:type="dxa"/>
          </w:tcPr>
          <w:p w:rsidR="00814C03" w:rsidRPr="00F47998" w:rsidRDefault="005065B6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</w:t>
            </w:r>
          </w:p>
        </w:tc>
      </w:tr>
      <w:tr w:rsidR="00814C03" w:rsidRPr="00BB3ECF" w:rsidTr="001D232D">
        <w:trPr>
          <w:jc w:val="center"/>
        </w:trPr>
        <w:tc>
          <w:tcPr>
            <w:tcW w:w="5839" w:type="dxa"/>
          </w:tcPr>
          <w:p w:rsidR="00814C03" w:rsidRPr="00F47998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Итого земель в границах</w:t>
            </w:r>
          </w:p>
        </w:tc>
        <w:tc>
          <w:tcPr>
            <w:tcW w:w="4541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814C03" w:rsidRPr="00F253AB" w:rsidRDefault="00814C03" w:rsidP="00814C0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E223D" w:rsidRPr="00A2273C" w:rsidRDefault="00814C03" w:rsidP="005065B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273C">
        <w:rPr>
          <w:rFonts w:ascii="Times New Roman" w:hAnsi="Times New Roman" w:cs="Times New Roman"/>
          <w:sz w:val="28"/>
          <w:szCs w:val="28"/>
        </w:rPr>
        <w:t>Из приведенной таблицы видно, что сельскохозяйственные угодья являются экономической основой поселения.</w:t>
      </w:r>
    </w:p>
    <w:p w:rsidR="00814C03" w:rsidRPr="00A2273C" w:rsidRDefault="00814C03" w:rsidP="00814C03">
      <w:pPr>
        <w:spacing w:before="240" w:after="60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Toc55389930"/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2.2</w:t>
      </w:r>
      <w:bookmarkEnd w:id="3"/>
      <w:r w:rsidRPr="00A2273C">
        <w:rPr>
          <w:rFonts w:ascii="Times New Roman" w:hAnsi="Times New Roman" w:cs="Times New Roman"/>
          <w:b/>
          <w:bCs/>
          <w:sz w:val="28"/>
          <w:szCs w:val="28"/>
        </w:rPr>
        <w:t>Административное деление</w:t>
      </w:r>
    </w:p>
    <w:p w:rsidR="00814C03" w:rsidRPr="00F47998" w:rsidRDefault="00814C03" w:rsidP="00814C03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47998">
        <w:rPr>
          <w:rFonts w:ascii="Times New Roman" w:hAnsi="Times New Roman" w:cs="Times New Roman"/>
          <w:sz w:val="26"/>
          <w:szCs w:val="26"/>
        </w:rPr>
        <w:t>Таблица 2.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72"/>
        <w:gridCol w:w="1831"/>
        <w:gridCol w:w="2500"/>
        <w:gridCol w:w="2352"/>
      </w:tblGrid>
      <w:tr w:rsidR="009E223D" w:rsidRPr="00F47998" w:rsidTr="009E223D">
        <w:trPr>
          <w:jc w:val="center"/>
        </w:trPr>
        <w:tc>
          <w:tcPr>
            <w:tcW w:w="3172" w:type="dxa"/>
          </w:tcPr>
          <w:p w:rsidR="009E223D" w:rsidRPr="00F47998" w:rsidRDefault="009E223D" w:rsidP="009E2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Наименование населенных пунктов, входящих в состав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Староковыляйского </w:t>
            </w: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 xml:space="preserve">   сельского поселения</w:t>
            </w:r>
          </w:p>
        </w:tc>
        <w:tc>
          <w:tcPr>
            <w:tcW w:w="1831" w:type="dxa"/>
          </w:tcPr>
          <w:p w:rsidR="009E223D" w:rsidRPr="00F47998" w:rsidRDefault="009E223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Численность населения населенного пункта, чел.</w:t>
            </w:r>
          </w:p>
        </w:tc>
        <w:tc>
          <w:tcPr>
            <w:tcW w:w="2500" w:type="dxa"/>
          </w:tcPr>
          <w:p w:rsidR="009E223D" w:rsidRPr="00F47998" w:rsidRDefault="009E223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Расстояние от населенного пункта до административного</w:t>
            </w:r>
          </w:p>
          <w:p w:rsidR="009E223D" w:rsidRPr="00F47998" w:rsidRDefault="009E223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центра, км</w:t>
            </w:r>
          </w:p>
        </w:tc>
        <w:tc>
          <w:tcPr>
            <w:tcW w:w="2352" w:type="dxa"/>
          </w:tcPr>
          <w:p w:rsidR="009E223D" w:rsidRPr="00F47998" w:rsidRDefault="009E223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Расстояние от населенного пункта до районного центра, км</w:t>
            </w:r>
          </w:p>
        </w:tc>
      </w:tr>
      <w:tr w:rsidR="00814C03" w:rsidRPr="00F47998" w:rsidTr="009E223D">
        <w:trPr>
          <w:jc w:val="center"/>
        </w:trPr>
        <w:tc>
          <w:tcPr>
            <w:tcW w:w="3172" w:type="dxa"/>
          </w:tcPr>
          <w:p w:rsidR="00814C03" w:rsidRPr="00F47998" w:rsidRDefault="00814C03" w:rsidP="005065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</w:t>
            </w:r>
            <w:r w:rsidR="005065B6">
              <w:rPr>
                <w:rFonts w:ascii="Times New Roman" w:hAnsi="Times New Roman" w:cs="Times New Roman"/>
                <w:sz w:val="26"/>
                <w:szCs w:val="26"/>
              </w:rPr>
              <w:t xml:space="preserve">Пурдошки </w:t>
            </w:r>
            <w:r w:rsidR="009E22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31" w:type="dxa"/>
          </w:tcPr>
          <w:p w:rsidR="00814C03" w:rsidRPr="00F47998" w:rsidRDefault="005065B6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889</w:t>
            </w:r>
          </w:p>
        </w:tc>
        <w:tc>
          <w:tcPr>
            <w:tcW w:w="2500" w:type="dxa"/>
          </w:tcPr>
          <w:p w:rsidR="00814C03" w:rsidRPr="00F47998" w:rsidRDefault="00745B0A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52" w:type="dxa"/>
          </w:tcPr>
          <w:p w:rsidR="00814C03" w:rsidRPr="00F47998" w:rsidRDefault="00745B0A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149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14C03" w:rsidRPr="00F47998" w:rsidTr="009E223D">
        <w:trPr>
          <w:jc w:val="center"/>
        </w:trPr>
        <w:tc>
          <w:tcPr>
            <w:tcW w:w="3172" w:type="dxa"/>
          </w:tcPr>
          <w:p w:rsidR="00814C03" w:rsidRPr="00F47998" w:rsidRDefault="005065B6" w:rsidP="009E22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П. Бочино</w:t>
            </w:r>
            <w:r w:rsidR="009E22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31" w:type="dxa"/>
          </w:tcPr>
          <w:p w:rsidR="00814C03" w:rsidRPr="00F47998" w:rsidRDefault="005065B6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500" w:type="dxa"/>
          </w:tcPr>
          <w:p w:rsidR="00814C03" w:rsidRPr="00F47998" w:rsidRDefault="00745B0A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7,0</w:t>
            </w:r>
          </w:p>
        </w:tc>
        <w:tc>
          <w:tcPr>
            <w:tcW w:w="2352" w:type="dxa"/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</w:tr>
      <w:tr w:rsidR="00814C03" w:rsidRPr="00F47998" w:rsidTr="009E223D">
        <w:trPr>
          <w:jc w:val="center"/>
        </w:trPr>
        <w:tc>
          <w:tcPr>
            <w:tcW w:w="3172" w:type="dxa"/>
          </w:tcPr>
          <w:p w:rsidR="00814C03" w:rsidRPr="00F47998" w:rsidRDefault="005065B6" w:rsidP="009E22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Д. Поповка</w:t>
            </w:r>
          </w:p>
        </w:tc>
        <w:tc>
          <w:tcPr>
            <w:tcW w:w="1831" w:type="dxa"/>
          </w:tcPr>
          <w:p w:rsidR="00814C03" w:rsidRPr="00F47998" w:rsidRDefault="009E223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500" w:type="dxa"/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6,0</w:t>
            </w:r>
          </w:p>
        </w:tc>
        <w:tc>
          <w:tcPr>
            <w:tcW w:w="2352" w:type="dxa"/>
          </w:tcPr>
          <w:p w:rsidR="00814C03" w:rsidRPr="00F47998" w:rsidRDefault="00745B0A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37,5</w:t>
            </w:r>
          </w:p>
        </w:tc>
      </w:tr>
    </w:tbl>
    <w:p w:rsidR="00814C03" w:rsidRDefault="00814C03" w:rsidP="00814C03">
      <w:pPr>
        <w:spacing w:before="240" w:after="60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Toc132715994"/>
      <w:r w:rsidRPr="00A227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2.3 </w:t>
      </w:r>
      <w:bookmarkEnd w:id="4"/>
      <w:r w:rsidRPr="00A2273C">
        <w:rPr>
          <w:rFonts w:ascii="Times New Roman" w:hAnsi="Times New Roman" w:cs="Times New Roman"/>
          <w:b/>
          <w:bCs/>
          <w:sz w:val="28"/>
          <w:szCs w:val="28"/>
        </w:rPr>
        <w:t>Демографическая ситуация</w:t>
      </w:r>
      <w:r w:rsidRPr="00A2273C">
        <w:rPr>
          <w:rFonts w:ascii="Times New Roman" w:hAnsi="Times New Roman" w:cs="Times New Roman"/>
          <w:sz w:val="28"/>
          <w:szCs w:val="28"/>
        </w:rPr>
        <w:t xml:space="preserve"> </w:t>
      </w:r>
      <w:r w:rsidRPr="00B72E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4C03" w:rsidRPr="00A2273C" w:rsidRDefault="00814C03" w:rsidP="00814C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73C">
        <w:rPr>
          <w:rFonts w:ascii="Times New Roman" w:hAnsi="Times New Roman" w:cs="Times New Roman"/>
          <w:sz w:val="28"/>
          <w:szCs w:val="28"/>
        </w:rPr>
        <w:t xml:space="preserve">Общая численность населения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21491D">
        <w:rPr>
          <w:rFonts w:ascii="Times New Roman" w:hAnsi="Times New Roman" w:cs="Times New Roman"/>
          <w:sz w:val="28"/>
          <w:szCs w:val="28"/>
        </w:rPr>
        <w:t xml:space="preserve">Пурдошки </w:t>
      </w:r>
      <w:r w:rsidR="00745B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273C">
        <w:rPr>
          <w:rFonts w:ascii="Times New Roman" w:hAnsi="Times New Roman" w:cs="Times New Roman"/>
          <w:sz w:val="28"/>
          <w:szCs w:val="28"/>
        </w:rPr>
        <w:t>на 01.01.201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2273C">
        <w:rPr>
          <w:rFonts w:ascii="Times New Roman" w:hAnsi="Times New Roman" w:cs="Times New Roman"/>
          <w:sz w:val="28"/>
          <w:szCs w:val="28"/>
        </w:rPr>
        <w:t xml:space="preserve"> года составила </w:t>
      </w:r>
      <w:r w:rsidR="0021491D">
        <w:rPr>
          <w:rFonts w:ascii="Times New Roman" w:hAnsi="Times New Roman" w:cs="Times New Roman"/>
          <w:sz w:val="28"/>
          <w:szCs w:val="28"/>
        </w:rPr>
        <w:t>944</w:t>
      </w:r>
      <w:r w:rsidRPr="00A2273C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273C">
        <w:rPr>
          <w:rFonts w:ascii="Times New Roman" w:hAnsi="Times New Roman" w:cs="Times New Roman"/>
          <w:sz w:val="28"/>
          <w:szCs w:val="28"/>
        </w:rPr>
        <w:t>. Численность трудоспособного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273C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491D">
        <w:rPr>
          <w:rFonts w:ascii="Times New Roman" w:hAnsi="Times New Roman" w:cs="Times New Roman"/>
          <w:sz w:val="28"/>
          <w:szCs w:val="28"/>
        </w:rPr>
        <w:t>4</w:t>
      </w:r>
      <w:r w:rsidR="006909E7">
        <w:rPr>
          <w:rFonts w:ascii="Times New Roman" w:hAnsi="Times New Roman" w:cs="Times New Roman"/>
          <w:sz w:val="28"/>
          <w:szCs w:val="28"/>
        </w:rPr>
        <w:t xml:space="preserve">89 </w:t>
      </w:r>
      <w:r>
        <w:rPr>
          <w:rFonts w:ascii="Times New Roman" w:hAnsi="Times New Roman" w:cs="Times New Roman"/>
          <w:sz w:val="28"/>
          <w:szCs w:val="28"/>
        </w:rPr>
        <w:t xml:space="preserve"> человек (</w:t>
      </w:r>
      <w:r w:rsidR="0021491D">
        <w:rPr>
          <w:rFonts w:ascii="Times New Roman" w:hAnsi="Times New Roman" w:cs="Times New Roman"/>
          <w:sz w:val="28"/>
          <w:szCs w:val="28"/>
        </w:rPr>
        <w:t>51,8</w:t>
      </w:r>
      <w:r w:rsidRPr="00A2273C">
        <w:rPr>
          <w:rFonts w:ascii="Times New Roman" w:hAnsi="Times New Roman" w:cs="Times New Roman"/>
          <w:sz w:val="28"/>
          <w:szCs w:val="28"/>
        </w:rPr>
        <w:t xml:space="preserve"> % от общей численности). </w:t>
      </w:r>
    </w:p>
    <w:p w:rsidR="00814C03" w:rsidRPr="00BD6CC8" w:rsidRDefault="00814C03" w:rsidP="00814C03">
      <w:pPr>
        <w:spacing w:after="0" w:line="240" w:lineRule="auto"/>
        <w:jc w:val="center"/>
        <w:outlineLvl w:val="8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 xml:space="preserve">Данные о возрастной структуре населения на 01. 01. </w:t>
      </w:r>
      <w:r>
        <w:rPr>
          <w:rFonts w:ascii="Times New Roman" w:hAnsi="Times New Roman" w:cs="Times New Roman"/>
          <w:b/>
          <w:bCs/>
          <w:sz w:val="28"/>
          <w:szCs w:val="28"/>
        </w:rPr>
        <w:t>2017</w:t>
      </w:r>
      <w:r w:rsidRPr="00BD6CC8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:rsidR="00814C03" w:rsidRPr="00F253AB" w:rsidRDefault="00814C03" w:rsidP="00814C03">
      <w:pPr>
        <w:spacing w:after="0" w:line="240" w:lineRule="auto"/>
        <w:jc w:val="right"/>
        <w:outlineLvl w:val="8"/>
        <w:rPr>
          <w:rFonts w:ascii="Times New Roman" w:hAnsi="Times New Roman" w:cs="Times New Roman"/>
          <w:sz w:val="26"/>
          <w:szCs w:val="26"/>
        </w:rPr>
      </w:pPr>
      <w:r w:rsidRPr="00F253AB">
        <w:rPr>
          <w:rFonts w:ascii="Times New Roman" w:hAnsi="Times New Roman" w:cs="Times New Roman"/>
          <w:sz w:val="26"/>
          <w:szCs w:val="26"/>
        </w:rPr>
        <w:t>Таб</w:t>
      </w:r>
      <w:r>
        <w:rPr>
          <w:rFonts w:ascii="Times New Roman" w:hAnsi="Times New Roman" w:cs="Times New Roman"/>
          <w:sz w:val="26"/>
          <w:szCs w:val="26"/>
        </w:rPr>
        <w:t xml:space="preserve">лица </w:t>
      </w:r>
      <w:r w:rsidRPr="00F253A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88"/>
        <w:gridCol w:w="1215"/>
        <w:gridCol w:w="1113"/>
        <w:gridCol w:w="1167"/>
        <w:gridCol w:w="2267"/>
        <w:gridCol w:w="1749"/>
      </w:tblGrid>
      <w:tr w:rsidR="00814C03" w:rsidRPr="00896A82" w:rsidTr="001D232D">
        <w:trPr>
          <w:jc w:val="center"/>
        </w:trPr>
        <w:tc>
          <w:tcPr>
            <w:tcW w:w="2088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Детей от 0 до 6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Детей от 7 до 16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Население пенсионного возраста</w:t>
            </w:r>
          </w:p>
        </w:tc>
      </w:tr>
      <w:tr w:rsidR="00814C03" w:rsidRPr="00896A82" w:rsidTr="001D232D">
        <w:trPr>
          <w:jc w:val="center"/>
        </w:trPr>
        <w:tc>
          <w:tcPr>
            <w:tcW w:w="2088" w:type="dxa"/>
          </w:tcPr>
          <w:p w:rsidR="00814C03" w:rsidRPr="00F47998" w:rsidRDefault="00814C03" w:rsidP="0021491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</w:t>
            </w:r>
            <w:r w:rsidR="0021491D">
              <w:rPr>
                <w:rFonts w:ascii="Times New Roman" w:hAnsi="Times New Roman" w:cs="Times New Roman"/>
                <w:sz w:val="26"/>
                <w:szCs w:val="26"/>
              </w:rPr>
              <w:t>Пурдошки</w:t>
            </w:r>
            <w:r w:rsidR="00745B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889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484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356</w:t>
            </w:r>
          </w:p>
        </w:tc>
      </w:tr>
      <w:tr w:rsidR="00814C03" w:rsidRPr="00896A82" w:rsidTr="00B0720D">
        <w:trPr>
          <w:trHeight w:val="635"/>
          <w:jc w:val="center"/>
        </w:trPr>
        <w:tc>
          <w:tcPr>
            <w:tcW w:w="2088" w:type="dxa"/>
          </w:tcPr>
          <w:p w:rsidR="00814C03" w:rsidRPr="00F47998" w:rsidRDefault="0021491D" w:rsidP="00745B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П. Бочино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14C03" w:rsidRPr="00F47998" w:rsidRDefault="00814C03" w:rsidP="0021491D">
            <w:pPr>
              <w:tabs>
                <w:tab w:val="center" w:pos="766"/>
                <w:tab w:val="left" w:pos="1335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21491D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</w:tr>
      <w:tr w:rsidR="00814C03" w:rsidRPr="00896A82" w:rsidTr="001D232D">
        <w:trPr>
          <w:jc w:val="center"/>
        </w:trPr>
        <w:tc>
          <w:tcPr>
            <w:tcW w:w="2088" w:type="dxa"/>
          </w:tcPr>
          <w:p w:rsidR="00814C03" w:rsidRPr="00F47998" w:rsidRDefault="00814C03" w:rsidP="0021491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 w:rsidR="0021491D">
              <w:rPr>
                <w:rFonts w:ascii="Times New Roman" w:hAnsi="Times New Roman" w:cs="Times New Roman"/>
                <w:sz w:val="26"/>
                <w:szCs w:val="26"/>
              </w:rPr>
              <w:t>Поповка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14C03" w:rsidRPr="00F47998" w:rsidRDefault="00B0720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14C03" w:rsidRPr="00F47998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14C03" w:rsidRDefault="00AF4DCC" w:rsidP="001D232D">
            <w:pPr>
              <w:tabs>
                <w:tab w:val="center" w:pos="766"/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1491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</w:tbl>
    <w:p w:rsidR="00814C03" w:rsidRPr="00896A82" w:rsidRDefault="00814C03" w:rsidP="00814C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14C03" w:rsidRPr="00BD6CC8" w:rsidRDefault="00814C03" w:rsidP="00814C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BBE">
        <w:rPr>
          <w:rFonts w:ascii="Times New Roman" w:hAnsi="Times New Roman" w:cs="Times New Roman"/>
          <w:sz w:val="28"/>
          <w:szCs w:val="28"/>
        </w:rPr>
        <w:t xml:space="preserve">Демографическая ситуация </w:t>
      </w:r>
      <w:r w:rsidR="0021491D">
        <w:rPr>
          <w:rFonts w:ascii="Times New Roman" w:hAnsi="Times New Roman" w:cs="Times New Roman"/>
          <w:sz w:val="28"/>
          <w:szCs w:val="28"/>
        </w:rPr>
        <w:t xml:space="preserve"> </w:t>
      </w:r>
      <w:r w:rsidRPr="00AB0BBE">
        <w:rPr>
          <w:rFonts w:ascii="Times New Roman" w:hAnsi="Times New Roman" w:cs="Times New Roman"/>
          <w:sz w:val="28"/>
          <w:szCs w:val="28"/>
        </w:rPr>
        <w:t>в</w:t>
      </w:r>
      <w:r w:rsidR="0021491D">
        <w:rPr>
          <w:rFonts w:ascii="Times New Roman" w:hAnsi="Times New Roman" w:cs="Times New Roman"/>
          <w:sz w:val="28"/>
          <w:szCs w:val="28"/>
        </w:rPr>
        <w:t xml:space="preserve">Пурдошанском </w:t>
      </w:r>
      <w:r w:rsidR="00AF4D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сельском поселении в 2017</w:t>
      </w:r>
      <w:r w:rsidRPr="00AB0BBE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AB0BBE">
        <w:rPr>
          <w:rFonts w:ascii="Times New Roman" w:hAnsi="Times New Roman" w:cs="Times New Roman"/>
          <w:sz w:val="28"/>
          <w:szCs w:val="28"/>
        </w:rPr>
        <w:t xml:space="preserve"> улучшилась по сравнению с предыдущими периодами. Баланс населения </w:t>
      </w:r>
      <w:r>
        <w:rPr>
          <w:rFonts w:ascii="Times New Roman" w:hAnsi="Times New Roman" w:cs="Times New Roman"/>
          <w:sz w:val="28"/>
          <w:szCs w:val="28"/>
        </w:rPr>
        <w:t xml:space="preserve">также не улучшился, </w:t>
      </w:r>
      <w:r w:rsidRPr="00AB0BBE">
        <w:rPr>
          <w:rFonts w:ascii="Times New Roman" w:hAnsi="Times New Roman" w:cs="Times New Roman"/>
          <w:sz w:val="28"/>
          <w:szCs w:val="28"/>
        </w:rPr>
        <w:t>прибывших над числом убывших на террит</w:t>
      </w:r>
      <w:r>
        <w:rPr>
          <w:rFonts w:ascii="Times New Roman" w:hAnsi="Times New Roman" w:cs="Times New Roman"/>
          <w:sz w:val="28"/>
          <w:szCs w:val="28"/>
        </w:rPr>
        <w:t>ории поселения. Число умерших</w:t>
      </w:r>
      <w:r w:rsidRPr="00AB0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превышает число родившихся.</w:t>
      </w:r>
    </w:p>
    <w:p w:rsidR="00814C03" w:rsidRDefault="00814C03" w:rsidP="00814C03">
      <w:pPr>
        <w:spacing w:after="0" w:line="240" w:lineRule="auto"/>
        <w:ind w:left="855" w:hanging="360"/>
        <w:jc w:val="center"/>
        <w:outlineLvl w:val="2"/>
        <w:rPr>
          <w:rFonts w:ascii="Times New Roman" w:hAnsi="Times New Roman" w:cs="Times New Roman"/>
          <w:b/>
          <w:bCs/>
          <w:sz w:val="26"/>
          <w:szCs w:val="26"/>
        </w:rPr>
      </w:pPr>
    </w:p>
    <w:p w:rsidR="00814C03" w:rsidRPr="00BD6CC8" w:rsidRDefault="00814C03" w:rsidP="00814C03">
      <w:pPr>
        <w:spacing w:after="0" w:line="360" w:lineRule="auto"/>
        <w:ind w:left="855"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>2.4 Рынок труда в поселении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Численность трудоспособного населения </w:t>
      </w:r>
      <w:r w:rsidR="00AF4D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-189 </w:t>
      </w: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человек. Доля численности населения в трудоспособном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озрасте от общей составляет </w:t>
      </w:r>
      <w:r w:rsidR="006909E7">
        <w:rPr>
          <w:rFonts w:ascii="Times New Roman" w:hAnsi="Times New Roman" w:cs="Times New Roman"/>
          <w:sz w:val="28"/>
          <w:szCs w:val="28"/>
          <w:shd w:val="clear" w:color="auto" w:fill="FFFFFF"/>
        </w:rPr>
        <w:t>55</w:t>
      </w:r>
      <w:r w:rsidR="00AB6D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,9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 </w:t>
      </w: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</w:rPr>
        <w:t>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14C03" w:rsidRDefault="00814C03" w:rsidP="00814C0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D6CC8">
        <w:rPr>
          <w:rFonts w:ascii="Times New Roman" w:hAnsi="Times New Roman" w:cs="Times New Roman"/>
          <w:sz w:val="24"/>
          <w:szCs w:val="24"/>
          <w:shd w:val="clear" w:color="auto" w:fill="FFFFFF"/>
        </w:rPr>
        <w:t>Таблица 4.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3"/>
        <w:gridCol w:w="3261"/>
      </w:tblGrid>
      <w:tr w:rsidR="00814C03" w:rsidRPr="00F47998" w:rsidTr="001D232D">
        <w:tc>
          <w:tcPr>
            <w:tcW w:w="5953" w:type="dxa"/>
          </w:tcPr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76071">
              <w:rPr>
                <w:rFonts w:ascii="Times New Roman" w:hAnsi="Times New Roman" w:cs="Times New Roman"/>
                <w:sz w:val="26"/>
                <w:szCs w:val="26"/>
              </w:rPr>
              <w:t>Кол-во жителей всего</w:t>
            </w:r>
          </w:p>
        </w:tc>
        <w:tc>
          <w:tcPr>
            <w:tcW w:w="3261" w:type="dxa"/>
          </w:tcPr>
          <w:p w:rsidR="00814C03" w:rsidRPr="00676071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944</w:t>
            </w:r>
          </w:p>
        </w:tc>
      </w:tr>
      <w:tr w:rsidR="00814C03" w:rsidRPr="00F47998" w:rsidTr="001D232D">
        <w:tc>
          <w:tcPr>
            <w:tcW w:w="5953" w:type="dxa"/>
          </w:tcPr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76071">
              <w:rPr>
                <w:rFonts w:ascii="Times New Roman" w:hAnsi="Times New Roman" w:cs="Times New Roman"/>
                <w:sz w:val="26"/>
                <w:szCs w:val="26"/>
              </w:rPr>
              <w:t>Кол-во жителей трудоспособного возраста</w:t>
            </w:r>
          </w:p>
        </w:tc>
        <w:tc>
          <w:tcPr>
            <w:tcW w:w="3261" w:type="dxa"/>
          </w:tcPr>
          <w:p w:rsidR="00814C03" w:rsidRPr="00676071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489</w:t>
            </w:r>
          </w:p>
        </w:tc>
      </w:tr>
      <w:tr w:rsidR="00814C03" w:rsidRPr="00F47998" w:rsidTr="001D232D">
        <w:tc>
          <w:tcPr>
            <w:tcW w:w="5953" w:type="dxa"/>
          </w:tcPr>
          <w:p w:rsidR="00814C03" w:rsidRPr="00676071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76071">
              <w:rPr>
                <w:rFonts w:ascii="Times New Roman" w:hAnsi="Times New Roman" w:cs="Times New Roman"/>
                <w:sz w:val="26"/>
                <w:szCs w:val="26"/>
              </w:rPr>
              <w:t>% работающих от общего кол-ва жителей</w:t>
            </w:r>
          </w:p>
        </w:tc>
        <w:tc>
          <w:tcPr>
            <w:tcW w:w="3261" w:type="dxa"/>
          </w:tcPr>
          <w:p w:rsidR="00814C03" w:rsidRPr="00676071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51,8</w:t>
            </w:r>
          </w:p>
        </w:tc>
      </w:tr>
      <w:tr w:rsidR="00814C03" w:rsidRPr="00F47998" w:rsidTr="001D232D">
        <w:tc>
          <w:tcPr>
            <w:tcW w:w="5953" w:type="dxa"/>
          </w:tcPr>
          <w:p w:rsidR="00814C03" w:rsidRPr="00676071" w:rsidRDefault="00814C03" w:rsidP="0021491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дворов с.</w:t>
            </w:r>
            <w:r w:rsidR="0021491D">
              <w:rPr>
                <w:rFonts w:ascii="Times New Roman" w:hAnsi="Times New Roman" w:cs="Times New Roman"/>
                <w:sz w:val="26"/>
                <w:szCs w:val="26"/>
              </w:rPr>
              <w:t>Пурдошки</w:t>
            </w:r>
            <w:r w:rsidR="00AB6D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261" w:type="dxa"/>
          </w:tcPr>
          <w:p w:rsidR="00814C03" w:rsidRPr="00676071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586</w:t>
            </w:r>
          </w:p>
        </w:tc>
      </w:tr>
      <w:tr w:rsidR="00814C03" w:rsidRPr="00F47998" w:rsidTr="001D232D">
        <w:tc>
          <w:tcPr>
            <w:tcW w:w="5953" w:type="dxa"/>
          </w:tcPr>
          <w:p w:rsidR="00814C03" w:rsidRPr="00676071" w:rsidRDefault="0021491D" w:rsidP="0021491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дворов п. Бочино</w:t>
            </w:r>
            <w:r w:rsidR="00AB6D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261" w:type="dxa"/>
          </w:tcPr>
          <w:p w:rsidR="00814C03" w:rsidRPr="00676071" w:rsidRDefault="0021491D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814C03" w:rsidRPr="00F47998" w:rsidTr="001D232D">
        <w:tc>
          <w:tcPr>
            <w:tcW w:w="5953" w:type="dxa"/>
          </w:tcPr>
          <w:p w:rsidR="00814C03" w:rsidRPr="00676071" w:rsidRDefault="00814C03" w:rsidP="0021491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дворов д.</w:t>
            </w:r>
            <w:r w:rsidR="0021491D">
              <w:rPr>
                <w:rFonts w:ascii="Times New Roman" w:hAnsi="Times New Roman" w:cs="Times New Roman"/>
                <w:sz w:val="26"/>
                <w:szCs w:val="26"/>
              </w:rPr>
              <w:t>Поповка</w:t>
            </w:r>
          </w:p>
        </w:tc>
        <w:tc>
          <w:tcPr>
            <w:tcW w:w="3261" w:type="dxa"/>
          </w:tcPr>
          <w:p w:rsidR="00814C03" w:rsidRPr="00676071" w:rsidRDefault="00814C03" w:rsidP="00287412">
            <w:pPr>
              <w:tabs>
                <w:tab w:val="center" w:pos="1522"/>
                <w:tab w:val="right" w:pos="3045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28741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</w:tbl>
    <w:p w:rsidR="00814C03" w:rsidRDefault="00814C03" w:rsidP="00814C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14C03" w:rsidRPr="003D23B7" w:rsidRDefault="00814C03" w:rsidP="003D23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Из пр</w:t>
      </w:r>
      <w:r>
        <w:rPr>
          <w:rFonts w:ascii="Times New Roman" w:hAnsi="Times New Roman" w:cs="Times New Roman"/>
          <w:sz w:val="28"/>
          <w:szCs w:val="28"/>
        </w:rPr>
        <w:t xml:space="preserve">иведенных данных видно, что </w:t>
      </w:r>
      <w:r w:rsidR="0021491D">
        <w:rPr>
          <w:rFonts w:ascii="Times New Roman" w:hAnsi="Times New Roman" w:cs="Times New Roman"/>
          <w:sz w:val="28"/>
          <w:szCs w:val="28"/>
        </w:rPr>
        <w:t xml:space="preserve">48,2 </w:t>
      </w:r>
      <w:r w:rsidRPr="00BD6CC8">
        <w:rPr>
          <w:rFonts w:ascii="Times New Roman" w:hAnsi="Times New Roman" w:cs="Times New Roman"/>
          <w:sz w:val="28"/>
          <w:szCs w:val="28"/>
        </w:rPr>
        <w:t>% граждан трудоспособного возраста трудоустр</w:t>
      </w:r>
      <w:r>
        <w:rPr>
          <w:rFonts w:ascii="Times New Roman" w:hAnsi="Times New Roman" w:cs="Times New Roman"/>
          <w:sz w:val="28"/>
          <w:szCs w:val="28"/>
        </w:rPr>
        <w:t xml:space="preserve">оены. Пенсионеры составляют </w:t>
      </w:r>
      <w:r w:rsidR="0021491D">
        <w:rPr>
          <w:rFonts w:ascii="Times New Roman" w:hAnsi="Times New Roman" w:cs="Times New Roman"/>
          <w:sz w:val="28"/>
          <w:szCs w:val="28"/>
        </w:rPr>
        <w:t xml:space="preserve">43,0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</w:rPr>
        <w:t xml:space="preserve">% населения. </w:t>
      </w:r>
    </w:p>
    <w:p w:rsidR="00814C03" w:rsidRPr="00BD6CC8" w:rsidRDefault="00814C03" w:rsidP="00814C0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>2.5 Развитие отраслей социальной сферы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Прогнозом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D6CC8">
        <w:rPr>
          <w:rFonts w:ascii="Times New Roman" w:hAnsi="Times New Roman" w:cs="Times New Roman"/>
          <w:sz w:val="28"/>
          <w:szCs w:val="28"/>
        </w:rPr>
        <w:t xml:space="preserve"> год и на период до 20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BD6CC8">
        <w:rPr>
          <w:rFonts w:ascii="Times New Roman" w:hAnsi="Times New Roman" w:cs="Times New Roman"/>
          <w:sz w:val="28"/>
          <w:szCs w:val="28"/>
        </w:rPr>
        <w:t xml:space="preserve"> года определены следующие приоритеты социального развития </w:t>
      </w:r>
      <w:r w:rsidR="0028741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D23B7">
        <w:rPr>
          <w:rFonts w:ascii="Times New Roman" w:hAnsi="Times New Roman" w:cs="Times New Roman"/>
          <w:sz w:val="28"/>
          <w:szCs w:val="28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BD6CC8">
        <w:rPr>
          <w:rFonts w:ascii="Times New Roman" w:hAnsi="Times New Roman" w:cs="Times New Roman"/>
          <w:sz w:val="28"/>
          <w:szCs w:val="28"/>
        </w:rPr>
        <w:t>муниципального района: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lastRenderedPageBreak/>
        <w:t xml:space="preserve">-повышение уровня жизни населения сельского поселения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287412">
        <w:rPr>
          <w:rFonts w:ascii="Times New Roman" w:hAnsi="Times New Roman" w:cs="Times New Roman"/>
          <w:sz w:val="28"/>
          <w:szCs w:val="28"/>
        </w:rPr>
        <w:t xml:space="preserve">Пурдошки </w:t>
      </w:r>
      <w:r w:rsidR="003D23B7">
        <w:rPr>
          <w:rFonts w:ascii="Times New Roman" w:hAnsi="Times New Roman" w:cs="Times New Roman"/>
          <w:sz w:val="28"/>
          <w:szCs w:val="28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</w:rPr>
        <w:t xml:space="preserve"> в т.ч. на основе развития социальной инфраструктуры;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-развитие жилищной сферы в сельском поселении</w:t>
      </w:r>
      <w:r>
        <w:rPr>
          <w:rFonts w:ascii="Times New Roman" w:hAnsi="Times New Roman" w:cs="Times New Roman"/>
          <w:sz w:val="28"/>
          <w:szCs w:val="28"/>
        </w:rPr>
        <w:t>. С.</w:t>
      </w:r>
      <w:r w:rsidR="00287412">
        <w:rPr>
          <w:rFonts w:ascii="Times New Roman" w:hAnsi="Times New Roman" w:cs="Times New Roman"/>
          <w:sz w:val="28"/>
          <w:szCs w:val="28"/>
        </w:rPr>
        <w:t xml:space="preserve">Пурдошки </w:t>
      </w:r>
      <w:r w:rsidR="003D2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-создание условий для гармоничного развития подрастающего поколения в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287412">
        <w:rPr>
          <w:rFonts w:ascii="Times New Roman" w:hAnsi="Times New Roman" w:cs="Times New Roman"/>
          <w:sz w:val="28"/>
          <w:szCs w:val="28"/>
        </w:rPr>
        <w:t>Пурдошки</w:t>
      </w:r>
      <w:r w:rsidR="003D23B7">
        <w:rPr>
          <w:rFonts w:ascii="Times New Roman" w:hAnsi="Times New Roman" w:cs="Times New Roman"/>
          <w:sz w:val="28"/>
          <w:szCs w:val="28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</w:rPr>
        <w:t>;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-сохранение культурного наследия.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>2.6 Здравоохранение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На территории поселения находится следующее медучреждение.</w:t>
      </w:r>
    </w:p>
    <w:p w:rsidR="00814C03" w:rsidRPr="00BD6CC8" w:rsidRDefault="00814C03" w:rsidP="00814C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6CC8">
        <w:rPr>
          <w:rFonts w:ascii="Times New Roman" w:hAnsi="Times New Roman" w:cs="Times New Roman"/>
          <w:sz w:val="24"/>
          <w:szCs w:val="24"/>
        </w:rPr>
        <w:t>Таблица 5.</w:t>
      </w:r>
    </w:p>
    <w:tbl>
      <w:tblPr>
        <w:tblW w:w="11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5"/>
        <w:gridCol w:w="5069"/>
        <w:gridCol w:w="2798"/>
        <w:gridCol w:w="2685"/>
      </w:tblGrid>
      <w:tr w:rsidR="00814C03" w:rsidRPr="00BD6CC8" w:rsidTr="001D232D">
        <w:trPr>
          <w:jc w:val="center"/>
        </w:trPr>
        <w:tc>
          <w:tcPr>
            <w:tcW w:w="455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5069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2798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Адрес</w:t>
            </w:r>
          </w:p>
        </w:tc>
        <w:tc>
          <w:tcPr>
            <w:tcW w:w="2685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Состояние</w:t>
            </w:r>
          </w:p>
        </w:tc>
      </w:tr>
      <w:tr w:rsidR="00814C03" w:rsidRPr="00BD6CC8" w:rsidTr="001D232D">
        <w:trPr>
          <w:trHeight w:val="295"/>
          <w:jc w:val="center"/>
        </w:trPr>
        <w:tc>
          <w:tcPr>
            <w:tcW w:w="455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069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798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685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</w:tr>
      <w:tr w:rsidR="00814C03" w:rsidRPr="00BD6CC8" w:rsidTr="001D232D">
        <w:trPr>
          <w:jc w:val="center"/>
        </w:trPr>
        <w:tc>
          <w:tcPr>
            <w:tcW w:w="455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069" w:type="dxa"/>
          </w:tcPr>
          <w:p w:rsidR="00814C03" w:rsidRPr="00F47998" w:rsidRDefault="00287412" w:rsidP="003D23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Пурдошанская участковая больница </w:t>
            </w:r>
          </w:p>
        </w:tc>
        <w:tc>
          <w:tcPr>
            <w:tcW w:w="2798" w:type="dxa"/>
          </w:tcPr>
          <w:p w:rsidR="00814C03" w:rsidRPr="00F47998" w:rsidRDefault="00814C03" w:rsidP="002874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4312</w:t>
            </w:r>
            <w:r w:rsidR="003D23B7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,Р.М. Темниковский район,с</w:t>
            </w:r>
            <w:r w:rsidR="00287412">
              <w:rPr>
                <w:rFonts w:ascii="Times New Roman" w:hAnsi="Times New Roman" w:cs="Times New Roman"/>
                <w:sz w:val="26"/>
                <w:szCs w:val="26"/>
              </w:rPr>
              <w:t xml:space="preserve"> Пурдошки </w:t>
            </w:r>
            <w:r w:rsidR="003D23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685" w:type="dxa"/>
          </w:tcPr>
          <w:p w:rsidR="00814C03" w:rsidRPr="00F47998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>Удовлетворительное</w:t>
            </w:r>
          </w:p>
        </w:tc>
      </w:tr>
    </w:tbl>
    <w:p w:rsidR="00814C03" w:rsidRPr="00BD6CC8" w:rsidRDefault="00814C03" w:rsidP="003D23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Причины высокой заболеваемости населения: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- низкий жизненный уровень;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- отсутствие средств на приобретение лекарств;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- низкая социальная культура;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- малая плотность населения.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утяжеления самочувствия.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>2.7 Культура</w:t>
      </w:r>
    </w:p>
    <w:p w:rsidR="00814C03" w:rsidRPr="00BD6CC8" w:rsidRDefault="00814C03" w:rsidP="00814C03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В Доме культуры художественный коллектив, работают кружки для детей различных направлений.</w:t>
      </w:r>
    </w:p>
    <w:p w:rsidR="00814C03" w:rsidRPr="00BD6CC8" w:rsidRDefault="00814C03" w:rsidP="00814C03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населения.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lastRenderedPageBreak/>
        <w:t>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>2.8 Физическая культура и спорт</w:t>
      </w:r>
    </w:p>
    <w:p w:rsidR="00814C03" w:rsidRPr="00BD6CC8" w:rsidRDefault="00814C03" w:rsidP="00814C03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 зимнего </w:t>
      </w:r>
      <w:r w:rsidRPr="00BD6CC8">
        <w:rPr>
          <w:rFonts w:ascii="Times New Roman" w:hAnsi="Times New Roman" w:cs="Times New Roman"/>
          <w:sz w:val="28"/>
          <w:szCs w:val="28"/>
        </w:rPr>
        <w:t xml:space="preserve"> любимыми видами спорта среди населения, является катание на лыжах. </w:t>
      </w:r>
    </w:p>
    <w:p w:rsidR="00814C03" w:rsidRPr="00BD6CC8" w:rsidRDefault="00814C03" w:rsidP="00814C03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>2.9 Социальная защита населения</w:t>
      </w:r>
    </w:p>
    <w:p w:rsidR="00814C03" w:rsidRPr="00BD6CC8" w:rsidRDefault="00814C03" w:rsidP="00814C03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sz w:val="28"/>
          <w:szCs w:val="28"/>
        </w:rPr>
        <w:t xml:space="preserve">На территории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в с.</w:t>
      </w:r>
      <w:r w:rsidR="00287412">
        <w:rPr>
          <w:rFonts w:ascii="Times New Roman" w:hAnsi="Times New Roman" w:cs="Times New Roman"/>
          <w:sz w:val="28"/>
          <w:szCs w:val="28"/>
        </w:rPr>
        <w:t xml:space="preserve">Пурдошки </w:t>
      </w:r>
      <w:r w:rsidR="003D2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</w:rPr>
        <w:t xml:space="preserve">осуществляет свою деятельность ГКУ «Социальная защита населения по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Темниковскому </w:t>
      </w:r>
      <w:r w:rsidRPr="00BD6CC8">
        <w:rPr>
          <w:rFonts w:ascii="Times New Roman" w:hAnsi="Times New Roman" w:cs="Times New Roman"/>
          <w:sz w:val="28"/>
          <w:szCs w:val="28"/>
        </w:rPr>
        <w:t>району Республики Мордовия». Социальных работников</w:t>
      </w:r>
      <w:r>
        <w:rPr>
          <w:rFonts w:ascii="Times New Roman" w:hAnsi="Times New Roman" w:cs="Times New Roman"/>
          <w:sz w:val="28"/>
          <w:szCs w:val="28"/>
        </w:rPr>
        <w:t xml:space="preserve">, работающих в селах – </w:t>
      </w:r>
      <w:r w:rsidR="00287412">
        <w:rPr>
          <w:rFonts w:ascii="Times New Roman" w:hAnsi="Times New Roman" w:cs="Times New Roman"/>
          <w:sz w:val="28"/>
          <w:szCs w:val="28"/>
        </w:rPr>
        <w:t>3</w:t>
      </w:r>
      <w:r w:rsidR="003D23B7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D6CC8">
        <w:rPr>
          <w:rFonts w:ascii="Times New Roman" w:hAnsi="Times New Roman" w:cs="Times New Roman"/>
          <w:sz w:val="28"/>
          <w:szCs w:val="28"/>
        </w:rPr>
        <w:t xml:space="preserve">На сегодняшний день социальной службой обслуживается </w:t>
      </w:r>
      <w:r w:rsidR="00287412">
        <w:rPr>
          <w:rFonts w:ascii="Times New Roman" w:hAnsi="Times New Roman" w:cs="Times New Roman"/>
          <w:sz w:val="28"/>
          <w:szCs w:val="28"/>
        </w:rPr>
        <w:t>25</w:t>
      </w:r>
      <w:r w:rsidR="003D2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человек.</w:t>
      </w:r>
    </w:p>
    <w:p w:rsidR="00814C03" w:rsidRPr="00BD6CC8" w:rsidRDefault="00814C03" w:rsidP="00814C03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Toc132716913"/>
      <w:r w:rsidRPr="00BD6CC8">
        <w:rPr>
          <w:rFonts w:ascii="Times New Roman" w:hAnsi="Times New Roman" w:cs="Times New Roman"/>
          <w:b/>
          <w:bCs/>
          <w:sz w:val="28"/>
          <w:szCs w:val="28"/>
        </w:rPr>
        <w:t xml:space="preserve">2.9 </w:t>
      </w:r>
      <w:bookmarkEnd w:id="5"/>
      <w:r w:rsidRPr="00BD6CC8">
        <w:rPr>
          <w:rFonts w:ascii="Times New Roman" w:hAnsi="Times New Roman" w:cs="Times New Roman"/>
          <w:b/>
          <w:bCs/>
          <w:sz w:val="28"/>
          <w:szCs w:val="28"/>
        </w:rPr>
        <w:t>Жилищный фонд</w:t>
      </w:r>
    </w:p>
    <w:p w:rsidR="00814C03" w:rsidRPr="00BD6CC8" w:rsidRDefault="00814C03" w:rsidP="00814C0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>Состояние жилищно-коммунальной сферы сельского поселения</w:t>
      </w:r>
    </w:p>
    <w:p w:rsidR="00814C03" w:rsidRPr="00BD6CC8" w:rsidRDefault="00814C03" w:rsidP="00814C03">
      <w:pPr>
        <w:spacing w:after="0" w:line="360" w:lineRule="auto"/>
        <w:ind w:firstLine="709"/>
        <w:jc w:val="both"/>
        <w:outlineLvl w:val="8"/>
        <w:rPr>
          <w:rFonts w:ascii="Times New Roman" w:hAnsi="Times New Roman" w:cs="Times New Roman"/>
          <w:b/>
          <w:bCs/>
          <w:sz w:val="28"/>
          <w:szCs w:val="28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</w:rPr>
        <w:t xml:space="preserve">Данные о существующем жилищном фонде </w:t>
      </w:r>
    </w:p>
    <w:p w:rsidR="00814C03" w:rsidRPr="00A300C9" w:rsidRDefault="00814C03" w:rsidP="00814C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00C9">
        <w:rPr>
          <w:rFonts w:ascii="Times New Roman" w:hAnsi="Times New Roman" w:cs="Times New Roman"/>
          <w:sz w:val="24"/>
          <w:szCs w:val="24"/>
        </w:rPr>
        <w:t>Таблица 7.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7046"/>
        <w:gridCol w:w="2242"/>
      </w:tblGrid>
      <w:tr w:rsidR="00814C03" w:rsidRPr="00BD6CC8" w:rsidTr="001D232D">
        <w:trPr>
          <w:jc w:val="center"/>
        </w:trPr>
        <w:tc>
          <w:tcPr>
            <w:tcW w:w="567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7088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2251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 01.01. 2017 г.</w:t>
            </w:r>
          </w:p>
        </w:tc>
      </w:tr>
      <w:tr w:rsidR="00814C03" w:rsidRPr="00BD6CC8" w:rsidTr="001D232D">
        <w:trPr>
          <w:jc w:val="center"/>
        </w:trPr>
        <w:tc>
          <w:tcPr>
            <w:tcW w:w="567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7088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51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814C03" w:rsidRPr="00BD6CC8" w:rsidTr="00287412">
        <w:trPr>
          <w:trHeight w:val="416"/>
          <w:jc w:val="center"/>
        </w:trPr>
        <w:tc>
          <w:tcPr>
            <w:tcW w:w="567" w:type="dxa"/>
          </w:tcPr>
          <w:p w:rsidR="00814C03" w:rsidRPr="004043CC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88" w:type="dxa"/>
          </w:tcPr>
          <w:p w:rsidR="00814C03" w:rsidRPr="004043CC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Средний размер семьи, чел.</w:t>
            </w:r>
          </w:p>
        </w:tc>
        <w:tc>
          <w:tcPr>
            <w:tcW w:w="2251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14C03" w:rsidRPr="00BD6CC8" w:rsidTr="001D232D">
        <w:trPr>
          <w:jc w:val="center"/>
        </w:trPr>
        <w:tc>
          <w:tcPr>
            <w:tcW w:w="567" w:type="dxa"/>
          </w:tcPr>
          <w:p w:rsidR="00814C03" w:rsidRPr="004043CC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88" w:type="dxa"/>
          </w:tcPr>
          <w:p w:rsidR="00814C03" w:rsidRPr="004043CC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Общий жилой фонд, м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 общ. площади, в т.ч.</w:t>
            </w:r>
          </w:p>
        </w:tc>
        <w:tc>
          <w:tcPr>
            <w:tcW w:w="2251" w:type="dxa"/>
          </w:tcPr>
          <w:p w:rsidR="00814C03" w:rsidRPr="004043CC" w:rsidRDefault="00287412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3D23B7">
              <w:rPr>
                <w:rFonts w:ascii="Times New Roman" w:hAnsi="Times New Roman" w:cs="Times New Roman"/>
                <w:sz w:val="26"/>
                <w:szCs w:val="26"/>
              </w:rPr>
              <w:t>4,6</w:t>
            </w:r>
            <w:r w:rsidR="00814C03"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 тыс. м</w:t>
            </w:r>
            <w:r w:rsidR="00814C03" w:rsidRPr="004043CC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</w:tr>
      <w:tr w:rsidR="00814C03" w:rsidRPr="00BD6CC8" w:rsidTr="001D232D">
        <w:trPr>
          <w:jc w:val="center"/>
        </w:trPr>
        <w:tc>
          <w:tcPr>
            <w:tcW w:w="567" w:type="dxa"/>
          </w:tcPr>
          <w:p w:rsidR="00814C03" w:rsidRPr="004043CC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88" w:type="dxa"/>
          </w:tcPr>
          <w:p w:rsidR="00814C03" w:rsidRPr="004043CC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муниципальный</w:t>
            </w:r>
          </w:p>
        </w:tc>
        <w:tc>
          <w:tcPr>
            <w:tcW w:w="2251" w:type="dxa"/>
          </w:tcPr>
          <w:p w:rsidR="00814C03" w:rsidRPr="004043CC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4C03" w:rsidRPr="00BD6CC8" w:rsidTr="001D232D">
        <w:trPr>
          <w:jc w:val="center"/>
        </w:trPr>
        <w:tc>
          <w:tcPr>
            <w:tcW w:w="567" w:type="dxa"/>
          </w:tcPr>
          <w:p w:rsidR="00814C03" w:rsidRPr="004043CC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088" w:type="dxa"/>
          </w:tcPr>
          <w:p w:rsidR="00814C03" w:rsidRPr="004043CC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Частный</w:t>
            </w:r>
          </w:p>
        </w:tc>
        <w:tc>
          <w:tcPr>
            <w:tcW w:w="2251" w:type="dxa"/>
          </w:tcPr>
          <w:p w:rsidR="00814C03" w:rsidRPr="004043CC" w:rsidRDefault="00287412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3D23B7">
              <w:rPr>
                <w:rFonts w:ascii="Times New Roman" w:hAnsi="Times New Roman" w:cs="Times New Roman"/>
                <w:sz w:val="26"/>
                <w:szCs w:val="26"/>
              </w:rPr>
              <w:t>4,6</w:t>
            </w:r>
            <w:r w:rsidR="00814C03">
              <w:rPr>
                <w:rFonts w:ascii="Times New Roman" w:hAnsi="Times New Roman" w:cs="Times New Roman"/>
                <w:sz w:val="26"/>
                <w:szCs w:val="26"/>
              </w:rPr>
              <w:t xml:space="preserve"> тыс.кв.м.</w:t>
            </w:r>
          </w:p>
        </w:tc>
      </w:tr>
      <w:tr w:rsidR="00814C03" w:rsidRPr="00BD6CC8" w:rsidTr="001D232D">
        <w:trPr>
          <w:jc w:val="center"/>
        </w:trPr>
        <w:tc>
          <w:tcPr>
            <w:tcW w:w="567" w:type="dxa"/>
          </w:tcPr>
          <w:p w:rsidR="00814C03" w:rsidRPr="004043CC" w:rsidRDefault="00814C03" w:rsidP="001D232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088" w:type="dxa"/>
          </w:tcPr>
          <w:p w:rsidR="00814C03" w:rsidRPr="004043CC" w:rsidRDefault="00814C03" w:rsidP="001D2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Общий жилой фонд на 1 жителя, м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 общ. площади</w:t>
            </w:r>
          </w:p>
        </w:tc>
        <w:tc>
          <w:tcPr>
            <w:tcW w:w="2251" w:type="dxa"/>
          </w:tcPr>
          <w:p w:rsidR="00814C03" w:rsidRPr="004043CC" w:rsidRDefault="00814C03" w:rsidP="00287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  <w:r w:rsidR="00287412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 м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</w:tr>
    </w:tbl>
    <w:p w:rsidR="00814C03" w:rsidRPr="00BD6CC8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 xml:space="preserve">К услугам ЖКХ, предоставляемым в поселении, относится электроснабжение. В </w:t>
      </w:r>
      <w:r w:rsidR="00287412">
        <w:rPr>
          <w:rFonts w:ascii="Times New Roman" w:hAnsi="Times New Roman" w:cs="Times New Roman"/>
          <w:sz w:val="28"/>
          <w:szCs w:val="28"/>
        </w:rPr>
        <w:t xml:space="preserve">Пурдошанском </w:t>
      </w:r>
      <w:r w:rsidRPr="00A300C9">
        <w:rPr>
          <w:rFonts w:ascii="Times New Roman" w:hAnsi="Times New Roman" w:cs="Times New Roman"/>
          <w:sz w:val="28"/>
          <w:szCs w:val="28"/>
        </w:rPr>
        <w:t>сельском поселении населе</w:t>
      </w:r>
      <w:r>
        <w:rPr>
          <w:rFonts w:ascii="Times New Roman" w:hAnsi="Times New Roman" w:cs="Times New Roman"/>
          <w:sz w:val="28"/>
          <w:szCs w:val="28"/>
        </w:rPr>
        <w:t xml:space="preserve">нные пункты газифицированы на </w:t>
      </w:r>
      <w:r w:rsidR="00287412">
        <w:rPr>
          <w:rFonts w:ascii="Times New Roman" w:hAnsi="Times New Roman" w:cs="Times New Roman"/>
          <w:sz w:val="28"/>
          <w:szCs w:val="28"/>
        </w:rPr>
        <w:t>90</w:t>
      </w:r>
      <w:r w:rsidR="003D23B7">
        <w:rPr>
          <w:rFonts w:ascii="Times New Roman" w:hAnsi="Times New Roman" w:cs="Times New Roman"/>
          <w:sz w:val="28"/>
          <w:szCs w:val="28"/>
        </w:rPr>
        <w:t>,1</w:t>
      </w:r>
      <w:r w:rsidRPr="00A300C9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 xml:space="preserve">Развитие среды проживания населения </w:t>
      </w:r>
      <w:r w:rsidR="00287412">
        <w:rPr>
          <w:rFonts w:ascii="Times New Roman" w:hAnsi="Times New Roman" w:cs="Times New Roman"/>
          <w:sz w:val="28"/>
          <w:szCs w:val="28"/>
        </w:rPr>
        <w:t>Пурдошанского</w:t>
      </w:r>
      <w:r w:rsidRPr="00A300C9">
        <w:rPr>
          <w:rFonts w:ascii="Times New Roman" w:hAnsi="Times New Roman" w:cs="Times New Roman"/>
          <w:sz w:val="28"/>
          <w:szCs w:val="28"/>
        </w:rPr>
        <w:t xml:space="preserve">   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814C03" w:rsidRPr="00A300C9" w:rsidRDefault="00814C03" w:rsidP="00814C03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Toc132716915"/>
      <w:r w:rsidRPr="00A300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Основные стратегическими направлениями развития поселения</w:t>
      </w:r>
      <w:bookmarkEnd w:id="6"/>
    </w:p>
    <w:p w:rsidR="00814C03" w:rsidRPr="00A300C9" w:rsidRDefault="00814C03" w:rsidP="00814C03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lastRenderedPageBreak/>
        <w:t>Из анализа вытекает, что стратегическими направлениями развития поселения должны стать следующие действия:</w:t>
      </w:r>
    </w:p>
    <w:p w:rsidR="00814C03" w:rsidRPr="00A300C9" w:rsidRDefault="00814C03" w:rsidP="00814C03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b/>
          <w:bCs/>
          <w:sz w:val="28"/>
          <w:szCs w:val="28"/>
        </w:rPr>
        <w:t>Экономические:</w:t>
      </w:r>
    </w:p>
    <w:p w:rsidR="00814C03" w:rsidRPr="00A300C9" w:rsidRDefault="00814C03" w:rsidP="00814C03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814C03" w:rsidRPr="00A300C9" w:rsidRDefault="00814C03" w:rsidP="00814C03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b/>
          <w:bCs/>
          <w:sz w:val="28"/>
          <w:szCs w:val="28"/>
        </w:rPr>
        <w:t>Социальные</w:t>
      </w:r>
      <w:r w:rsidRPr="00A300C9">
        <w:rPr>
          <w:rFonts w:ascii="Times New Roman" w:hAnsi="Times New Roman" w:cs="Times New Roman"/>
          <w:sz w:val="28"/>
          <w:szCs w:val="28"/>
        </w:rPr>
        <w:t>: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 xml:space="preserve">1. Развитие социальной инфраструктуры, культуры, физкультуры и спорта: 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услуг, предоставляемых учреждениями культуры, спорта на территории поселения).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2.Развитие личного подворья граждан, как источника доходов населения.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- привлечение льготных кредитов из областного бюджета на развитие личных подсобных хозяйств;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 xml:space="preserve">3. Содействие в привлечении молодых специалистов в поселение 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(работников культуры, муниципальных служащих);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-помощь членам их семей в устройстве на работу;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-помощь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4. Содействие в обеспечении социальной поддержки слабо</w:t>
      </w:r>
      <w:r w:rsidR="003D23B7">
        <w:rPr>
          <w:rFonts w:ascii="Times New Roman" w:hAnsi="Times New Roman" w:cs="Times New Roman"/>
          <w:sz w:val="28"/>
          <w:szCs w:val="28"/>
        </w:rPr>
        <w:t xml:space="preserve"> </w:t>
      </w:r>
      <w:r w:rsidRPr="00A300C9">
        <w:rPr>
          <w:rFonts w:ascii="Times New Roman" w:hAnsi="Times New Roman" w:cs="Times New Roman"/>
          <w:sz w:val="28"/>
          <w:szCs w:val="28"/>
        </w:rPr>
        <w:t>защищенным слоям населения: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lastRenderedPageBreak/>
        <w:t>-консультирование, помощь в получении субсидий, пособий различных льготных выплат;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5.Привлечение средств из областного и федерального бюджетов на укрепление жилищно-коммунальной сферы: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- по ремонту и строительству жилья;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814C03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6. Содействие в развитии систем телефонной и сотовой связи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7. Освещение населенных пунктов поселения.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8.Привлечение средств из областного и федерального бюджетов на строительство и ремонт внутри-поселковых дорог.</w:t>
      </w:r>
    </w:p>
    <w:p w:rsidR="00814C03" w:rsidRPr="00A300C9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0C9">
        <w:rPr>
          <w:rFonts w:ascii="Times New Roman" w:hAnsi="Times New Roman" w:cs="Times New Roman"/>
          <w:sz w:val="28"/>
          <w:szCs w:val="28"/>
        </w:rPr>
        <w:t>9. Привлечение средств из бюджетов различных уровней для благоустройства сел</w:t>
      </w:r>
      <w:r>
        <w:rPr>
          <w:rFonts w:ascii="Times New Roman" w:hAnsi="Times New Roman" w:cs="Times New Roman"/>
          <w:sz w:val="28"/>
          <w:szCs w:val="28"/>
        </w:rPr>
        <w:t xml:space="preserve">ьского </w:t>
      </w:r>
      <w:r w:rsidRPr="00A300C9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814C03" w:rsidRPr="00A300C9" w:rsidRDefault="00814C03" w:rsidP="00814C03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814C03" w:rsidRPr="00A300C9" w:rsidSect="005660AA">
          <w:headerReference w:type="default" r:id="rId7"/>
          <w:pgSz w:w="11907" w:h="16839" w:code="9"/>
          <w:pgMar w:top="1134" w:right="1134" w:bottom="567" w:left="1134" w:header="720" w:footer="720" w:gutter="0"/>
          <w:cols w:space="720"/>
          <w:titlePg/>
          <w:docGrid w:linePitch="299"/>
        </w:sectPr>
      </w:pPr>
    </w:p>
    <w:p w:rsidR="00814C03" w:rsidRPr="00152F49" w:rsidRDefault="00814C03" w:rsidP="00814C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2F49">
        <w:rPr>
          <w:rFonts w:ascii="Times New Roman" w:hAnsi="Times New Roman" w:cs="Times New Roman"/>
          <w:b/>
          <w:bCs/>
          <w:sz w:val="28"/>
          <w:szCs w:val="28"/>
        </w:rPr>
        <w:lastRenderedPageBreak/>
        <w:t>3.1 Мероприятия</w:t>
      </w:r>
    </w:p>
    <w:p w:rsidR="00814C03" w:rsidRPr="00152F49" w:rsidRDefault="00814C03" w:rsidP="00814C03">
      <w:pPr>
        <w:spacing w:before="100" w:beforeAutospacing="1" w:after="100" w:afterAutospacing="1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52F49">
        <w:rPr>
          <w:rFonts w:ascii="Times New Roman" w:hAnsi="Times New Roman" w:cs="Times New Roman"/>
          <w:sz w:val="24"/>
          <w:szCs w:val="24"/>
        </w:rPr>
        <w:t>Таблица 8.</w:t>
      </w:r>
    </w:p>
    <w:tbl>
      <w:tblPr>
        <w:tblW w:w="14992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6"/>
        <w:gridCol w:w="2810"/>
        <w:gridCol w:w="2275"/>
        <w:gridCol w:w="1920"/>
        <w:gridCol w:w="1814"/>
        <w:gridCol w:w="1710"/>
        <w:gridCol w:w="6"/>
        <w:gridCol w:w="1683"/>
        <w:gridCol w:w="2158"/>
      </w:tblGrid>
      <w:tr w:rsidR="00814C03" w:rsidRPr="004043CC" w:rsidTr="00287412">
        <w:trPr>
          <w:trHeight w:val="349"/>
        </w:trPr>
        <w:tc>
          <w:tcPr>
            <w:tcW w:w="616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275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920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814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(год)</w:t>
            </w:r>
          </w:p>
        </w:tc>
        <w:tc>
          <w:tcPr>
            <w:tcW w:w="3399" w:type="dxa"/>
            <w:gridSpan w:val="3"/>
          </w:tcPr>
          <w:p w:rsidR="008B595B" w:rsidRDefault="00814C03" w:rsidP="008B59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Основные</w:t>
            </w:r>
          </w:p>
          <w:p w:rsidR="008B595B" w:rsidRDefault="00814C03" w:rsidP="008B59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B595B" w:rsidRPr="004043C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арактери</w:t>
            </w:r>
          </w:p>
          <w:p w:rsidR="00814C03" w:rsidRPr="004043CC" w:rsidRDefault="00814C03" w:rsidP="008B59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стики</w:t>
            </w:r>
          </w:p>
        </w:tc>
        <w:tc>
          <w:tcPr>
            <w:tcW w:w="2158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814C03" w:rsidRPr="004043CC" w:rsidTr="00287412">
        <w:trPr>
          <w:trHeight w:val="1011"/>
        </w:trPr>
        <w:tc>
          <w:tcPr>
            <w:tcW w:w="616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0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5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0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4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6" w:type="dxa"/>
            <w:gridSpan w:val="2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земельного участка</w:t>
            </w:r>
          </w:p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(га)</w:t>
            </w:r>
          </w:p>
        </w:tc>
        <w:tc>
          <w:tcPr>
            <w:tcW w:w="1683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объекта</w:t>
            </w:r>
          </w:p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(кв.м)</w:t>
            </w:r>
          </w:p>
        </w:tc>
        <w:tc>
          <w:tcPr>
            <w:tcW w:w="2158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4C03" w:rsidRPr="004043CC" w:rsidTr="00287412">
        <w:tc>
          <w:tcPr>
            <w:tcW w:w="616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</w:tcPr>
          <w:p w:rsidR="00814C03" w:rsidRPr="004043CC" w:rsidRDefault="00814C03" w:rsidP="002874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Здание </w:t>
            </w:r>
            <w:r w:rsidR="00287412">
              <w:rPr>
                <w:rFonts w:ascii="Times New Roman" w:hAnsi="Times New Roman" w:cs="Times New Roman"/>
                <w:sz w:val="26"/>
                <w:szCs w:val="26"/>
              </w:rPr>
              <w:t>Пурдошанской участковой больницы</w:t>
            </w:r>
          </w:p>
        </w:tc>
        <w:tc>
          <w:tcPr>
            <w:tcW w:w="2275" w:type="dxa"/>
          </w:tcPr>
          <w:p w:rsidR="00814C03" w:rsidRPr="004043CC" w:rsidRDefault="00814C03" w:rsidP="002874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</w:t>
            </w:r>
            <w:r w:rsidR="00287412">
              <w:rPr>
                <w:rFonts w:ascii="Times New Roman" w:hAnsi="Times New Roman" w:cs="Times New Roman"/>
                <w:sz w:val="26"/>
                <w:szCs w:val="26"/>
              </w:rPr>
              <w:t>Пурдошки</w:t>
            </w:r>
            <w:r w:rsidR="008B59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20" w:type="dxa"/>
          </w:tcPr>
          <w:p w:rsidR="00814C03" w:rsidRPr="004043CC" w:rsidRDefault="00287412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Капитальный ремонт </w:t>
            </w:r>
          </w:p>
        </w:tc>
        <w:tc>
          <w:tcPr>
            <w:tcW w:w="1814" w:type="dxa"/>
          </w:tcPr>
          <w:p w:rsidR="00814C03" w:rsidRPr="004043CC" w:rsidRDefault="008B595B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710" w:type="dxa"/>
          </w:tcPr>
          <w:p w:rsidR="00814C03" w:rsidRPr="004043CC" w:rsidRDefault="008B595B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0,03</w:t>
            </w:r>
          </w:p>
        </w:tc>
        <w:tc>
          <w:tcPr>
            <w:tcW w:w="1689" w:type="dxa"/>
            <w:gridSpan w:val="2"/>
          </w:tcPr>
          <w:p w:rsidR="00814C03" w:rsidRPr="004043CC" w:rsidRDefault="00287412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14C03">
              <w:rPr>
                <w:rFonts w:ascii="Times New Roman" w:hAnsi="Times New Roman" w:cs="Times New Roman"/>
                <w:sz w:val="26"/>
                <w:szCs w:val="26"/>
              </w:rPr>
              <w:t>684,25</w:t>
            </w:r>
          </w:p>
        </w:tc>
        <w:tc>
          <w:tcPr>
            <w:tcW w:w="2158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100 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посадочных мест</w:t>
            </w:r>
          </w:p>
        </w:tc>
      </w:tr>
    </w:tbl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14C03" w:rsidRPr="00152F49" w:rsidRDefault="00814C03" w:rsidP="00814C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F49">
        <w:rPr>
          <w:rFonts w:ascii="Times New Roman" w:hAnsi="Times New Roman" w:cs="Times New Roman"/>
          <w:sz w:val="24"/>
          <w:szCs w:val="24"/>
        </w:rPr>
        <w:t>.</w:t>
      </w: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14C03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14C03" w:rsidRPr="004B6FC5" w:rsidRDefault="00814C03" w:rsidP="00814C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FC5">
        <w:rPr>
          <w:rFonts w:ascii="Times New Roman" w:hAnsi="Times New Roman" w:cs="Times New Roman"/>
          <w:b/>
          <w:bCs/>
          <w:sz w:val="28"/>
          <w:szCs w:val="28"/>
        </w:rPr>
        <w:t xml:space="preserve">4.2 В сфере </w:t>
      </w:r>
      <w:r w:rsidR="006909E7">
        <w:rPr>
          <w:rFonts w:ascii="Times New Roman" w:hAnsi="Times New Roman" w:cs="Times New Roman"/>
          <w:b/>
          <w:bCs/>
          <w:sz w:val="28"/>
          <w:szCs w:val="28"/>
        </w:rPr>
        <w:t xml:space="preserve">здравоохранения </w:t>
      </w:r>
    </w:p>
    <w:p w:rsidR="00814C03" w:rsidRPr="004B6FC5" w:rsidRDefault="00814C03" w:rsidP="00814C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9</w:t>
      </w:r>
      <w:r w:rsidRPr="004B6FC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5"/>
        <w:gridCol w:w="1835"/>
        <w:gridCol w:w="1522"/>
        <w:gridCol w:w="1505"/>
        <w:gridCol w:w="985"/>
        <w:gridCol w:w="1066"/>
        <w:gridCol w:w="904"/>
        <w:gridCol w:w="694"/>
        <w:gridCol w:w="1561"/>
      </w:tblGrid>
      <w:tr w:rsidR="008B595B" w:rsidRPr="004043CC" w:rsidTr="006909E7">
        <w:trPr>
          <w:trHeight w:val="349"/>
        </w:trPr>
        <w:tc>
          <w:tcPr>
            <w:tcW w:w="455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№ п/п </w:t>
            </w:r>
          </w:p>
        </w:tc>
        <w:tc>
          <w:tcPr>
            <w:tcW w:w="1835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1522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505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985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(год)</w:t>
            </w:r>
          </w:p>
        </w:tc>
        <w:tc>
          <w:tcPr>
            <w:tcW w:w="2664" w:type="dxa"/>
            <w:gridSpan w:val="3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1561" w:type="dxa"/>
            <w:vMerge w:val="restart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Ориентировочная стоимость,</w:t>
            </w:r>
          </w:p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млн. руб.</w:t>
            </w:r>
          </w:p>
        </w:tc>
      </w:tr>
      <w:tr w:rsidR="008B595B" w:rsidRPr="004043CC" w:rsidTr="006909E7">
        <w:trPr>
          <w:trHeight w:val="1157"/>
        </w:trPr>
        <w:tc>
          <w:tcPr>
            <w:tcW w:w="455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5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2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5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6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земельного участка</w:t>
            </w:r>
          </w:p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(га)</w:t>
            </w:r>
          </w:p>
        </w:tc>
        <w:tc>
          <w:tcPr>
            <w:tcW w:w="904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объекта</w:t>
            </w:r>
          </w:p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(кв.м)</w:t>
            </w:r>
          </w:p>
        </w:tc>
        <w:tc>
          <w:tcPr>
            <w:tcW w:w="694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1561" w:type="dxa"/>
            <w:vMerge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595B" w:rsidRPr="004043CC" w:rsidTr="006909E7">
        <w:tc>
          <w:tcPr>
            <w:tcW w:w="455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35" w:type="dxa"/>
          </w:tcPr>
          <w:p w:rsidR="00814C03" w:rsidRPr="004043CC" w:rsidRDefault="00814C03" w:rsidP="002874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Здание </w:t>
            </w:r>
            <w:r w:rsidR="00287412">
              <w:rPr>
                <w:rFonts w:ascii="Times New Roman" w:hAnsi="Times New Roman" w:cs="Times New Roman"/>
                <w:sz w:val="26"/>
                <w:szCs w:val="26"/>
              </w:rPr>
              <w:t>Пурдошанской участковой больницы</w:t>
            </w:r>
          </w:p>
        </w:tc>
        <w:tc>
          <w:tcPr>
            <w:tcW w:w="1522" w:type="dxa"/>
          </w:tcPr>
          <w:p w:rsidR="00814C03" w:rsidRPr="004043CC" w:rsidRDefault="00287412" w:rsidP="008B5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С. Пурдошки </w:t>
            </w:r>
          </w:p>
        </w:tc>
        <w:tc>
          <w:tcPr>
            <w:tcW w:w="1505" w:type="dxa"/>
          </w:tcPr>
          <w:p w:rsidR="00814C03" w:rsidRPr="004043CC" w:rsidRDefault="00287412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Капитальный ремонт</w:t>
            </w:r>
          </w:p>
        </w:tc>
        <w:tc>
          <w:tcPr>
            <w:tcW w:w="985" w:type="dxa"/>
          </w:tcPr>
          <w:p w:rsidR="00814C03" w:rsidRPr="004043CC" w:rsidRDefault="00814C03" w:rsidP="008B5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8B595B">
              <w:rPr>
                <w:rFonts w:ascii="Times New Roman" w:hAnsi="Times New Roman" w:cs="Times New Roman"/>
                <w:sz w:val="26"/>
                <w:szCs w:val="26"/>
              </w:rPr>
              <w:t>9-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B595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066" w:type="dxa"/>
          </w:tcPr>
          <w:p w:rsidR="00814C03" w:rsidRPr="004043CC" w:rsidRDefault="008B595B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904" w:type="dxa"/>
          </w:tcPr>
          <w:p w:rsidR="00814C03" w:rsidRPr="004043CC" w:rsidRDefault="00287412" w:rsidP="008B59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2684</w:t>
            </w:r>
            <w:r w:rsidR="00814C03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694" w:type="dxa"/>
          </w:tcPr>
          <w:p w:rsidR="00814C03" w:rsidRPr="004043CC" w:rsidRDefault="00814C03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561" w:type="dxa"/>
          </w:tcPr>
          <w:p w:rsidR="00814C03" w:rsidRPr="004043CC" w:rsidRDefault="005111A5" w:rsidP="001D2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10,0</w:t>
            </w:r>
          </w:p>
        </w:tc>
      </w:tr>
    </w:tbl>
    <w:p w:rsidR="00814C03" w:rsidRPr="004B6FC5" w:rsidRDefault="00814C03" w:rsidP="00814C03">
      <w:pPr>
        <w:rPr>
          <w:rFonts w:ascii="Times New Roman" w:hAnsi="Times New Roman" w:cs="Times New Roman"/>
          <w:sz w:val="24"/>
          <w:szCs w:val="24"/>
        </w:rPr>
      </w:pP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5. Оценка эффективности мероприятия Программы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</w:t>
      </w:r>
      <w:r w:rsidR="008B595B">
        <w:rPr>
          <w:rFonts w:ascii="Times New Roman" w:hAnsi="Times New Roman" w:cs="Times New Roman"/>
          <w:sz w:val="28"/>
          <w:szCs w:val="28"/>
        </w:rPr>
        <w:t xml:space="preserve"> </w:t>
      </w:r>
      <w:r w:rsidR="00287412">
        <w:rPr>
          <w:rFonts w:ascii="Times New Roman" w:hAnsi="Times New Roman" w:cs="Times New Roman"/>
          <w:sz w:val="28"/>
          <w:szCs w:val="28"/>
        </w:rPr>
        <w:t xml:space="preserve">Пурдошанского сельского </w:t>
      </w:r>
      <w:r w:rsidRPr="00581EA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поселения в 2018</w:t>
      </w:r>
      <w:r w:rsidRPr="00581EA7">
        <w:rPr>
          <w:rFonts w:ascii="Times New Roman" w:hAnsi="Times New Roman" w:cs="Times New Roman"/>
          <w:sz w:val="28"/>
          <w:szCs w:val="28"/>
        </w:rPr>
        <w:t xml:space="preserve"> году по отношению к 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81EA7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lastRenderedPageBreak/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При выполнении программных мероприятий ожидается рост объемов производства сельскохозяйственной продукции в сельскохозяйственных предприятиях и в личных подсобных хозяйствах граждан. 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6. Организация контроля за реализацией Программы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r w:rsidR="0028741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581EA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Оперативные функции по реализации Программы осуществляют штатные сотрудники Администрации</w:t>
      </w:r>
      <w:r w:rsidR="00287412">
        <w:rPr>
          <w:rFonts w:ascii="Times New Roman" w:hAnsi="Times New Roman" w:cs="Times New Roman"/>
          <w:sz w:val="28"/>
          <w:szCs w:val="28"/>
        </w:rPr>
        <w:t xml:space="preserve"> Пурдошанского </w:t>
      </w:r>
      <w:r w:rsidR="008B595B">
        <w:rPr>
          <w:rFonts w:ascii="Times New Roman" w:hAnsi="Times New Roman" w:cs="Times New Roman"/>
          <w:sz w:val="28"/>
          <w:szCs w:val="28"/>
        </w:rPr>
        <w:t> </w:t>
      </w:r>
      <w:r w:rsidRPr="00581EA7">
        <w:rPr>
          <w:rFonts w:ascii="Times New Roman" w:hAnsi="Times New Roman" w:cs="Times New Roman"/>
          <w:sz w:val="28"/>
          <w:szCs w:val="28"/>
        </w:rPr>
        <w:t>сельского поселения под руководством главы сельского поселения.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8741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8B595B">
        <w:rPr>
          <w:rFonts w:ascii="Times New Roman" w:hAnsi="Times New Roman" w:cs="Times New Roman"/>
          <w:sz w:val="28"/>
          <w:szCs w:val="28"/>
        </w:rPr>
        <w:t> </w:t>
      </w:r>
      <w:r w:rsidRPr="00581EA7">
        <w:rPr>
          <w:rFonts w:ascii="Times New Roman" w:hAnsi="Times New Roman" w:cs="Times New Roman"/>
          <w:sz w:val="28"/>
          <w:szCs w:val="28"/>
        </w:rPr>
        <w:t>сельского поселения осуществляет следующие действия: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r w:rsidR="005111A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581EA7">
        <w:rPr>
          <w:rFonts w:ascii="Times New Roman" w:hAnsi="Times New Roman" w:cs="Times New Roman"/>
          <w:sz w:val="28"/>
          <w:szCs w:val="28"/>
        </w:rPr>
        <w:t xml:space="preserve">  сельского поселения в районные и республиканские целевые программы;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lastRenderedPageBreak/>
        <w:t>- контроль за выполнением годового плана действий и подготовка отчетов о его выполнении;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осуществляет руководство по: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ab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ab/>
        <w:t>реализации мероприятий Программы поселения.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Pr="00581EA7">
        <w:rPr>
          <w:rFonts w:ascii="Times New Roman" w:hAnsi="Times New Roman" w:cs="Times New Roman"/>
          <w:sz w:val="28"/>
          <w:szCs w:val="28"/>
        </w:rPr>
        <w:t>администрации</w:t>
      </w:r>
      <w:r w:rsidR="005111A5">
        <w:rPr>
          <w:rFonts w:ascii="Times New Roman" w:hAnsi="Times New Roman" w:cs="Times New Roman"/>
          <w:sz w:val="28"/>
          <w:szCs w:val="28"/>
        </w:rPr>
        <w:t xml:space="preserve"> Пурдошанского </w:t>
      </w:r>
      <w:r w:rsidRPr="00581EA7">
        <w:rPr>
          <w:rFonts w:ascii="Times New Roman" w:hAnsi="Times New Roman" w:cs="Times New Roman"/>
          <w:sz w:val="28"/>
          <w:szCs w:val="28"/>
        </w:rPr>
        <w:t xml:space="preserve">  сельского поселения осуществляет следующие функции: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формирование бюджетных заявок на выделение средств из муниципального бюджета поселения;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7. Механизм обновления Программы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Обновление Программы производится: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 выявлении новых, необходимых к реализации мероприятий;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пи появлении новых инвестиционных проектов, особо значимых для территории;</w:t>
      </w:r>
    </w:p>
    <w:p w:rsidR="00814C03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lastRenderedPageBreak/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814C03" w:rsidRPr="00581EA7" w:rsidRDefault="00814C03" w:rsidP="008B5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814C03" w:rsidRPr="008B595B" w:rsidRDefault="00814C03" w:rsidP="008B595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8. Заключение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814C03" w:rsidRPr="00581EA7" w:rsidRDefault="00814C03" w:rsidP="00814C03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814C03" w:rsidRPr="00581EA7" w:rsidRDefault="00814C03" w:rsidP="00814C03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814C03" w:rsidRPr="00581EA7" w:rsidRDefault="00814C03" w:rsidP="00814C03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Привлечения внебюджетных инвестиций в экономику поселения;</w:t>
      </w:r>
    </w:p>
    <w:p w:rsidR="00814C03" w:rsidRPr="00581EA7" w:rsidRDefault="00814C03" w:rsidP="00814C03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Повышения благоустройства поселения;</w:t>
      </w:r>
    </w:p>
    <w:p w:rsidR="00814C03" w:rsidRPr="00581EA7" w:rsidRDefault="00814C03" w:rsidP="00814C03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Формирования современного привлекательного имиджа поселения;</w:t>
      </w:r>
    </w:p>
    <w:p w:rsidR="00814C03" w:rsidRPr="00581EA7" w:rsidRDefault="00814C03" w:rsidP="00814C03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Устойчивое развитие социальной инфраструктуры поселения.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Реализация Программы позволит:</w:t>
      </w:r>
    </w:p>
    <w:p w:rsidR="00814C03" w:rsidRPr="00581EA7" w:rsidRDefault="00814C03" w:rsidP="00814C0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Повысить качество жизни жителей </w:t>
      </w:r>
      <w:r w:rsidR="005111A5">
        <w:rPr>
          <w:rFonts w:ascii="Times New Roman" w:hAnsi="Times New Roman" w:cs="Times New Roman"/>
          <w:sz w:val="28"/>
          <w:szCs w:val="28"/>
        </w:rPr>
        <w:t>Пурдошанского </w:t>
      </w:r>
      <w:r w:rsidRPr="00581EA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814C03" w:rsidRPr="00581EA7" w:rsidRDefault="00814C03" w:rsidP="00814C0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814C03" w:rsidRPr="00581EA7" w:rsidRDefault="00814C03" w:rsidP="00814C0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lastRenderedPageBreak/>
        <w:t>Повысить степень социального согласия, укрепить авторитет органов местного самоуправления.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 через программы социально-экономического развития поселений.</w:t>
      </w:r>
    </w:p>
    <w:p w:rsidR="00814C03" w:rsidRPr="00581EA7" w:rsidRDefault="00814C03" w:rsidP="00814C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Переход к управлению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111A5">
        <w:rPr>
          <w:rFonts w:ascii="Times New Roman" w:hAnsi="Times New Roman" w:cs="Times New Roman"/>
          <w:sz w:val="28"/>
          <w:szCs w:val="28"/>
        </w:rPr>
        <w:t xml:space="preserve">Пурдошанском </w:t>
      </w:r>
      <w:r w:rsidR="008B59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EA7">
        <w:rPr>
          <w:rFonts w:ascii="Times New Roman" w:hAnsi="Times New Roman" w:cs="Times New Roman"/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развитие, как отдельных сельских поселений,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 для ее реализации механизмы, закрепляющие «правила игры» на территории </w:t>
      </w:r>
      <w:r w:rsidR="005111A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4F0302">
        <w:rPr>
          <w:rFonts w:ascii="Times New Roman" w:hAnsi="Times New Roman" w:cs="Times New Roman"/>
          <w:sz w:val="28"/>
          <w:szCs w:val="28"/>
        </w:rPr>
        <w:t xml:space="preserve"> </w:t>
      </w:r>
      <w:r w:rsidRPr="00581EA7">
        <w:rPr>
          <w:rFonts w:ascii="Times New Roman" w:hAnsi="Times New Roman" w:cs="Times New Roman"/>
          <w:sz w:val="28"/>
          <w:szCs w:val="28"/>
        </w:rPr>
        <w:t>сельского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p w:rsidR="008B53CB" w:rsidRPr="00627D1C" w:rsidRDefault="008B53CB" w:rsidP="00627D1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B53CB" w:rsidRPr="00627D1C" w:rsidSect="00627D1C"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E51" w:rsidRDefault="00EC7E51" w:rsidP="00BE7720">
      <w:pPr>
        <w:spacing w:after="0" w:line="240" w:lineRule="auto"/>
      </w:pPr>
      <w:r>
        <w:separator/>
      </w:r>
    </w:p>
  </w:endnote>
  <w:endnote w:type="continuationSeparator" w:id="1">
    <w:p w:rsidR="00EC7E51" w:rsidRDefault="00EC7E51" w:rsidP="00BE7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E51" w:rsidRDefault="00EC7E51" w:rsidP="00BE7720">
      <w:pPr>
        <w:spacing w:after="0" w:line="240" w:lineRule="auto"/>
      </w:pPr>
      <w:r>
        <w:separator/>
      </w:r>
    </w:p>
  </w:footnote>
  <w:footnote w:type="continuationSeparator" w:id="1">
    <w:p w:rsidR="00EC7E51" w:rsidRDefault="00EC7E51" w:rsidP="00BE77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970" w:rsidRDefault="00A62324" w:rsidP="004B6FC5">
    <w:pPr>
      <w:pStyle w:val="a6"/>
      <w:jc w:val="center"/>
    </w:pPr>
    <w:r>
      <w:fldChar w:fldCharType="begin"/>
    </w:r>
    <w:r w:rsidR="00814C03">
      <w:instrText xml:space="preserve"> PAGE   \* MERGEFORMAT </w:instrText>
    </w:r>
    <w:r>
      <w:fldChar w:fldCharType="separate"/>
    </w:r>
    <w:r w:rsidR="005111A5">
      <w:rPr>
        <w:noProof/>
      </w:rPr>
      <w:t>11</w:t>
    </w:r>
    <w:r>
      <w:fldChar w:fldCharType="end"/>
    </w:r>
  </w:p>
  <w:p w:rsidR="00954970" w:rsidRDefault="00EC7E5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F83044"/>
    <w:multiLevelType w:val="hybridMultilevel"/>
    <w:tmpl w:val="DB0AD264"/>
    <w:lvl w:ilvl="0" w:tplc="2AC8C0AA">
      <w:start w:val="2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27D1C"/>
    <w:rsid w:val="001706AA"/>
    <w:rsid w:val="001D15E8"/>
    <w:rsid w:val="001D177A"/>
    <w:rsid w:val="0021491D"/>
    <w:rsid w:val="00226210"/>
    <w:rsid w:val="00287412"/>
    <w:rsid w:val="003D23B7"/>
    <w:rsid w:val="00446390"/>
    <w:rsid w:val="004B4605"/>
    <w:rsid w:val="004F0302"/>
    <w:rsid w:val="005065B6"/>
    <w:rsid w:val="005111A5"/>
    <w:rsid w:val="005660AA"/>
    <w:rsid w:val="00627D1C"/>
    <w:rsid w:val="006909E7"/>
    <w:rsid w:val="00745B0A"/>
    <w:rsid w:val="008133AA"/>
    <w:rsid w:val="00814C03"/>
    <w:rsid w:val="008B53CB"/>
    <w:rsid w:val="008B595B"/>
    <w:rsid w:val="009C1C16"/>
    <w:rsid w:val="009E223D"/>
    <w:rsid w:val="00A31097"/>
    <w:rsid w:val="00A50AD4"/>
    <w:rsid w:val="00A62324"/>
    <w:rsid w:val="00AB6DC5"/>
    <w:rsid w:val="00AF4DCC"/>
    <w:rsid w:val="00B0720D"/>
    <w:rsid w:val="00B61A3E"/>
    <w:rsid w:val="00BE7720"/>
    <w:rsid w:val="00C47E92"/>
    <w:rsid w:val="00D823BF"/>
    <w:rsid w:val="00DB7A93"/>
    <w:rsid w:val="00DC0AE3"/>
    <w:rsid w:val="00E11F99"/>
    <w:rsid w:val="00E90D60"/>
    <w:rsid w:val="00EC7E51"/>
    <w:rsid w:val="00ED6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27D1C"/>
    <w:rPr>
      <w:b/>
      <w:bCs/>
      <w:color w:val="008000"/>
    </w:rPr>
  </w:style>
  <w:style w:type="paragraph" w:styleId="a4">
    <w:name w:val="No Spacing"/>
    <w:qFormat/>
    <w:rsid w:val="00627D1C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5">
    <w:name w:val="List Paragraph"/>
    <w:basedOn w:val="a"/>
    <w:uiPriority w:val="99"/>
    <w:qFormat/>
    <w:rsid w:val="00814C03"/>
    <w:pPr>
      <w:ind w:left="720"/>
    </w:pPr>
    <w:rPr>
      <w:rFonts w:ascii="Calibri" w:eastAsia="Calibri" w:hAnsi="Calibri" w:cs="Calibri"/>
      <w:lang w:eastAsia="en-US"/>
    </w:rPr>
  </w:style>
  <w:style w:type="paragraph" w:styleId="a6">
    <w:name w:val="header"/>
    <w:basedOn w:val="a"/>
    <w:link w:val="a7"/>
    <w:uiPriority w:val="99"/>
    <w:rsid w:val="00814C0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814C03"/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3306</Words>
  <Characters>18847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я</cp:lastModifiedBy>
  <cp:revision>4</cp:revision>
  <cp:lastPrinted>2018-12-18T12:38:00Z</cp:lastPrinted>
  <dcterms:created xsi:type="dcterms:W3CDTF">2022-07-14T06:57:00Z</dcterms:created>
  <dcterms:modified xsi:type="dcterms:W3CDTF">2022-07-14T07:31:00Z</dcterms:modified>
</cp:coreProperties>
</file>