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8E35B0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ПУРДОШАНСКОГО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6458D8" w:rsidRPr="006458D8" w:rsidRDefault="00D442F3" w:rsidP="00B1497C">
      <w:pPr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с. Пурдошки </w:t>
      </w:r>
      <w:bookmarkStart w:id="0" w:name="_GoBack"/>
      <w:bookmarkEnd w:id="0"/>
    </w:p>
    <w:p w:rsidR="006458D8" w:rsidRPr="006458D8" w:rsidRDefault="006458D8" w:rsidP="006458D8">
      <w:pPr>
        <w:pStyle w:val="1"/>
        <w:jc w:val="center"/>
        <w:rPr>
          <w:color w:val="auto"/>
          <w:sz w:val="28"/>
          <w:szCs w:val="28"/>
        </w:rPr>
      </w:pPr>
      <w:r w:rsidRPr="006458D8">
        <w:rPr>
          <w:color w:val="auto"/>
          <w:sz w:val="28"/>
          <w:szCs w:val="28"/>
        </w:rPr>
        <w:t>О передаче органами местного самоуправления муниципального образования «</w:t>
      </w:r>
      <w:r w:rsidR="008E35B0">
        <w:rPr>
          <w:color w:val="auto"/>
          <w:sz w:val="28"/>
          <w:szCs w:val="28"/>
        </w:rPr>
        <w:t xml:space="preserve">Пурдошанское </w:t>
      </w:r>
      <w:r w:rsidRPr="006458D8">
        <w:rPr>
          <w:color w:val="auto"/>
          <w:sz w:val="28"/>
          <w:szCs w:val="28"/>
        </w:rPr>
        <w:t>сельское поселение Темниковского муниципального района Республики Мордовия» осуществления части полномочий по решению вопросов местного значения муниципальному образованию «Темниковский муниципальный район Республики Мордовия»</w:t>
      </w:r>
    </w:p>
    <w:p w:rsidR="006458D8" w:rsidRPr="006458D8" w:rsidRDefault="006458D8" w:rsidP="006458D8">
      <w:pPr>
        <w:shd w:val="clear" w:color="auto" w:fill="FFFFFF"/>
        <w:spacing w:before="100" w:beforeAutospacing="1" w:after="100" w:afterAutospacing="1"/>
        <w:jc w:val="center"/>
        <w:rPr>
          <w:sz w:val="20"/>
          <w:szCs w:val="20"/>
        </w:rPr>
      </w:pPr>
    </w:p>
    <w:p w:rsidR="006458D8" w:rsidRPr="00F94987" w:rsidRDefault="006458D8" w:rsidP="006458D8">
      <w:pPr>
        <w:shd w:val="clear" w:color="auto" w:fill="FFFFFF"/>
        <w:spacing w:line="360" w:lineRule="auto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 xml:space="preserve">    </w:t>
      </w:r>
      <w:r w:rsidRPr="00F94987">
        <w:rPr>
          <w:color w:val="414141"/>
          <w:sz w:val="28"/>
          <w:szCs w:val="28"/>
        </w:rPr>
        <w:t xml:space="preserve">Руководствуясь статьей 14, частью 4 статьи 15 Федерального закона от 06.10.2003 года № 131-ФЗ «Об общих принципах организации местного самоуправления в Российской Федерации», Уставом муниципального образования </w:t>
      </w:r>
      <w:r w:rsidR="008E35B0">
        <w:rPr>
          <w:color w:val="414141"/>
          <w:sz w:val="28"/>
          <w:szCs w:val="28"/>
        </w:rPr>
        <w:t xml:space="preserve">Пурдошанского </w:t>
      </w:r>
      <w:r w:rsidRPr="00F94987">
        <w:rPr>
          <w:color w:val="414141"/>
          <w:sz w:val="28"/>
          <w:szCs w:val="28"/>
        </w:rPr>
        <w:t xml:space="preserve">сельского поселения Темниковского муниципального района Республики Мордовия, Совет депутатов </w:t>
      </w:r>
      <w:r w:rsidR="008E35B0">
        <w:rPr>
          <w:color w:val="414141"/>
          <w:sz w:val="28"/>
          <w:szCs w:val="28"/>
        </w:rPr>
        <w:t>Пурдошанского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 xml:space="preserve">сельского поселения </w:t>
      </w:r>
      <w:proofErr w:type="gramStart"/>
      <w:r w:rsidRPr="00F94987">
        <w:rPr>
          <w:color w:val="414141"/>
          <w:sz w:val="28"/>
          <w:szCs w:val="28"/>
        </w:rPr>
        <w:t>р</w:t>
      </w:r>
      <w:proofErr w:type="gramEnd"/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е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ш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и</w:t>
      </w:r>
      <w:r>
        <w:rPr>
          <w:color w:val="414141"/>
          <w:sz w:val="28"/>
          <w:szCs w:val="28"/>
        </w:rPr>
        <w:t xml:space="preserve"> </w:t>
      </w:r>
      <w:r w:rsidRPr="00F94987">
        <w:rPr>
          <w:color w:val="414141"/>
          <w:sz w:val="28"/>
          <w:szCs w:val="28"/>
        </w:rPr>
        <w:t>л: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1.Передать органам местного самоуправления муниципального образования Темниковск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муниципальн</w:t>
      </w:r>
      <w:r>
        <w:rPr>
          <w:color w:val="414141"/>
          <w:sz w:val="28"/>
          <w:szCs w:val="28"/>
        </w:rPr>
        <w:t>ого</w:t>
      </w:r>
      <w:r w:rsidRPr="00F94987">
        <w:rPr>
          <w:color w:val="414141"/>
          <w:sz w:val="28"/>
          <w:szCs w:val="28"/>
        </w:rPr>
        <w:t xml:space="preserve"> район</w:t>
      </w:r>
      <w:r>
        <w:rPr>
          <w:color w:val="414141"/>
          <w:sz w:val="28"/>
          <w:szCs w:val="28"/>
        </w:rPr>
        <w:t>а</w:t>
      </w:r>
      <w:r w:rsidRPr="00F94987">
        <w:rPr>
          <w:color w:val="414141"/>
          <w:sz w:val="28"/>
          <w:szCs w:val="28"/>
        </w:rPr>
        <w:t xml:space="preserve"> Республики Мордовия осуществление полномочий муниципального образования </w:t>
      </w:r>
      <w:r w:rsidR="008E35B0">
        <w:rPr>
          <w:color w:val="414141"/>
          <w:sz w:val="28"/>
          <w:szCs w:val="28"/>
        </w:rPr>
        <w:t xml:space="preserve">Пурдошанское </w:t>
      </w:r>
      <w:r w:rsidRPr="00F94987">
        <w:rPr>
          <w:color w:val="414141"/>
          <w:sz w:val="28"/>
          <w:szCs w:val="28"/>
        </w:rPr>
        <w:t xml:space="preserve"> сельское поселение Темниковского муниципального района Республики Мордовия» по решению вопросов </w:t>
      </w:r>
      <w:r>
        <w:rPr>
          <w:color w:val="414141"/>
          <w:sz w:val="28"/>
          <w:szCs w:val="28"/>
        </w:rPr>
        <w:t>местного значения сельского поселения</w:t>
      </w:r>
      <w:r w:rsidRPr="00F94987">
        <w:rPr>
          <w:color w:val="414141"/>
          <w:sz w:val="28"/>
          <w:szCs w:val="28"/>
        </w:rPr>
        <w:t>: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 xml:space="preserve">1.1. </w:t>
      </w:r>
      <w:r>
        <w:rPr>
          <w:color w:val="414141"/>
          <w:sz w:val="28"/>
          <w:szCs w:val="28"/>
        </w:rPr>
        <w:t>Создание условий для организации досуга и обеспечения жителей поселения услугами организаций культуры</w:t>
      </w:r>
      <w:r w:rsidRPr="00F94987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>
        <w:rPr>
          <w:color w:val="414141"/>
          <w:sz w:val="28"/>
          <w:szCs w:val="28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lastRenderedPageBreak/>
        <w:t>1.</w:t>
      </w:r>
      <w:r>
        <w:rPr>
          <w:color w:val="414141"/>
          <w:sz w:val="28"/>
          <w:szCs w:val="28"/>
        </w:rPr>
        <w:t>3</w:t>
      </w:r>
      <w:r w:rsidRPr="00F94987">
        <w:rPr>
          <w:color w:val="414141"/>
          <w:sz w:val="28"/>
          <w:szCs w:val="28"/>
        </w:rPr>
        <w:t>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4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5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Организация и осуществление мероприятий по работе с детьми и молодежью в поселении</w:t>
      </w:r>
      <w:r w:rsidRPr="00F94987">
        <w:rPr>
          <w:color w:val="414141"/>
          <w:sz w:val="28"/>
          <w:szCs w:val="28"/>
        </w:rPr>
        <w:t>.</w:t>
      </w:r>
    </w:p>
    <w:p w:rsidR="006458D8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1.</w:t>
      </w:r>
      <w:r>
        <w:rPr>
          <w:color w:val="414141"/>
          <w:sz w:val="28"/>
          <w:szCs w:val="28"/>
        </w:rPr>
        <w:t>6</w:t>
      </w:r>
      <w:r w:rsidRPr="00F94987">
        <w:rPr>
          <w:color w:val="414141"/>
          <w:sz w:val="28"/>
          <w:szCs w:val="28"/>
        </w:rPr>
        <w:t xml:space="preserve">. </w:t>
      </w:r>
      <w:r>
        <w:rPr>
          <w:color w:val="414141"/>
          <w:sz w:val="28"/>
          <w:szCs w:val="28"/>
        </w:rPr>
        <w:t>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F94987">
        <w:rPr>
          <w:color w:val="414141"/>
          <w:sz w:val="28"/>
          <w:szCs w:val="28"/>
        </w:rPr>
        <w:t>.</w:t>
      </w:r>
    </w:p>
    <w:p w:rsidR="006458D8" w:rsidRPr="00B80F9F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B80F9F">
        <w:rPr>
          <w:color w:val="414141"/>
          <w:sz w:val="28"/>
          <w:szCs w:val="28"/>
        </w:rPr>
        <w:t xml:space="preserve">1.7. Принятие нормативных актов по переданным полномочиям по настоящему </w:t>
      </w:r>
      <w:r>
        <w:rPr>
          <w:color w:val="414141"/>
          <w:sz w:val="28"/>
          <w:szCs w:val="28"/>
        </w:rPr>
        <w:t>решению</w:t>
      </w:r>
      <w:r w:rsidRPr="00B80F9F">
        <w:rPr>
          <w:color w:val="414141"/>
          <w:sz w:val="28"/>
          <w:szCs w:val="28"/>
        </w:rPr>
        <w:t>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2. Согласовать</w:t>
      </w:r>
      <w:r>
        <w:rPr>
          <w:color w:val="414141"/>
          <w:sz w:val="28"/>
          <w:szCs w:val="28"/>
        </w:rPr>
        <w:t xml:space="preserve"> с</w:t>
      </w:r>
      <w:r w:rsidRPr="00F94987">
        <w:rPr>
          <w:color w:val="414141"/>
          <w:sz w:val="28"/>
          <w:szCs w:val="28"/>
        </w:rPr>
        <w:t xml:space="preserve"> администраци</w:t>
      </w:r>
      <w:r>
        <w:rPr>
          <w:color w:val="414141"/>
          <w:sz w:val="28"/>
          <w:szCs w:val="28"/>
        </w:rPr>
        <w:t xml:space="preserve">ей </w:t>
      </w:r>
      <w:r w:rsidRPr="00F94987">
        <w:rPr>
          <w:color w:val="414141"/>
          <w:sz w:val="28"/>
          <w:szCs w:val="28"/>
        </w:rPr>
        <w:t xml:space="preserve">Темниковского муниципального района Республики Мордовия заключение соглашения с </w:t>
      </w:r>
      <w:proofErr w:type="spellStart"/>
      <w:r w:rsidR="008E35B0">
        <w:rPr>
          <w:color w:val="414141"/>
          <w:sz w:val="28"/>
          <w:szCs w:val="28"/>
        </w:rPr>
        <w:t>Пурдошанским</w:t>
      </w:r>
      <w:proofErr w:type="spellEnd"/>
      <w:r w:rsidR="008E35B0">
        <w:rPr>
          <w:color w:val="414141"/>
          <w:sz w:val="28"/>
          <w:szCs w:val="28"/>
        </w:rPr>
        <w:t xml:space="preserve"> </w:t>
      </w:r>
      <w:r>
        <w:rPr>
          <w:color w:val="414141"/>
          <w:sz w:val="28"/>
          <w:szCs w:val="28"/>
        </w:rPr>
        <w:t xml:space="preserve"> сельским поселением</w:t>
      </w:r>
      <w:r w:rsidRPr="00F94987">
        <w:rPr>
          <w:color w:val="414141"/>
          <w:sz w:val="28"/>
          <w:szCs w:val="28"/>
        </w:rPr>
        <w:t>, указанных в пункте 1 настоящего решения о передаче осуществления полномочий по решению вопросов местного значения поселения.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3. Рекомендовать администрации Темниковского муниципального района Республики Мордовия заключить указанное в пункте 2 настоящего решения соглашение сроком до 31 декабря 2023 года.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4. Обнародовать настоящее Решение в установленном законом порядке</w:t>
      </w:r>
    </w:p>
    <w:p w:rsidR="006458D8" w:rsidRPr="00F94987" w:rsidRDefault="006458D8" w:rsidP="006458D8">
      <w:pPr>
        <w:shd w:val="clear" w:color="auto" w:fill="FFFFFF"/>
        <w:spacing w:line="360" w:lineRule="auto"/>
        <w:ind w:firstLine="709"/>
        <w:jc w:val="both"/>
        <w:rPr>
          <w:color w:val="414141"/>
          <w:sz w:val="28"/>
          <w:szCs w:val="28"/>
        </w:rPr>
      </w:pPr>
      <w:r w:rsidRPr="00F94987">
        <w:rPr>
          <w:color w:val="414141"/>
          <w:sz w:val="28"/>
          <w:szCs w:val="28"/>
        </w:rPr>
        <w:t>5. Настоящее решение вступает в силу после его официального опубликования (обнародования).</w:t>
      </w: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6458D8" w:rsidRDefault="008E35B0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Пурдошанского</w:t>
      </w:r>
    </w:p>
    <w:p w:rsidR="008E35B0" w:rsidRDefault="008E35B0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  <w:r>
        <w:rPr>
          <w:sz w:val="28"/>
          <w:szCs w:val="28"/>
        </w:rPr>
        <w:t xml:space="preserve"> 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Pr="006458D8" w:rsidRDefault="006458D8" w:rsidP="006458D8">
      <w:pPr>
        <w:pStyle w:val="1"/>
        <w:jc w:val="center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lastRenderedPageBreak/>
        <w:t>Соглашение</w:t>
      </w:r>
      <w:r w:rsidRPr="006458D8">
        <w:rPr>
          <w:color w:val="000000" w:themeColor="text1"/>
          <w:sz w:val="28"/>
          <w:szCs w:val="28"/>
        </w:rPr>
        <w:br/>
        <w:t xml:space="preserve">о передаче полномочий </w:t>
      </w:r>
      <w:r w:rsidR="008E35B0">
        <w:rPr>
          <w:color w:val="000000" w:themeColor="text1"/>
          <w:sz w:val="28"/>
          <w:szCs w:val="28"/>
        </w:rPr>
        <w:t>Пурдошанского</w:t>
      </w:r>
      <w:r w:rsidRPr="006458D8">
        <w:rPr>
          <w:color w:val="000000" w:themeColor="text1"/>
          <w:sz w:val="28"/>
          <w:szCs w:val="28"/>
        </w:rPr>
        <w:t xml:space="preserve"> сельского поселения Темниковского муниципального района Республики Мордовия Темниковскому муниципальному району Республики Мордовия</w:t>
      </w:r>
    </w:p>
    <w:p w:rsidR="006458D8" w:rsidRPr="00BF65D2" w:rsidRDefault="006458D8" w:rsidP="006458D8"/>
    <w:p w:rsidR="006458D8" w:rsidRDefault="006458D8" w:rsidP="006458D8">
      <w:r w:rsidRPr="00BF65D2">
        <w:t>Темниковский муниципальный район Республики Мордовия, именуемый в дальнейше</w:t>
      </w:r>
      <w:r>
        <w:t>м "Муниципальный район", в лице г</w:t>
      </w:r>
      <w:r w:rsidRPr="00BF65D2">
        <w:t xml:space="preserve">лавы Темниковского муниципального района </w:t>
      </w:r>
      <w:proofErr w:type="spellStart"/>
      <w:r>
        <w:t>Родайкина</w:t>
      </w:r>
      <w:proofErr w:type="spellEnd"/>
      <w:r>
        <w:t xml:space="preserve"> Олега Николаевича</w:t>
      </w:r>
      <w:r w:rsidRPr="00BF65D2">
        <w:t>,</w:t>
      </w:r>
      <w:r>
        <w:t xml:space="preserve"> действующего на основании Устава</w:t>
      </w:r>
      <w:r w:rsidRPr="00BF65D2">
        <w:t xml:space="preserve"> с одной стороны, и </w:t>
      </w:r>
      <w:r w:rsidR="008E35B0">
        <w:t xml:space="preserve">Пурдошанское </w:t>
      </w:r>
      <w:r w:rsidRPr="00BF65D2">
        <w:t xml:space="preserve"> сельское поселение Темниковского муниципального района Республики Мордовия, именуемое в дальнейшем "Поселение", в лице главы </w:t>
      </w:r>
      <w:r w:rsidR="008E35B0">
        <w:t>Пурдошанского</w:t>
      </w:r>
      <w:r w:rsidRPr="00BF65D2">
        <w:t xml:space="preserve"> сельского поселения</w:t>
      </w:r>
      <w:r>
        <w:t xml:space="preserve"> </w:t>
      </w:r>
      <w:proofErr w:type="spellStart"/>
      <w:r w:rsidR="008E35B0">
        <w:t>Кашуркина</w:t>
      </w:r>
      <w:proofErr w:type="spellEnd"/>
      <w:r w:rsidR="008E35B0">
        <w:t xml:space="preserve"> Николая Васильевича</w:t>
      </w:r>
      <w:proofErr w:type="gramStart"/>
      <w:r w:rsidR="008E35B0">
        <w:t xml:space="preserve"> </w:t>
      </w:r>
      <w:r>
        <w:t xml:space="preserve"> </w:t>
      </w:r>
      <w:r w:rsidRPr="00BF65D2">
        <w:t>,</w:t>
      </w:r>
      <w:proofErr w:type="gramEnd"/>
      <w:r w:rsidRPr="00BF65D2">
        <w:t xml:space="preserve"> </w:t>
      </w:r>
      <w:r>
        <w:t xml:space="preserve">действующего на основании Устава </w:t>
      </w:r>
      <w:r w:rsidRPr="00BF65D2">
        <w:t xml:space="preserve">с другой стороны, руководствуясь </w:t>
      </w:r>
      <w:r w:rsidRPr="00BF65D2">
        <w:rPr>
          <w:rStyle w:val="af"/>
        </w:rPr>
        <w:t>статьей 15</w:t>
      </w:r>
      <w:r w:rsidRPr="00BF65D2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</w:t>
      </w:r>
      <w:r>
        <w:t>ящее Соглашение о нижеследующем:</w:t>
      </w:r>
      <w:bookmarkStart w:id="1" w:name="sub_2100"/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</w:p>
    <w:p w:rsidR="006458D8" w:rsidRDefault="006458D8" w:rsidP="006458D8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</w:t>
      </w:r>
      <w:r w:rsidRPr="006458D8">
        <w:rPr>
          <w:b/>
          <w:color w:val="000000" w:themeColor="text1"/>
          <w:sz w:val="28"/>
          <w:szCs w:val="28"/>
        </w:rPr>
        <w:t>Предмет Соглашения</w:t>
      </w:r>
    </w:p>
    <w:p w:rsidR="006458D8" w:rsidRDefault="006458D8" w:rsidP="006458D8">
      <w:pPr>
        <w:shd w:val="clear" w:color="auto" w:fill="FFFFFF"/>
        <w:jc w:val="both"/>
      </w:pPr>
      <w:bookmarkStart w:id="2" w:name="sub_2011"/>
      <w:bookmarkEnd w:id="1"/>
      <w:r>
        <w:t>1. Поселение</w:t>
      </w:r>
      <w:r w:rsidRPr="008D58DF">
        <w:t xml:space="preserve"> передает </w:t>
      </w:r>
      <w:r>
        <w:t>Муниципальному району</w:t>
      </w:r>
      <w:r w:rsidRPr="008D58DF">
        <w:t xml:space="preserve"> осуществление своих полномочий по </w:t>
      </w:r>
      <w:r w:rsidRPr="002E74E7">
        <w:t>вопросам</w:t>
      </w:r>
      <w:r>
        <w:t xml:space="preserve">: 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1.1.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1.2. 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1.3.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1.4.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1.5. Организация и осуществление мероприятий по работе с детьми и молодежью в поселении.</w:t>
      </w:r>
    </w:p>
    <w:p w:rsidR="006458D8" w:rsidRDefault="006458D8" w:rsidP="006458D8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1.6.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6458D8" w:rsidRPr="0037208F" w:rsidRDefault="006458D8" w:rsidP="006458D8">
      <w:pPr>
        <w:shd w:val="clear" w:color="auto" w:fill="FFFFFF"/>
        <w:jc w:val="both"/>
        <w:rPr>
          <w:color w:val="414141"/>
        </w:rPr>
      </w:pPr>
      <w:r>
        <w:rPr>
          <w:color w:val="414141"/>
        </w:rPr>
        <w:t>1.7. Принятие нормативных актов по переданным полномочиям по настоящему соглашению.</w:t>
      </w:r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" w:name="sub_2200"/>
      <w:bookmarkEnd w:id="2"/>
    </w:p>
    <w:p w:rsidR="006458D8" w:rsidRDefault="006458D8" w:rsidP="006458D8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6458D8">
        <w:rPr>
          <w:color w:val="000000" w:themeColor="text1"/>
          <w:sz w:val="28"/>
          <w:szCs w:val="28"/>
        </w:rPr>
        <w:t>2. Права и обязанности Муниципального района при осуществлении переданных полномочий</w:t>
      </w:r>
    </w:p>
    <w:p w:rsidR="006458D8" w:rsidRPr="00BF65D2" w:rsidRDefault="006458D8" w:rsidP="006458D8">
      <w:pPr>
        <w:jc w:val="both"/>
      </w:pPr>
      <w:bookmarkStart w:id="4" w:name="sub_2021"/>
      <w:bookmarkEnd w:id="3"/>
      <w:r w:rsidRPr="00BF65D2">
        <w:t xml:space="preserve">2.1. </w:t>
      </w:r>
      <w:r>
        <w:t>Муниципальный район</w:t>
      </w:r>
      <w:r w:rsidRPr="00BF65D2">
        <w:t xml:space="preserve"> при осуществлении переданных полномочий имеет право </w:t>
      </w:r>
      <w:proofErr w:type="gramStart"/>
      <w:r w:rsidRPr="00BF65D2">
        <w:t>на</w:t>
      </w:r>
      <w:proofErr w:type="gramEnd"/>
      <w:r w:rsidRPr="00BF65D2">
        <w:t>:</w:t>
      </w:r>
    </w:p>
    <w:bookmarkEnd w:id="4"/>
    <w:p w:rsidR="006458D8" w:rsidRPr="00BF65D2" w:rsidRDefault="006458D8" w:rsidP="006458D8">
      <w:pPr>
        <w:jc w:val="both"/>
      </w:pPr>
      <w:r>
        <w:t>1)</w:t>
      </w:r>
      <w:r w:rsidRPr="00BF65D2">
        <w:t xml:space="preserve"> финансовое обеспечение переданных полномочий за счет предоставляемых бюджету </w:t>
      </w:r>
      <w:r>
        <w:t>Муниципального района</w:t>
      </w:r>
      <w:r w:rsidRPr="00BF65D2">
        <w:t xml:space="preserve"> межбюджетных трансфертов из бюджета </w:t>
      </w:r>
      <w:r>
        <w:t>Поселения</w:t>
      </w:r>
      <w:r w:rsidRPr="00BF65D2">
        <w:t>;</w:t>
      </w:r>
    </w:p>
    <w:p w:rsidR="006458D8" w:rsidRPr="00BF65D2" w:rsidRDefault="006458D8" w:rsidP="006458D8">
      <w:pPr>
        <w:jc w:val="both"/>
      </w:pPr>
      <w:r>
        <w:t>2)</w:t>
      </w:r>
      <w:r w:rsidRPr="00BF65D2">
        <w:t xml:space="preserve"> получение разъяснений от </w:t>
      </w:r>
      <w:r>
        <w:t>Поселения</w:t>
      </w:r>
      <w:r w:rsidRPr="00BF65D2">
        <w:t xml:space="preserve">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>
        <w:t>Темниковского муниципального района Республики Мордовия</w:t>
      </w:r>
      <w:r w:rsidRPr="00BF65D2">
        <w:t>.</w:t>
      </w:r>
    </w:p>
    <w:p w:rsidR="006458D8" w:rsidRPr="00BF65D2" w:rsidRDefault="006458D8" w:rsidP="006458D8">
      <w:bookmarkStart w:id="5" w:name="sub_2022"/>
      <w:r w:rsidRPr="00BF65D2">
        <w:t xml:space="preserve">2.2. </w:t>
      </w:r>
      <w:r>
        <w:t>Муниципальный район</w:t>
      </w:r>
      <w:r w:rsidRPr="00BF65D2">
        <w:t xml:space="preserve"> при осуществлен</w:t>
      </w:r>
      <w:r>
        <w:t>ии переданных полномочий обязан</w:t>
      </w:r>
      <w:r w:rsidRPr="00BF65D2">
        <w:t>:</w:t>
      </w:r>
    </w:p>
    <w:bookmarkEnd w:id="5"/>
    <w:p w:rsidR="006458D8" w:rsidRPr="00BF65D2" w:rsidRDefault="006458D8" w:rsidP="006458D8">
      <w:r>
        <w:t>1)</w:t>
      </w:r>
      <w:r w:rsidRPr="00BF65D2">
        <w:t xml:space="preserve"> обеспечивать эффективное и рациональное использование финансовых средств, выделенных из бюджета</w:t>
      </w:r>
      <w:r>
        <w:t xml:space="preserve"> </w:t>
      </w:r>
      <w:r w:rsidR="008E35B0">
        <w:t>Пурдошанского</w:t>
      </w:r>
      <w:r>
        <w:t xml:space="preserve"> сельского поселения</w:t>
      </w:r>
      <w:r w:rsidRPr="00BF65D2">
        <w:t xml:space="preserve"> </w:t>
      </w:r>
      <w:r>
        <w:t>Темниковского</w:t>
      </w:r>
      <w:r w:rsidRPr="00BF65D2">
        <w:t xml:space="preserve"> муниципального района на осуществление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исполнять письменные предписания </w:t>
      </w:r>
      <w:r>
        <w:t xml:space="preserve">Поселения </w:t>
      </w:r>
      <w:r w:rsidRPr="00BF65D2">
        <w:t>по устранению нарушений, допущенных по вопросам осуществления переданных полномочий;</w:t>
      </w:r>
    </w:p>
    <w:p w:rsidR="006458D8" w:rsidRPr="00BF65D2" w:rsidRDefault="006458D8" w:rsidP="006458D8">
      <w:r>
        <w:t>3)</w:t>
      </w:r>
      <w:r w:rsidRPr="00BF65D2">
        <w:t xml:space="preserve"> предоставлять органам местного самоуправления </w:t>
      </w:r>
      <w:r>
        <w:t>Поселения</w:t>
      </w:r>
      <w:r w:rsidRPr="00BF65D2">
        <w:t xml:space="preserve">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6" w:name="sub_2300"/>
      <w:r w:rsidRPr="00FD40C4">
        <w:rPr>
          <w:color w:val="000000" w:themeColor="text1"/>
          <w:sz w:val="28"/>
          <w:szCs w:val="28"/>
        </w:rPr>
        <w:lastRenderedPageBreak/>
        <w:t>3. Права и обязанности Поселения при осуществлении Муниципальным районом переданных полномочий</w:t>
      </w:r>
    </w:p>
    <w:p w:rsidR="006458D8" w:rsidRPr="00BF65D2" w:rsidRDefault="006458D8" w:rsidP="00FD40C4">
      <w:pPr>
        <w:jc w:val="both"/>
      </w:pPr>
      <w:bookmarkStart w:id="7" w:name="sub_2031"/>
      <w:bookmarkEnd w:id="6"/>
      <w:r>
        <w:t>3.1. Поселение при осуществлении Муниципальным районом</w:t>
      </w:r>
      <w:r w:rsidRPr="00BF65D2">
        <w:t xml:space="preserve"> переданных полномочий имеет право </w:t>
      </w:r>
      <w:proofErr w:type="gramStart"/>
      <w:r w:rsidRPr="00BF65D2">
        <w:t>на</w:t>
      </w:r>
      <w:proofErr w:type="gramEnd"/>
      <w:r w:rsidRPr="00BF65D2">
        <w:t>:</w:t>
      </w:r>
    </w:p>
    <w:bookmarkEnd w:id="7"/>
    <w:p w:rsidR="006458D8" w:rsidRPr="00BF65D2" w:rsidRDefault="006458D8" w:rsidP="00FD40C4">
      <w:pPr>
        <w:jc w:val="both"/>
      </w:pPr>
      <w:r>
        <w:t>1)</w:t>
      </w:r>
      <w:r w:rsidRPr="00BF65D2">
        <w:t xml:space="preserve"> осуществление контроля над исполнением переданных полномочий;</w:t>
      </w:r>
    </w:p>
    <w:p w:rsidR="006458D8" w:rsidRPr="00BF65D2" w:rsidRDefault="006458D8" w:rsidP="006458D8">
      <w:r>
        <w:t>2)</w:t>
      </w:r>
      <w:r w:rsidRPr="00BF65D2">
        <w:t xml:space="preserve"> получение в установленном порядке от </w:t>
      </w:r>
      <w:r>
        <w:t>Муниципального района</w:t>
      </w:r>
      <w:r w:rsidRPr="00BF65D2"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:rsidR="006458D8" w:rsidRPr="00BF65D2" w:rsidRDefault="006458D8" w:rsidP="006458D8">
      <w:bookmarkStart w:id="8" w:name="sub_2032"/>
      <w:r>
        <w:t>3.2. Поселение при осуществлении Муниципальному району</w:t>
      </w:r>
      <w:r w:rsidRPr="00BF65D2">
        <w:t xml:space="preserve"> переданных полномочий </w:t>
      </w:r>
      <w:proofErr w:type="gramStart"/>
      <w:r w:rsidRPr="00BF65D2">
        <w:t>обязан</w:t>
      </w:r>
      <w:proofErr w:type="gramEnd"/>
      <w:r w:rsidRPr="00BF65D2">
        <w:t>:</w:t>
      </w:r>
    </w:p>
    <w:bookmarkEnd w:id="8"/>
    <w:p w:rsidR="006458D8" w:rsidRPr="00BF65D2" w:rsidRDefault="006458D8" w:rsidP="006458D8">
      <w:r>
        <w:t>1) обеспечить передачу Муниципальному району</w:t>
      </w:r>
      <w:r w:rsidRPr="00BF65D2">
        <w:t xml:space="preserve"> финансовых средств, необходимых для осуществления передаваемых полномочий;</w:t>
      </w:r>
    </w:p>
    <w:p w:rsidR="006458D8" w:rsidRPr="00BF65D2" w:rsidRDefault="006458D8" w:rsidP="006458D8">
      <w:r>
        <w:t>2)</w:t>
      </w:r>
      <w:r w:rsidRPr="00BF65D2">
        <w:t xml:space="preserve"> осуществлять </w:t>
      </w:r>
      <w:proofErr w:type="gramStart"/>
      <w:r w:rsidRPr="00BF65D2">
        <w:t>ко</w:t>
      </w:r>
      <w:r>
        <w:t>нтроль за</w:t>
      </w:r>
      <w:proofErr w:type="gramEnd"/>
      <w:r>
        <w:t xml:space="preserve"> исполнением Муниципальным районом</w:t>
      </w:r>
      <w:r w:rsidRPr="00BF65D2">
        <w:t xml:space="preserve"> переданных полномочий, а также за использованием предоставленных на эти цели финансовых средств;</w:t>
      </w:r>
    </w:p>
    <w:p w:rsidR="006458D8" w:rsidRDefault="006458D8" w:rsidP="00FD40C4">
      <w:pPr>
        <w:jc w:val="both"/>
      </w:pPr>
      <w:r>
        <w:t>3)</w:t>
      </w:r>
      <w:r w:rsidRPr="00BF65D2">
        <w:t xml:space="preserve"> оказан</w:t>
      </w:r>
      <w:r>
        <w:t>ие методической помощи Муниципальному району</w:t>
      </w:r>
      <w:r w:rsidRPr="00BF65D2">
        <w:t xml:space="preserve"> в организации работы по осуществлению переданных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9" w:name="sub_2400"/>
      <w:r w:rsidRPr="00FD40C4">
        <w:rPr>
          <w:color w:val="000000" w:themeColor="text1"/>
          <w:sz w:val="28"/>
          <w:szCs w:val="28"/>
        </w:rPr>
        <w:t>4. Финансовые средства, необходимые для осуществления переданных полномочий</w:t>
      </w:r>
    </w:p>
    <w:p w:rsidR="006458D8" w:rsidRPr="00BF65D2" w:rsidRDefault="006458D8" w:rsidP="006458D8">
      <w:bookmarkStart w:id="10" w:name="sub_2041"/>
      <w:bookmarkEnd w:id="9"/>
      <w:r w:rsidRPr="00BF65D2">
        <w:t xml:space="preserve">4.1. Финансовое </w:t>
      </w:r>
      <w:r>
        <w:t>обеспечение переданной Муниципальному району</w:t>
      </w:r>
      <w:r w:rsidRPr="00BF65D2">
        <w:t xml:space="preserve"> части полномочий по решению вопросов местного значения осуществляется </w:t>
      </w:r>
      <w:proofErr w:type="gramStart"/>
      <w:r w:rsidRPr="00BF65D2">
        <w:t xml:space="preserve">за счет </w:t>
      </w:r>
      <w:r>
        <w:t>представляемых бюджету Муниципального района</w:t>
      </w:r>
      <w:r w:rsidRPr="00BF65D2">
        <w:t xml:space="preserve"> межбюджетных трансфертов в виде иных межбю</w:t>
      </w:r>
      <w:r>
        <w:t xml:space="preserve">джетных трансфертов из </w:t>
      </w:r>
      <w:r w:rsidRPr="00BF65D2">
        <w:t xml:space="preserve"> бюджета</w:t>
      </w:r>
      <w:r>
        <w:t xml:space="preserve"> поселения</w:t>
      </w:r>
      <w:r w:rsidRPr="00BF65D2">
        <w:t xml:space="preserve">  в соответствии с </w:t>
      </w:r>
      <w:r w:rsidRPr="00806FD2">
        <w:rPr>
          <w:rStyle w:val="af"/>
        </w:rPr>
        <w:t>Бюджетным кодексом</w:t>
      </w:r>
      <w:proofErr w:type="gramEnd"/>
      <w:r w:rsidRPr="00BF65D2">
        <w:t xml:space="preserve"> Российской Федерации.</w:t>
      </w:r>
    </w:p>
    <w:p w:rsidR="006458D8" w:rsidRPr="00BF65D2" w:rsidRDefault="006458D8" w:rsidP="006458D8">
      <w:bookmarkStart w:id="11" w:name="sub_2042"/>
      <w:bookmarkEnd w:id="10"/>
      <w:r w:rsidRPr="00BF65D2">
        <w:t>4.2. Объем иных межбюджетных трансфертов, предоставляемых бюджет</w:t>
      </w:r>
      <w:r>
        <w:t>у Муниципального района</w:t>
      </w:r>
      <w:r w:rsidRPr="00BF65D2">
        <w:t xml:space="preserve"> для осуществления переданных полномочий, устанавливается решением Совета депутатов </w:t>
      </w:r>
      <w:r w:rsidR="008E35B0">
        <w:t>Пурдошанского</w:t>
      </w:r>
      <w:r>
        <w:t xml:space="preserve"> сельского поселения</w:t>
      </w:r>
      <w:r w:rsidRPr="00BF65D2">
        <w:t xml:space="preserve"> о бюджете на очередной финансовый год.</w:t>
      </w:r>
    </w:p>
    <w:bookmarkEnd w:id="11"/>
    <w:p w:rsidR="006458D8" w:rsidRPr="00BF65D2" w:rsidRDefault="006458D8" w:rsidP="006458D8">
      <w:r w:rsidRPr="00BF65D2">
        <w:t>Объем принимаемых иных межбюджетных трансферто</w:t>
      </w:r>
      <w:r>
        <w:t>в, предоставляемых бюджету Муниципального района</w:t>
      </w:r>
      <w:r w:rsidRPr="00BF65D2">
        <w:t xml:space="preserve"> для осуществления переданных полномочий, устанавливается реш</w:t>
      </w:r>
      <w:r>
        <w:t>ением Совета депутатов Муниципального района</w:t>
      </w:r>
      <w:r w:rsidRPr="00BF65D2">
        <w:t xml:space="preserve"> о бюджете на очередной финансовый год.</w:t>
      </w:r>
    </w:p>
    <w:p w:rsidR="006458D8" w:rsidRPr="00BF65D2" w:rsidRDefault="006458D8" w:rsidP="006458D8">
      <w:bookmarkStart w:id="12" w:name="sub_2043"/>
      <w:r w:rsidRPr="00BF65D2">
        <w:t>4.3. Расчет объема иных межбюджетных трансфертов, п</w:t>
      </w:r>
      <w:r>
        <w:t>редоставляемых бюджету Муниципального района</w:t>
      </w:r>
      <w:r w:rsidRPr="00BF65D2">
        <w:t xml:space="preserve"> для осуществления переданной части полномочий, производится в соответствии с Методикой расчета объема иных межбюджетных трансф</w:t>
      </w:r>
      <w:r>
        <w:t>ертов, предоставляемых Муниципальному району</w:t>
      </w:r>
      <w:r w:rsidRPr="00BF65D2">
        <w:t xml:space="preserve"> для осуществления переданной части </w:t>
      </w:r>
      <w:r w:rsidRPr="00806FD2">
        <w:t xml:space="preserve">согласно </w:t>
      </w:r>
      <w:hyperlink w:anchor="sub_100" w:history="1">
        <w:r w:rsidRPr="00806FD2">
          <w:rPr>
            <w:rStyle w:val="af"/>
          </w:rPr>
          <w:t>приложению</w:t>
        </w:r>
      </w:hyperlink>
      <w:r w:rsidRPr="00BF65D2">
        <w:t xml:space="preserve"> к настоящему Соглашению.</w:t>
      </w:r>
    </w:p>
    <w:p w:rsidR="006458D8" w:rsidRPr="00BF65D2" w:rsidRDefault="006458D8" w:rsidP="00FD40C4">
      <w:pPr>
        <w:jc w:val="both"/>
      </w:pPr>
      <w:bookmarkStart w:id="13" w:name="sub_2044"/>
      <w:bookmarkEnd w:id="12"/>
      <w:r>
        <w:t>4.4. Муниципальному району</w:t>
      </w:r>
      <w:r w:rsidRPr="00BF65D2">
        <w:t xml:space="preserve"> запрещается использование финансовых средств, полученных на осуществление указанных в </w:t>
      </w:r>
      <w:r w:rsidRPr="00806FD2">
        <w:rPr>
          <w:rStyle w:val="af"/>
        </w:rPr>
        <w:t>разделе 1</w:t>
      </w:r>
      <w:r w:rsidRPr="00BF65D2">
        <w:t xml:space="preserve"> настоящего Соглашения полномочий на иные цели.</w:t>
      </w:r>
    </w:p>
    <w:p w:rsidR="00FD40C4" w:rsidRDefault="00FD40C4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14" w:name="sub_2500"/>
      <w:bookmarkEnd w:id="13"/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5. Порядок передачи и использования материальных ресурсов</w:t>
      </w:r>
    </w:p>
    <w:p w:rsidR="006458D8" w:rsidRPr="00BF65D2" w:rsidRDefault="006458D8" w:rsidP="00FD40C4">
      <w:pPr>
        <w:jc w:val="both"/>
      </w:pPr>
      <w:bookmarkStart w:id="15" w:name="sub_2051"/>
      <w:bookmarkEnd w:id="14"/>
      <w:r w:rsidRPr="00BF65D2">
        <w:t>5.1. Для осуществления переданных полномочий органам м</w:t>
      </w:r>
      <w:r>
        <w:t>естного самоуправления Муниципального района</w:t>
      </w:r>
      <w:r w:rsidRPr="00BF65D2">
        <w:t xml:space="preserve"> в случае необходимости в пользование</w:t>
      </w:r>
      <w:r>
        <w:t xml:space="preserve"> может</w:t>
      </w:r>
      <w:r w:rsidRPr="00BF65D2">
        <w:t xml:space="preserve"> переда</w:t>
      </w:r>
      <w:r>
        <w:t>ваться</w:t>
      </w:r>
      <w:r w:rsidRPr="00BF65D2">
        <w:t xml:space="preserve"> имущество по договору безвозмездного пользования.</w:t>
      </w:r>
    </w:p>
    <w:p w:rsidR="00FD40C4" w:rsidRDefault="006458D8" w:rsidP="00FD40C4">
      <w:bookmarkStart w:id="16" w:name="sub_2052"/>
      <w:bookmarkEnd w:id="15"/>
      <w:r w:rsidRPr="00BF65D2">
        <w:t>5.2. Органам м</w:t>
      </w:r>
      <w:r>
        <w:t>естного самоуправления Муниципального района</w:t>
      </w:r>
      <w:r w:rsidRPr="00BF65D2">
        <w:t xml:space="preserve">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Start w:id="17" w:name="sub_2600"/>
      <w:bookmarkEnd w:id="16"/>
    </w:p>
    <w:p w:rsidR="00FD40C4" w:rsidRDefault="00FD40C4" w:rsidP="00FD40C4"/>
    <w:p w:rsidR="00FD40C4" w:rsidRDefault="006458D8" w:rsidP="006458D8">
      <w:pPr>
        <w:rPr>
          <w:b/>
        </w:rPr>
      </w:pPr>
      <w:r w:rsidRPr="00FD40C4">
        <w:rPr>
          <w:b/>
        </w:rPr>
        <w:t>6. Порядок осуществления Поселением контроля над осуществлением переданных полномочий</w:t>
      </w:r>
      <w:r w:rsidR="00FD40C4">
        <w:rPr>
          <w:b/>
        </w:rPr>
        <w:t xml:space="preserve"> </w:t>
      </w:r>
      <w:bookmarkStart w:id="18" w:name="sub_2061"/>
      <w:bookmarkEnd w:id="17"/>
    </w:p>
    <w:p w:rsidR="006458D8" w:rsidRPr="00BF65D2" w:rsidRDefault="006458D8" w:rsidP="006458D8">
      <w:r w:rsidRPr="00BF65D2">
        <w:t>6.1. Контро</w:t>
      </w:r>
      <w:r>
        <w:t>ль над использованием Муниципальным районом</w:t>
      </w:r>
      <w:r w:rsidRPr="00BF65D2">
        <w:t xml:space="preserve">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</w:t>
      </w:r>
      <w:r>
        <w:t>нистрацией Поселения</w:t>
      </w:r>
      <w:r w:rsidRPr="00BF65D2">
        <w:t>.</w:t>
      </w:r>
    </w:p>
    <w:p w:rsidR="006458D8" w:rsidRPr="00F55973" w:rsidRDefault="006458D8" w:rsidP="006458D8">
      <w:bookmarkStart w:id="19" w:name="sub_2062"/>
      <w:bookmarkEnd w:id="18"/>
      <w:r w:rsidRPr="00F55973">
        <w:t xml:space="preserve">6.2. </w:t>
      </w:r>
      <w:proofErr w:type="gramStart"/>
      <w:r w:rsidRPr="00F55973">
        <w:t>Контроль за</w:t>
      </w:r>
      <w:proofErr w:type="gramEnd"/>
      <w:r w:rsidRPr="00F55973">
        <w:t xml:space="preserve"> </w:t>
      </w:r>
      <w:r>
        <w:t>исполнением переданных Муниципальному району</w:t>
      </w:r>
      <w:r w:rsidRPr="00F55973">
        <w:t xml:space="preserve"> полномочий осуществляется в следующих формах:</w:t>
      </w:r>
    </w:p>
    <w:p w:rsidR="006458D8" w:rsidRPr="00F55973" w:rsidRDefault="006458D8" w:rsidP="006458D8">
      <w:r>
        <w:t>1)</w:t>
      </w:r>
      <w:r w:rsidRPr="00F55973">
        <w:t xml:space="preserve"> путем проведения комплексных проверок;</w:t>
      </w:r>
    </w:p>
    <w:p w:rsidR="006458D8" w:rsidRPr="00F55973" w:rsidRDefault="006458D8" w:rsidP="006458D8">
      <w:r>
        <w:lastRenderedPageBreak/>
        <w:t xml:space="preserve">2) </w:t>
      </w:r>
      <w:r w:rsidRPr="00F55973">
        <w:t>ревизий финансово-хозяйственной деятельно</w:t>
      </w:r>
      <w:r>
        <w:t xml:space="preserve">сти органов Муниципального района </w:t>
      </w:r>
      <w:r w:rsidRPr="00F55973">
        <w:t xml:space="preserve"> в части </w:t>
      </w:r>
      <w:proofErr w:type="gramStart"/>
      <w:r w:rsidRPr="00F55973">
        <w:t>расходования</w:t>
      </w:r>
      <w:proofErr w:type="gramEnd"/>
      <w:r w:rsidRPr="00F55973">
        <w:t xml:space="preserve"> выделенных для реализации переданных полномочий финансовых средств;</w:t>
      </w:r>
    </w:p>
    <w:p w:rsidR="006458D8" w:rsidRDefault="006458D8" w:rsidP="00FD40C4">
      <w:pPr>
        <w:jc w:val="both"/>
      </w:pPr>
      <w:r>
        <w:t>3)</w:t>
      </w:r>
      <w:r w:rsidRPr="00F55973">
        <w:t xml:space="preserve"> запросов необходимых документов и информации об исполнении переданных полномочий.</w:t>
      </w:r>
    </w:p>
    <w:p w:rsidR="00FD40C4" w:rsidRPr="00F55973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0" w:name="sub_2700"/>
      <w:bookmarkEnd w:id="19"/>
      <w:r w:rsidRPr="00FD40C4">
        <w:rPr>
          <w:color w:val="000000" w:themeColor="text1"/>
          <w:sz w:val="28"/>
          <w:szCs w:val="28"/>
        </w:rPr>
        <w:t>7. Срок действия Соглашения</w:t>
      </w:r>
    </w:p>
    <w:p w:rsidR="006458D8" w:rsidRPr="00BF65D2" w:rsidRDefault="006458D8" w:rsidP="00FD40C4">
      <w:pPr>
        <w:jc w:val="both"/>
      </w:pPr>
      <w:bookmarkStart w:id="21" w:name="sub_2071"/>
      <w:bookmarkEnd w:id="20"/>
      <w:r w:rsidRPr="00BF65D2">
        <w:t>7.1. Настоящее С</w:t>
      </w:r>
      <w:r>
        <w:t>оглашение заключено на период с «___» _____ 2022 года по 31 декабря  2024</w:t>
      </w:r>
      <w:r w:rsidRPr="00BF65D2">
        <w:t xml:space="preserve"> года.</w:t>
      </w:r>
    </w:p>
    <w:p w:rsidR="006458D8" w:rsidRDefault="006458D8" w:rsidP="00FD40C4">
      <w:pPr>
        <w:jc w:val="both"/>
      </w:pPr>
      <w:bookmarkStart w:id="22" w:name="sub_2072"/>
      <w:bookmarkEnd w:id="21"/>
      <w:r w:rsidRPr="00BF65D2"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r w:rsidRPr="00F55973">
        <w:rPr>
          <w:rStyle w:val="af"/>
        </w:rPr>
        <w:t>пунктом 7.1</w:t>
      </w:r>
      <w:r w:rsidRPr="00BF65D2">
        <w:t xml:space="preserve">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3" w:name="sub_2800"/>
      <w:bookmarkEnd w:id="22"/>
      <w:r w:rsidRPr="00FD40C4">
        <w:rPr>
          <w:color w:val="000000" w:themeColor="text1"/>
          <w:sz w:val="28"/>
          <w:szCs w:val="28"/>
        </w:rPr>
        <w:t>8. Основания и порядок прекращения действий Соглашения</w:t>
      </w:r>
    </w:p>
    <w:p w:rsidR="006458D8" w:rsidRPr="00BF65D2" w:rsidRDefault="006458D8" w:rsidP="00FD40C4">
      <w:pPr>
        <w:jc w:val="both"/>
      </w:pPr>
      <w:bookmarkStart w:id="24" w:name="sub_2081"/>
      <w:bookmarkEnd w:id="23"/>
      <w:r w:rsidRPr="00BF65D2">
        <w:t>8.1. Настоящее Соглашение может быть прекращено досрочно:</w:t>
      </w:r>
    </w:p>
    <w:bookmarkEnd w:id="24"/>
    <w:p w:rsidR="006458D8" w:rsidRPr="00BF65D2" w:rsidRDefault="006458D8" w:rsidP="00FD40C4">
      <w:pPr>
        <w:jc w:val="both"/>
      </w:pPr>
      <w:r w:rsidRPr="00BF65D2">
        <w:t>1) по соглашению сторон;</w:t>
      </w:r>
    </w:p>
    <w:p w:rsidR="006458D8" w:rsidRPr="00BF65D2" w:rsidRDefault="006458D8" w:rsidP="00FD40C4">
      <w:pPr>
        <w:jc w:val="both"/>
      </w:pPr>
      <w:r w:rsidRPr="00BF65D2">
        <w:t>2) в случае неисполнения или ненадлежащего исполнения одной из сторон своих обязательств.</w:t>
      </w:r>
    </w:p>
    <w:p w:rsidR="006458D8" w:rsidRDefault="006458D8" w:rsidP="00FD40C4">
      <w:pPr>
        <w:jc w:val="both"/>
      </w:pPr>
      <w:bookmarkStart w:id="25" w:name="sub_2082"/>
      <w:r w:rsidRPr="00BF65D2">
        <w:t>8.2. Прек</w:t>
      </w:r>
      <w:r>
        <w:t>ращение осуществления Муниципальным районом</w:t>
      </w:r>
      <w:r w:rsidRPr="00BF65D2">
        <w:t xml:space="preserve">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D40C4" w:rsidRPr="00BF65D2" w:rsidRDefault="00FD40C4" w:rsidP="00FD40C4">
      <w:pPr>
        <w:jc w:val="both"/>
      </w:pPr>
    </w:p>
    <w:p w:rsidR="006458D8" w:rsidRPr="00FD40C4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6" w:name="sub_2900"/>
      <w:bookmarkEnd w:id="25"/>
      <w:r w:rsidRPr="00FD40C4">
        <w:rPr>
          <w:color w:val="000000" w:themeColor="text1"/>
          <w:sz w:val="28"/>
          <w:szCs w:val="28"/>
        </w:rPr>
        <w:t>9. Порядок предоставления отчетности об осуществлении части переданных полномочий</w:t>
      </w:r>
    </w:p>
    <w:p w:rsidR="006458D8" w:rsidRDefault="006458D8" w:rsidP="00FD40C4">
      <w:pPr>
        <w:jc w:val="both"/>
      </w:pPr>
      <w:bookmarkStart w:id="27" w:name="sub_2091"/>
      <w:bookmarkEnd w:id="26"/>
      <w:r>
        <w:t>9.1. Муниципальный район</w:t>
      </w:r>
      <w:r w:rsidRPr="00BF65D2">
        <w:t xml:space="preserve"> еже</w:t>
      </w:r>
      <w:r>
        <w:t>месячно</w:t>
      </w:r>
      <w:r w:rsidRPr="00BF65D2">
        <w:t xml:space="preserve"> пр</w:t>
      </w:r>
      <w:r>
        <w:t>едставляет Поселению</w:t>
      </w:r>
      <w:r w:rsidRPr="00BF65D2">
        <w:t xml:space="preserve"> отчетность об использовании выделенных финансовых средств на осуществление указанных в </w:t>
      </w:r>
      <w:r w:rsidRPr="00F55973">
        <w:rPr>
          <w:rStyle w:val="af"/>
        </w:rPr>
        <w:t>разделе 1</w:t>
      </w:r>
      <w:r w:rsidRPr="00BF65D2">
        <w:t xml:space="preserve"> настоящего Соглашения полномочий.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28" w:name="sub_21000"/>
      <w:bookmarkEnd w:id="27"/>
      <w:r w:rsidRPr="00FD40C4">
        <w:rPr>
          <w:color w:val="000000" w:themeColor="text1"/>
          <w:sz w:val="28"/>
          <w:szCs w:val="28"/>
        </w:rPr>
        <w:t>10. Финансовые санкции за неисполнение Соглашения</w:t>
      </w:r>
    </w:p>
    <w:p w:rsidR="006458D8" w:rsidRPr="00BF65D2" w:rsidRDefault="006458D8" w:rsidP="00FD40C4">
      <w:pPr>
        <w:jc w:val="both"/>
      </w:pPr>
      <w:bookmarkStart w:id="29" w:name="sub_20101"/>
      <w:bookmarkEnd w:id="28"/>
      <w:r w:rsidRPr="00BF65D2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58D8" w:rsidRDefault="006458D8" w:rsidP="00FD40C4">
      <w:pPr>
        <w:jc w:val="both"/>
      </w:pPr>
      <w:bookmarkStart w:id="30" w:name="sub_20102"/>
      <w:bookmarkEnd w:id="29"/>
      <w:r w:rsidRPr="00BF65D2">
        <w:t>10.2. Установление факта ненадл</w:t>
      </w:r>
      <w:r>
        <w:t>ежащего осуществления Муниципальным районом</w:t>
      </w:r>
      <w:r w:rsidRPr="00BF65D2">
        <w:t xml:space="preserve">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</w:t>
      </w:r>
      <w:r w:rsidRPr="00BF65D2">
        <w:t xml:space="preserve">межбюджетных трансфертов за </w:t>
      </w:r>
      <w:r>
        <w:t>каждый день прострочки.</w:t>
      </w:r>
      <w:bookmarkStart w:id="31" w:name="sub_20103"/>
      <w:bookmarkEnd w:id="30"/>
      <w:r w:rsidRPr="00BF65D2">
        <w:t xml:space="preserve"> </w:t>
      </w:r>
      <w:proofErr w:type="gramEnd"/>
    </w:p>
    <w:p w:rsidR="006458D8" w:rsidRPr="00BF65D2" w:rsidRDefault="006458D8" w:rsidP="00FD40C4">
      <w:pPr>
        <w:jc w:val="both"/>
      </w:pPr>
      <w:r>
        <w:t>10.3. Муниципальный район</w:t>
      </w:r>
      <w:r w:rsidRPr="00BF65D2">
        <w:t xml:space="preserve">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458D8" w:rsidRDefault="006458D8" w:rsidP="00FD40C4">
      <w:pPr>
        <w:jc w:val="both"/>
      </w:pPr>
      <w:bookmarkStart w:id="32" w:name="sub_20104"/>
      <w:bookmarkEnd w:id="31"/>
      <w:r w:rsidRPr="00BF65D2">
        <w:t>10.4. В случае не</w:t>
      </w:r>
      <w:r>
        <w:t>исполнения Поселением</w:t>
      </w:r>
      <w:r w:rsidRPr="00BF65D2">
        <w:t xml:space="preserve"> вытекающих из настоящего Соглашения обязательств по финансированию осуществления Муниципальным районом пере</w:t>
      </w:r>
      <w:r>
        <w:t>данных ему полномочий, Муниципальный район</w:t>
      </w:r>
      <w:r w:rsidRPr="00BF65D2">
        <w:t xml:space="preserve"> вправе требовать расторжения настоящего Соглашения, уплаты неустойки в размере </w:t>
      </w:r>
      <w: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t xml:space="preserve"> от суммы </w:t>
      </w:r>
      <w:r>
        <w:t xml:space="preserve">переданных  </w:t>
      </w:r>
      <w:r w:rsidRPr="00BF65D2">
        <w:t xml:space="preserve">межбюджетных трансфертов за </w:t>
      </w:r>
      <w:r>
        <w:t>каждый день прострочки</w:t>
      </w:r>
      <w:proofErr w:type="gramStart"/>
      <w:r>
        <w:t>.</w:t>
      </w:r>
      <w:r w:rsidRPr="00BF65D2">
        <w:t>.</w:t>
      </w:r>
      <w:proofErr w:type="gramEnd"/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3" w:name="sub_2110"/>
      <w:bookmarkEnd w:id="32"/>
      <w:r w:rsidRPr="00FD40C4">
        <w:rPr>
          <w:color w:val="000000" w:themeColor="text1"/>
          <w:sz w:val="28"/>
          <w:szCs w:val="28"/>
        </w:rPr>
        <w:t>11. Порядок внесения изменений в Соглашение</w:t>
      </w:r>
    </w:p>
    <w:p w:rsidR="006458D8" w:rsidRDefault="006458D8" w:rsidP="00FD40C4">
      <w:pPr>
        <w:jc w:val="both"/>
      </w:pPr>
      <w:bookmarkStart w:id="34" w:name="sub_20111"/>
      <w:bookmarkEnd w:id="33"/>
      <w:r w:rsidRPr="00BF65D2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D40C4" w:rsidRPr="00BF65D2" w:rsidRDefault="00FD40C4" w:rsidP="00FD40C4">
      <w:pPr>
        <w:jc w:val="both"/>
      </w:pPr>
    </w:p>
    <w:p w:rsidR="006458D8" w:rsidRDefault="006458D8" w:rsidP="00FD40C4">
      <w:pPr>
        <w:pStyle w:val="1"/>
        <w:spacing w:before="0"/>
        <w:jc w:val="both"/>
        <w:rPr>
          <w:color w:val="000000" w:themeColor="text1"/>
          <w:sz w:val="28"/>
          <w:szCs w:val="28"/>
        </w:rPr>
      </w:pPr>
      <w:bookmarkStart w:id="35" w:name="sub_2120"/>
      <w:bookmarkEnd w:id="34"/>
      <w:r w:rsidRPr="00FD40C4">
        <w:rPr>
          <w:color w:val="000000" w:themeColor="text1"/>
          <w:sz w:val="28"/>
          <w:szCs w:val="28"/>
        </w:rPr>
        <w:lastRenderedPageBreak/>
        <w:t>12. Заключительные положения</w:t>
      </w:r>
    </w:p>
    <w:p w:rsidR="006458D8" w:rsidRPr="00BF65D2" w:rsidRDefault="006458D8" w:rsidP="00FD40C4">
      <w:pPr>
        <w:jc w:val="both"/>
      </w:pPr>
      <w:bookmarkStart w:id="36" w:name="sub_20121"/>
      <w:bookmarkEnd w:id="35"/>
      <w:r w:rsidRPr="00BF65D2"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58D8" w:rsidRPr="00BF65D2" w:rsidRDefault="006458D8" w:rsidP="00FD40C4">
      <w:pPr>
        <w:jc w:val="both"/>
      </w:pPr>
      <w:bookmarkStart w:id="37" w:name="sub_20122"/>
      <w:bookmarkEnd w:id="36"/>
      <w:r w:rsidRPr="00BF65D2">
        <w:t>12.2. Соглашение вступает в силу со дня его официального опубликования.</w:t>
      </w:r>
    </w:p>
    <w:bookmarkEnd w:id="37"/>
    <w:p w:rsidR="006458D8" w:rsidRPr="00FD40C4" w:rsidRDefault="006458D8" w:rsidP="006458D8">
      <w:pPr>
        <w:pStyle w:val="1"/>
        <w:rPr>
          <w:color w:val="000000" w:themeColor="text1"/>
          <w:sz w:val="28"/>
          <w:szCs w:val="28"/>
        </w:rPr>
      </w:pPr>
      <w:r w:rsidRPr="00FD40C4">
        <w:rPr>
          <w:color w:val="000000" w:themeColor="text1"/>
          <w:sz w:val="28"/>
          <w:szCs w:val="28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5040"/>
      </w:tblGrid>
      <w:tr w:rsidR="006458D8" w:rsidRPr="00BF65D2" w:rsidTr="00A004DD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Глава администрации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О.Н. </w:t>
            </w:r>
            <w:proofErr w:type="spellStart"/>
            <w:r>
              <w:rPr>
                <w:rFonts w:ascii="Times New Roman" w:hAnsi="Times New Roman"/>
              </w:rPr>
              <w:t>Родайкин</w:t>
            </w:r>
            <w:proofErr w:type="spellEnd"/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458D8" w:rsidRPr="00BF65D2" w:rsidRDefault="008E35B0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Пурдошанского </w:t>
            </w:r>
            <w:r w:rsidR="006458D8">
              <w:rPr>
                <w:rFonts w:ascii="Times New Roman" w:hAnsi="Times New Roman"/>
              </w:rPr>
              <w:t xml:space="preserve"> сельского поселения</w:t>
            </w:r>
          </w:p>
          <w:p w:rsidR="006458D8" w:rsidRPr="00BF65D2" w:rsidRDefault="006458D8" w:rsidP="00A004DD">
            <w:pPr>
              <w:pStyle w:val="affb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6458D8" w:rsidRDefault="006458D8" w:rsidP="00A004DD">
            <w:pPr>
              <w:pStyle w:val="affb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</w:t>
            </w:r>
            <w:r w:rsidR="008E35B0">
              <w:rPr>
                <w:rFonts w:ascii="Times New Roman" w:hAnsi="Times New Roman"/>
              </w:rPr>
              <w:t xml:space="preserve">Н.В. </w:t>
            </w:r>
            <w:proofErr w:type="spellStart"/>
            <w:r w:rsidR="008E35B0">
              <w:rPr>
                <w:rFonts w:ascii="Times New Roman" w:hAnsi="Times New Roman"/>
              </w:rPr>
              <w:t>Кашуркин</w:t>
            </w:r>
            <w:proofErr w:type="spellEnd"/>
          </w:p>
          <w:p w:rsidR="00FD40C4" w:rsidRDefault="00FD40C4" w:rsidP="00FD40C4"/>
          <w:p w:rsidR="00FD40C4" w:rsidRDefault="00FD40C4" w:rsidP="00FD40C4"/>
          <w:p w:rsidR="00FD40C4" w:rsidRDefault="00FD40C4" w:rsidP="00FD40C4"/>
          <w:p w:rsidR="00FD40C4" w:rsidRPr="00FD40C4" w:rsidRDefault="00FD40C4" w:rsidP="00FD40C4"/>
          <w:p w:rsidR="006458D8" w:rsidRPr="00801340" w:rsidRDefault="006458D8" w:rsidP="00A004DD"/>
        </w:tc>
      </w:tr>
    </w:tbl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bookmarkStart w:id="38" w:name="sub_100"/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8E35B0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</w:p>
    <w:p w:rsidR="006458D8" w:rsidRPr="00FD40C4" w:rsidRDefault="006458D8" w:rsidP="006458D8">
      <w:pPr>
        <w:ind w:firstLine="698"/>
        <w:jc w:val="right"/>
        <w:rPr>
          <w:b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lastRenderedPageBreak/>
        <w:t>Приложение</w:t>
      </w:r>
    </w:p>
    <w:bookmarkEnd w:id="38"/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к</w:t>
      </w:r>
      <w:r w:rsidRPr="00FD40C4">
        <w:rPr>
          <w:rStyle w:val="aff4"/>
          <w:bCs/>
          <w:color w:val="000000" w:themeColor="text1"/>
          <w:sz w:val="22"/>
          <w:szCs w:val="22"/>
        </w:rPr>
        <w:t xml:space="preserve"> </w:t>
      </w:r>
      <w:r w:rsidRPr="00FD40C4">
        <w:rPr>
          <w:rStyle w:val="af"/>
          <w:color w:val="000000" w:themeColor="text1"/>
          <w:sz w:val="22"/>
          <w:szCs w:val="22"/>
        </w:rPr>
        <w:t>Соглашению</w:t>
      </w: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о передаче полномочий </w:t>
      </w:r>
    </w:p>
    <w:p w:rsidR="00FD40C4" w:rsidRPr="00FD40C4" w:rsidRDefault="008E35B0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proofErr w:type="spellStart"/>
      <w:r>
        <w:rPr>
          <w:rStyle w:val="aff4"/>
          <w:b w:val="0"/>
          <w:bCs/>
          <w:color w:val="000000" w:themeColor="text1"/>
          <w:sz w:val="22"/>
          <w:szCs w:val="22"/>
        </w:rPr>
        <w:t>Пурдошанского</w:t>
      </w:r>
      <w:r w:rsidR="006458D8" w:rsidRPr="00FD40C4">
        <w:rPr>
          <w:rStyle w:val="aff4"/>
          <w:b w:val="0"/>
          <w:bCs/>
          <w:color w:val="000000" w:themeColor="text1"/>
          <w:sz w:val="22"/>
          <w:szCs w:val="22"/>
        </w:rPr>
        <w:t>сельского</w:t>
      </w:r>
      <w:proofErr w:type="spellEnd"/>
      <w:r w:rsidR="006458D8"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 поселения </w:t>
      </w:r>
    </w:p>
    <w:p w:rsidR="00FD40C4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 xml:space="preserve">Темниковскому  муниципальному району </w:t>
      </w:r>
    </w:p>
    <w:p w:rsidR="006458D8" w:rsidRPr="00FD40C4" w:rsidRDefault="006458D8" w:rsidP="006458D8">
      <w:pPr>
        <w:ind w:firstLine="698"/>
        <w:jc w:val="right"/>
        <w:rPr>
          <w:rStyle w:val="aff4"/>
          <w:b w:val="0"/>
          <w:bCs/>
          <w:color w:val="000000" w:themeColor="text1"/>
          <w:sz w:val="22"/>
          <w:szCs w:val="22"/>
        </w:rPr>
      </w:pPr>
      <w:r w:rsidRPr="00FD40C4">
        <w:rPr>
          <w:rStyle w:val="aff4"/>
          <w:b w:val="0"/>
          <w:bCs/>
          <w:color w:val="000000" w:themeColor="text1"/>
          <w:sz w:val="22"/>
          <w:szCs w:val="22"/>
        </w:rPr>
        <w:t>Республики Мордовия</w:t>
      </w:r>
    </w:p>
    <w:p w:rsidR="006458D8" w:rsidRDefault="006458D8" w:rsidP="00FD40C4">
      <w:pPr>
        <w:jc w:val="center"/>
        <w:rPr>
          <w:b/>
          <w:color w:val="000000" w:themeColor="text1"/>
        </w:rPr>
      </w:pPr>
      <w:r w:rsidRPr="00FD40C4">
        <w:rPr>
          <w:b/>
          <w:color w:val="000000" w:themeColor="text1"/>
        </w:rPr>
        <w:t xml:space="preserve">Методика </w:t>
      </w:r>
      <w:r w:rsidRPr="00FD40C4">
        <w:rPr>
          <w:b/>
          <w:color w:val="000000" w:themeColor="text1"/>
        </w:rPr>
        <w:br/>
        <w:t xml:space="preserve">расчета объема иных межбюджетных трансфертов, предоставляемых для осуществления переданных полномочий </w:t>
      </w:r>
      <w:r w:rsidR="008E35B0">
        <w:rPr>
          <w:b/>
          <w:color w:val="000000" w:themeColor="text1"/>
        </w:rPr>
        <w:t xml:space="preserve">Пурдошанского </w:t>
      </w:r>
      <w:r w:rsidRPr="00FD40C4">
        <w:rPr>
          <w:b/>
          <w:color w:val="000000" w:themeColor="text1"/>
        </w:rPr>
        <w:t xml:space="preserve"> сельского поселения Темниковского муниципального района Республики  Темниковскому муниципальному району</w:t>
      </w:r>
    </w:p>
    <w:p w:rsidR="007873F0" w:rsidRPr="00FD40C4" w:rsidRDefault="007873F0" w:rsidP="00FD40C4">
      <w:pPr>
        <w:jc w:val="center"/>
        <w:rPr>
          <w:b/>
          <w:color w:val="000000" w:themeColor="text1"/>
        </w:rPr>
      </w:pPr>
    </w:p>
    <w:p w:rsidR="006458D8" w:rsidRDefault="006458D8" w:rsidP="007873F0">
      <w:pPr>
        <w:shd w:val="clear" w:color="auto" w:fill="FFFFFF"/>
        <w:jc w:val="both"/>
      </w:pPr>
      <w:r w:rsidRPr="00DF1C94">
        <w:t>Методика расчета норматива для определения общего объема межбюджетных тр</w:t>
      </w:r>
      <w:r>
        <w:t>ансфертов на осуществление</w:t>
      </w:r>
      <w:r w:rsidRPr="00DF1C94">
        <w:t xml:space="preserve"> полномочий</w:t>
      </w:r>
      <w:r>
        <w:t xml:space="preserve"> </w:t>
      </w:r>
      <w:r w:rsidR="008E35B0">
        <w:t>Пурдошанского</w:t>
      </w:r>
      <w:r>
        <w:t xml:space="preserve">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 по вопросам</w:t>
      </w:r>
      <w:r>
        <w:t xml:space="preserve">: </w:t>
      </w:r>
    </w:p>
    <w:p w:rsidR="006458D8" w:rsidRPr="0037208F" w:rsidRDefault="006458D8" w:rsidP="007873F0">
      <w:pPr>
        <w:shd w:val="clear" w:color="auto" w:fill="FFFFFF"/>
        <w:jc w:val="both"/>
      </w:pPr>
      <w:r w:rsidRPr="0037208F">
        <w:rPr>
          <w:color w:val="414141"/>
        </w:rPr>
        <w:t xml:space="preserve"> Создание условий для организации досуга и обеспечения жителей поселения услугами организаций культуры.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>Обеспечение условий для развития на территории поселения физической культуры, школьного спорта и массового спорта.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Формирование архивных фондов поселения в пределах, обеспеченных финансовыми средствами в установленном законом порядке.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Организация и осуществление мероприятий по работе с детьми и молодежью в поселении.</w:t>
      </w:r>
    </w:p>
    <w:p w:rsidR="006458D8" w:rsidRPr="0037208F" w:rsidRDefault="006458D8" w:rsidP="007873F0">
      <w:pPr>
        <w:shd w:val="clear" w:color="auto" w:fill="FFFFFF"/>
        <w:jc w:val="both"/>
        <w:rPr>
          <w:color w:val="414141"/>
        </w:rPr>
      </w:pPr>
      <w:r w:rsidRPr="0037208F">
        <w:rPr>
          <w:color w:val="414141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дружин. </w:t>
      </w:r>
    </w:p>
    <w:p w:rsidR="006458D8" w:rsidRPr="00DF1C94" w:rsidRDefault="006458D8" w:rsidP="007873F0">
      <w:pPr>
        <w:jc w:val="both"/>
      </w:pPr>
      <w:r>
        <w:t xml:space="preserve"> </w:t>
      </w:r>
    </w:p>
    <w:p w:rsidR="006458D8" w:rsidRPr="00DF1C94" w:rsidRDefault="006458D8" w:rsidP="007873F0">
      <w:pPr>
        <w:jc w:val="both"/>
      </w:pPr>
      <w:r w:rsidRPr="00DF1C94">
        <w:t>Норматив для определения общего объема межбюджетных тр</w:t>
      </w:r>
      <w:r>
        <w:t xml:space="preserve">ансфертов на осуществление </w:t>
      </w:r>
      <w:r w:rsidRPr="00DF1C94">
        <w:t xml:space="preserve"> переданных полномочий</w:t>
      </w:r>
      <w:r>
        <w:t xml:space="preserve"> </w:t>
      </w:r>
      <w:r w:rsidR="008E35B0">
        <w:t xml:space="preserve">Пурдошанского </w:t>
      </w:r>
      <w:r>
        <w:t xml:space="preserve"> сельского поселения</w:t>
      </w:r>
      <w:r w:rsidRPr="00DF1C94">
        <w:t xml:space="preserve"> </w:t>
      </w:r>
      <w:r>
        <w:t>Темниковского</w:t>
      </w:r>
      <w:r w:rsidRPr="00DF1C94">
        <w:t xml:space="preserve"> муниципального района</w:t>
      </w:r>
      <w:r>
        <w:t>:</w:t>
      </w:r>
    </w:p>
    <w:p w:rsidR="006458D8" w:rsidRPr="00DF1C94" w:rsidRDefault="006458D8" w:rsidP="007873F0">
      <w:pPr>
        <w:jc w:val="both"/>
      </w:pPr>
    </w:p>
    <w:p w:rsidR="006458D8" w:rsidRPr="00DF1C94" w:rsidRDefault="006458D8" w:rsidP="007873F0">
      <w:pPr>
        <w:ind w:firstLine="698"/>
        <w:jc w:val="both"/>
      </w:pPr>
      <w:r w:rsidRPr="00DF1C94">
        <w:t>N = (H+С) где:</w:t>
      </w:r>
    </w:p>
    <w:p w:rsidR="006458D8" w:rsidRPr="00DF1C94" w:rsidRDefault="006458D8" w:rsidP="007873F0">
      <w:pPr>
        <w:jc w:val="both"/>
      </w:pPr>
      <w:r w:rsidRPr="00DF1C94">
        <w:t>N - Норматив для определения общего объема межбюджетных тр</w:t>
      </w:r>
      <w:r>
        <w:t xml:space="preserve">ансфертов  </w:t>
      </w:r>
    </w:p>
    <w:p w:rsidR="006458D8" w:rsidRPr="00DF1C94" w:rsidRDefault="006458D8" w:rsidP="007873F0">
      <w:pPr>
        <w:jc w:val="both"/>
      </w:pPr>
      <w:r w:rsidRPr="00DF1C94">
        <w:t>H -ставка специалиста на обслуживание переданного полномочия (0,1 ставки специалиста);</w:t>
      </w:r>
    </w:p>
    <w:p w:rsidR="006458D8" w:rsidRPr="00DF1C94" w:rsidRDefault="006458D8" w:rsidP="007873F0">
      <w:pPr>
        <w:jc w:val="both"/>
      </w:pPr>
      <w:proofErr w:type="gramStart"/>
      <w:r w:rsidRPr="00DF1C94">
        <w:t>С</w:t>
      </w:r>
      <w:proofErr w:type="gramEnd"/>
      <w:r w:rsidRPr="00DF1C94">
        <w:t xml:space="preserve"> - </w:t>
      </w:r>
      <w:proofErr w:type="gramStart"/>
      <w:r w:rsidRPr="00DF1C94">
        <w:t>прочие</w:t>
      </w:r>
      <w:proofErr w:type="gramEnd"/>
      <w:r w:rsidRPr="00DF1C94">
        <w:t xml:space="preserve"> расходы составляют 5% от ФОТ специалиста обслуживающего данные полномочия;</w:t>
      </w:r>
    </w:p>
    <w:p w:rsidR="006458D8" w:rsidRDefault="006458D8" w:rsidP="007873F0">
      <w:pPr>
        <w:jc w:val="both"/>
        <w:rPr>
          <w:sz w:val="28"/>
          <w:szCs w:val="28"/>
        </w:rPr>
      </w:pPr>
      <w:r>
        <w:t xml:space="preserve"> Администрация Поселения  </w:t>
      </w:r>
      <w:r w:rsidRPr="00DF1C94">
        <w:t xml:space="preserve"> ежемесячно, в срок до 15 числа текущего месяц</w:t>
      </w:r>
      <w:r>
        <w:t>а, перечисляет бюджету Муниципального района</w:t>
      </w:r>
      <w:r w:rsidRPr="00DF1C94">
        <w:t xml:space="preserve">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</w:t>
      </w:r>
      <w:proofErr w:type="gramStart"/>
      <w:r w:rsidRPr="00DF1C94">
        <w:t>начисленными</w:t>
      </w:r>
      <w:proofErr w:type="gramEnd"/>
      <w:r w:rsidRPr="00DF1C94">
        <w:t xml:space="preserve"> и перечисленными суммам</w:t>
      </w:r>
    </w:p>
    <w:p w:rsidR="006458D8" w:rsidRDefault="006458D8" w:rsidP="007873F0">
      <w:pPr>
        <w:jc w:val="both"/>
        <w:rPr>
          <w:sz w:val="28"/>
          <w:szCs w:val="28"/>
        </w:rPr>
      </w:pPr>
    </w:p>
    <w:p w:rsidR="006458D8" w:rsidRDefault="006458D8" w:rsidP="007873F0">
      <w:pPr>
        <w:jc w:val="both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359" w:rsidRDefault="009F0359">
      <w:r>
        <w:separator/>
      </w:r>
    </w:p>
  </w:endnote>
  <w:endnote w:type="continuationSeparator" w:id="0">
    <w:p w:rsidR="009F0359" w:rsidRDefault="009F0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359" w:rsidRDefault="009F0359">
      <w:r>
        <w:separator/>
      </w:r>
    </w:p>
  </w:footnote>
  <w:footnote w:type="continuationSeparator" w:id="0">
    <w:p w:rsidR="009F0359" w:rsidRDefault="009F0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003324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42F3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324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02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E35B0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0359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42F3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210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17DC3-6580-473A-8484-8AE74FCC3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2179</Words>
  <Characters>12425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6</cp:revision>
  <cp:lastPrinted>2021-09-28T06:32:00Z</cp:lastPrinted>
  <dcterms:created xsi:type="dcterms:W3CDTF">2022-07-13T08:38:00Z</dcterms:created>
  <dcterms:modified xsi:type="dcterms:W3CDTF">2022-07-13T09:39:00Z</dcterms:modified>
</cp:coreProperties>
</file>