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C90" w:rsidRDefault="00BB5C90" w:rsidP="005D5A32">
      <w:pPr>
        <w:jc w:val="center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 xml:space="preserve">АДМИНИСТРАЦИЯ ПУРДОШАНСКОГО СЕЛЬСКОГО ПОСЕЛЕНИЯ </w:t>
      </w:r>
      <w:r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</w:p>
    <w:p w:rsidR="00BB5C90" w:rsidRDefault="00BB5C90" w:rsidP="00BB5C90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BB5C90" w:rsidRPr="00BB5C90" w:rsidRDefault="00BB5C90" w:rsidP="00BB5C90">
      <w:pPr>
        <w:jc w:val="center"/>
        <w:rPr>
          <w:rFonts w:ascii="Times New Roman" w:hAnsi="Times New Roman"/>
          <w:b/>
          <w:sz w:val="32"/>
          <w:szCs w:val="32"/>
        </w:rPr>
      </w:pPr>
    </w:p>
    <w:p w:rsidR="00E134B1" w:rsidRPr="00E55F13" w:rsidRDefault="00435A0E" w:rsidP="00E13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C06009">
        <w:rPr>
          <w:rFonts w:ascii="Times New Roman" w:hAnsi="Times New Roman"/>
          <w:sz w:val="28"/>
          <w:szCs w:val="28"/>
        </w:rPr>
        <w:t xml:space="preserve">  </w:t>
      </w:r>
      <w:r w:rsidR="005C2FE8">
        <w:rPr>
          <w:rFonts w:ascii="Times New Roman" w:hAnsi="Times New Roman"/>
          <w:sz w:val="28"/>
          <w:szCs w:val="28"/>
        </w:rPr>
        <w:t>июля</w:t>
      </w:r>
      <w:r w:rsidR="00BB5C90">
        <w:rPr>
          <w:rFonts w:ascii="Times New Roman" w:hAnsi="Times New Roman"/>
          <w:sz w:val="28"/>
          <w:szCs w:val="28"/>
        </w:rPr>
        <w:t xml:space="preserve"> 2022</w:t>
      </w:r>
      <w:r w:rsidR="00695F9C">
        <w:rPr>
          <w:rFonts w:ascii="Times New Roman" w:hAnsi="Times New Roman"/>
          <w:sz w:val="28"/>
          <w:szCs w:val="28"/>
        </w:rPr>
        <w:t>г</w:t>
      </w:r>
      <w:r w:rsidR="00BB5C90">
        <w:rPr>
          <w:rFonts w:ascii="Times New Roman" w:hAnsi="Times New Roman"/>
          <w:sz w:val="28"/>
          <w:szCs w:val="28"/>
        </w:rPr>
        <w:t xml:space="preserve">            </w:t>
      </w:r>
      <w:r w:rsidR="00E134B1" w:rsidRPr="00CF5A0B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695F9C">
        <w:rPr>
          <w:rFonts w:ascii="Times New Roman" w:hAnsi="Times New Roman"/>
          <w:sz w:val="28"/>
          <w:szCs w:val="28"/>
        </w:rPr>
        <w:t xml:space="preserve">                            </w:t>
      </w:r>
      <w:r w:rsidR="00E134B1" w:rsidRPr="00CF5A0B">
        <w:rPr>
          <w:rFonts w:ascii="Times New Roman" w:hAnsi="Times New Roman"/>
          <w:sz w:val="28"/>
          <w:szCs w:val="28"/>
        </w:rPr>
        <w:t>№</w:t>
      </w:r>
      <w:r w:rsidR="00C060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62</w:t>
      </w:r>
    </w:p>
    <w:p w:rsidR="00E134B1" w:rsidRPr="005D5A32" w:rsidRDefault="005D5A32" w:rsidP="005D5A32">
      <w:pPr>
        <w:jc w:val="center"/>
        <w:rPr>
          <w:rFonts w:ascii="Times New Roman" w:hAnsi="Times New Roman"/>
          <w:sz w:val="28"/>
          <w:szCs w:val="28"/>
        </w:rPr>
      </w:pPr>
      <w:r w:rsidRPr="005D5A32">
        <w:rPr>
          <w:rFonts w:ascii="Times New Roman" w:hAnsi="Times New Roman"/>
          <w:sz w:val="28"/>
          <w:szCs w:val="28"/>
        </w:rPr>
        <w:t>с. Пурдошки</w:t>
      </w:r>
    </w:p>
    <w:p w:rsidR="009C6E33" w:rsidRDefault="009C6E33" w:rsidP="009C6E3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C6E33" w:rsidRPr="009C6E33" w:rsidRDefault="009C6E33" w:rsidP="009C6E3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«Об утверждении Административного регламента по  предоставлению муниципальной услуги «Выдача справок, выписок из </w:t>
      </w:r>
      <w:proofErr w:type="spellStart"/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книг Администрации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Пурдошанского</w:t>
      </w: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сельского поселения»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E33" w:rsidRPr="009C6E33" w:rsidRDefault="009C6E33" w:rsidP="009C6E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В соответствии с Федеральным законом Российской Федерации «Об организации предоставления государственных и муниципальных услуг» от 27.07.2010 № 210-ФЗ, Администрация </w:t>
      </w:r>
      <w:r>
        <w:rPr>
          <w:rFonts w:ascii="Times New Roman" w:hAnsi="Times New Roman"/>
          <w:sz w:val="28"/>
          <w:szCs w:val="28"/>
          <w:lang w:eastAsia="ru-RU"/>
        </w:rPr>
        <w:t>Пурдошанского</w:t>
      </w:r>
      <w:r w:rsidRPr="009C6E33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</w:t>
      </w:r>
      <w:r w:rsidRPr="009C6E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о с т а н о в л я е т:</w:t>
      </w:r>
    </w:p>
    <w:p w:rsidR="009C6E33" w:rsidRPr="009C6E33" w:rsidRDefault="009C6E33" w:rsidP="009C6E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1.Утвердить  «Административный регламент по предоставлению Администрацией </w:t>
      </w:r>
      <w:r>
        <w:rPr>
          <w:rFonts w:ascii="Times New Roman" w:hAnsi="Times New Roman"/>
          <w:sz w:val="28"/>
          <w:szCs w:val="28"/>
          <w:lang w:eastAsia="ru-RU"/>
        </w:rPr>
        <w:t>Пурдошанского</w:t>
      </w:r>
      <w:r w:rsidRPr="009C6E33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 муниципальной услуги по выдаче справок, выписок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  Администрации  </w:t>
      </w:r>
      <w:r>
        <w:rPr>
          <w:rFonts w:ascii="Times New Roman" w:hAnsi="Times New Roman"/>
          <w:sz w:val="28"/>
          <w:szCs w:val="28"/>
          <w:lang w:eastAsia="ru-RU"/>
        </w:rPr>
        <w:t>Пурдошанского</w:t>
      </w:r>
      <w:r w:rsidRPr="009C6E33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поселения» (прилагается).</w:t>
      </w:r>
    </w:p>
    <w:p w:rsidR="009C6E33" w:rsidRPr="009C6E33" w:rsidRDefault="009C6E33" w:rsidP="009C6E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2. Постановление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№ 16 от 01.10</w:t>
      </w:r>
      <w:r w:rsidRPr="009C6E33">
        <w:rPr>
          <w:rFonts w:ascii="Times New Roman" w:hAnsi="Times New Roman"/>
          <w:color w:val="000000"/>
          <w:sz w:val="28"/>
          <w:szCs w:val="28"/>
          <w:lang w:eastAsia="ru-RU"/>
        </w:rPr>
        <w:t>.2012</w:t>
      </w:r>
      <w:r w:rsidRPr="009C6E33">
        <w:rPr>
          <w:rFonts w:ascii="Times New Roman" w:hAnsi="Times New Roman"/>
          <w:sz w:val="28"/>
          <w:szCs w:val="28"/>
          <w:lang w:eastAsia="ru-RU"/>
        </w:rPr>
        <w:t xml:space="preserve">  г. «Об утверждении Административного регламента по  предоставлению муниципальной услуги «Выдача справок, выписок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Пурдошанского</w:t>
      </w:r>
      <w:r w:rsidRPr="009C6E33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поселения» считать утратившим силу. </w:t>
      </w:r>
    </w:p>
    <w:p w:rsidR="009C6E33" w:rsidRPr="009C6E33" w:rsidRDefault="009C6E33" w:rsidP="009C6E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3.Настоящее п</w:t>
      </w:r>
      <w:r w:rsidRPr="009C6E33">
        <w:rPr>
          <w:rFonts w:ascii="Times New Roman" w:hAnsi="Times New Roman"/>
          <w:color w:val="000000"/>
          <w:sz w:val="28"/>
          <w:szCs w:val="28"/>
          <w:lang w:eastAsia="ru-RU"/>
        </w:rPr>
        <w:t>остановление вступает в силу после дня его официального опубликования</w:t>
      </w:r>
    </w:p>
    <w:p w:rsidR="009C6E33" w:rsidRPr="009C6E33" w:rsidRDefault="009C6E33" w:rsidP="009C6E33">
      <w:pPr>
        <w:snapToGri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4. </w:t>
      </w: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исполнением  настоящего постановления оставляю за собой.</w:t>
      </w:r>
    </w:p>
    <w:p w:rsidR="00C75CB4" w:rsidRDefault="00C75CB4" w:rsidP="00C75CB4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/>
          <w:b/>
          <w:bCs/>
          <w:kern w:val="2"/>
          <w:sz w:val="28"/>
          <w:szCs w:val="28"/>
          <w:lang w:eastAsia="ar-SA"/>
        </w:rPr>
      </w:pPr>
    </w:p>
    <w:p w:rsidR="00E134B1" w:rsidRDefault="00955D10" w:rsidP="00E134B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Глава Пурдошанского сельского поселения                                </w:t>
      </w:r>
      <w:r w:rsidR="0048590A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Кашуркин</w:t>
      </w:r>
      <w:proofErr w:type="spellEnd"/>
    </w:p>
    <w:p w:rsidR="00C75CB4" w:rsidRDefault="00C75CB4" w:rsidP="00E134B1">
      <w:pPr>
        <w:pStyle w:val="a3"/>
        <w:rPr>
          <w:sz w:val="28"/>
          <w:szCs w:val="28"/>
        </w:rPr>
      </w:pPr>
    </w:p>
    <w:p w:rsidR="009C6E33" w:rsidRPr="009C6E33" w:rsidRDefault="009C6E33" w:rsidP="009C6E3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</w:t>
      </w:r>
    </w:p>
    <w:p w:rsidR="009C6E33" w:rsidRPr="009C6E33" w:rsidRDefault="009C6E33" w:rsidP="009C6E3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 xml:space="preserve">к Постановлению Администрации </w:t>
      </w:r>
    </w:p>
    <w:p w:rsidR="009C6E33" w:rsidRPr="009C6E33" w:rsidRDefault="009C6E33" w:rsidP="009C6E3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Пурдошанского</w:t>
      </w:r>
      <w:r w:rsidRPr="009C6E33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</w:t>
      </w:r>
    </w:p>
    <w:p w:rsidR="009C6E33" w:rsidRPr="009C6E33" w:rsidRDefault="00435A0E" w:rsidP="009C6E3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11</w:t>
      </w:r>
      <w:r w:rsidR="0048590A">
        <w:rPr>
          <w:rFonts w:ascii="Times New Roman" w:hAnsi="Times New Roman"/>
          <w:sz w:val="24"/>
          <w:szCs w:val="24"/>
          <w:lang w:eastAsia="ru-RU"/>
        </w:rPr>
        <w:t xml:space="preserve">.07.2022 года № </w:t>
      </w:r>
      <w:r>
        <w:rPr>
          <w:rFonts w:ascii="Times New Roman" w:hAnsi="Times New Roman"/>
          <w:sz w:val="24"/>
          <w:szCs w:val="24"/>
          <w:lang w:eastAsia="ru-RU"/>
        </w:rPr>
        <w:t>62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C6E33" w:rsidRPr="009C6E33" w:rsidRDefault="009C6E33" w:rsidP="009C6E3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>Административный регламент по выдаче  справок,</w:t>
      </w:r>
    </w:p>
    <w:p w:rsidR="009C6E33" w:rsidRPr="009C6E33" w:rsidRDefault="009C6E33" w:rsidP="009C6E3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выписок из </w:t>
      </w:r>
      <w:proofErr w:type="spellStart"/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книг </w:t>
      </w:r>
    </w:p>
    <w:p w:rsidR="009C6E33" w:rsidRPr="009C6E33" w:rsidRDefault="009C6E33" w:rsidP="009C6E3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администрацией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Пурдошанского</w:t>
      </w: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9C6E33" w:rsidRPr="009C6E33" w:rsidRDefault="009C6E33" w:rsidP="009C6E3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Toc152396110"/>
      <w:bookmarkStart w:id="1" w:name="_Toc152469479"/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>Раздел 1. Общие положения</w:t>
      </w:r>
      <w:bookmarkEnd w:id="0"/>
      <w:bookmarkEnd w:id="1"/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1.Муниципальная услуга, подлежащая регламентации, нормативные правовые акты, регулирующие исполнение муниципальной услуги.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1.1.Услуги, подлежащие регламентации.</w:t>
      </w:r>
    </w:p>
    <w:p w:rsidR="009C6E33" w:rsidRPr="009C6E33" w:rsidRDefault="009C6E33" w:rsidP="009C6E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Административный регламент по предоставлению Администрацией </w:t>
      </w:r>
      <w:r>
        <w:rPr>
          <w:rFonts w:ascii="Times New Roman" w:hAnsi="Times New Roman"/>
          <w:sz w:val="28"/>
          <w:szCs w:val="28"/>
          <w:lang w:eastAsia="ru-RU"/>
        </w:rPr>
        <w:t>Пурдошанского</w:t>
      </w:r>
      <w:r w:rsidRPr="009C6E33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муниципальных услуг в виде выдачи справок, выписок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 населению (далее – Административный регламент и муниципальные услуги, соответственно) разработан в целях повышения качества предоставления и доступности муниципальных услуг и создания комфортных условий для получателей муниципальных услуг. Административный регламент определяет сроки и последовательность действий (административных процедур) при осуществлении полномочий по предоставлению муниципальных услуг.</w:t>
      </w:r>
    </w:p>
    <w:p w:rsidR="009C6E33" w:rsidRPr="009C6E33" w:rsidRDefault="009C6E33" w:rsidP="009C6E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1.2. Выдача справок, выписок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 Администрацией поселения осуществляется в соответствии </w:t>
      </w: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9C6E33">
        <w:rPr>
          <w:rFonts w:ascii="Times New Roman" w:hAnsi="Times New Roman"/>
          <w:sz w:val="28"/>
          <w:szCs w:val="28"/>
          <w:lang w:eastAsia="ru-RU"/>
        </w:rPr>
        <w:t>:</w:t>
      </w:r>
    </w:p>
    <w:p w:rsidR="009C6E33" w:rsidRPr="009C6E33" w:rsidRDefault="009C6E33" w:rsidP="009C6E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Конституцией Российской Федерации от 12 декабря 1993 года;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Налоговым кодексом Российской Федерации (Собрание законодательства Российской Федерации от 3 августа 1998 г. N 31 ст. 3824);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Законом Российской Федерации от 06.07.1991 № 1550-1 «О местном самоуправлении в Российской Федерации»;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Федеральным законом от 21.07.1997 № 122-ФЗ «О государственной регистрации прав на недвижимое имущество и сделок с ним» (Собрание законодательства Российской Федерации от 28 июля 1997 г. N 30, ст. 3594);</w:t>
      </w:r>
    </w:p>
    <w:p w:rsidR="009C6E33" w:rsidRPr="009C6E33" w:rsidRDefault="009C6E33" w:rsidP="009C6E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lastRenderedPageBreak/>
        <w:t>Федеральным законом от 06.10.2003 года №131-ФЗ «Об общих принципах организации местного самоуправления в Российской Федерации» (Собрание законодательства Российской Федерации 06.10.2003 №40 ст.3822);</w:t>
      </w:r>
    </w:p>
    <w:p w:rsidR="009C6E33" w:rsidRPr="009C6E33" w:rsidRDefault="009C6E33" w:rsidP="009C6E33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Федеральным законом от 02.05.2006 №59-ФЗ «О порядке рассмотрения обращений граждан Российской Федерации» (Собрание законодательства Российской Федерации, 08.05.2006, №19, ст.2060); </w:t>
      </w:r>
    </w:p>
    <w:p w:rsidR="009C6E33" w:rsidRPr="009C6E33" w:rsidRDefault="009C6E33" w:rsidP="009C6E33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Гражданским кодексом Российской Федерации, Федеральным законом от 07 июля 2003 года №112-ФЗ «О личном подсобном хозяйстве», </w:t>
      </w:r>
    </w:p>
    <w:p w:rsidR="009C6E33" w:rsidRPr="009C6E33" w:rsidRDefault="009C6E33" w:rsidP="009C6E33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Уставом  муницип</w:t>
      </w:r>
      <w:r w:rsidR="0048590A">
        <w:rPr>
          <w:rFonts w:ascii="Times New Roman" w:hAnsi="Times New Roman"/>
          <w:sz w:val="28"/>
          <w:szCs w:val="28"/>
          <w:lang w:eastAsia="ru-RU"/>
        </w:rPr>
        <w:t>ального образования «Пурдошанское</w:t>
      </w:r>
      <w:r w:rsidRPr="009C6E33">
        <w:rPr>
          <w:rFonts w:ascii="Times New Roman" w:hAnsi="Times New Roman"/>
          <w:sz w:val="28"/>
          <w:szCs w:val="28"/>
          <w:lang w:eastAsia="ru-RU"/>
        </w:rPr>
        <w:t xml:space="preserve"> сельское  поселение», настоящим Административным регламентом.</w:t>
      </w:r>
    </w:p>
    <w:p w:rsidR="009C6E33" w:rsidRPr="009C6E33" w:rsidRDefault="009C6E33" w:rsidP="009C6E3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1.3. Муниципальную услугу по выдаче справок, выписок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 осуществляет Администрация поселения.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2. Порядок информирования о муниципальной услуге.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2.1 Информация о муниципальной услуге по выдаче справок, выписок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 предоставляется непосредственно в Администрации поселения, а также с использованием средств телефонной связи, электронного информирования, размещения информации на информационных стендах.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Информация о процедуре выдачи справок предоставляется бесплатно.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2.2. Информирование получателей муниципальной услуги по выдаче справок, выписок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 осуществляется специалистами Администрации поселения (при личном обращении, по телефону, письменно или по электронной почте).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Время ожидания в очереди для получения от специалиста Администрации поселения информации о процедуре выдачи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при личном обращении получателей муниципальной услуги не должно превышать 15 минут.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Информирование получателей муниципальной услуги по выдаче справок, выписок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 о порядке ее предоставления по электронной почте по возможности осуществляется в режиме реального времени или не позднее двух дней с момента получения обращения. 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lastRenderedPageBreak/>
        <w:t>Письменные обращения получателей муниципальной услуги о порядке ее предоставления рассматриваются Главой сельского  поселения с учетом времени подготовки ответа заявителю в срок, не превышающий 7 дней с момента получения обращения.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2.3. При ответах на телефонные звонки и устные обращения специалисты Администрации поселения подробно и в вежливой форме информируют обратившихся по интересующим их вопросам. Ответ на телефонный звонок должен содержать информацию о наименовании органа, в который позвонил гражданин, фамилии, имени, отчестве и должности специалиста, принявшего телефонный звонок. Время разговора не должно превышать 15 минут.</w:t>
      </w:r>
    </w:p>
    <w:p w:rsidR="009C6E33" w:rsidRPr="009C6E33" w:rsidRDefault="009C6E33" w:rsidP="009C6E33">
      <w:pPr>
        <w:spacing w:after="0" w:line="360" w:lineRule="auto"/>
        <w:jc w:val="both"/>
        <w:rPr>
          <w:rFonts w:cs="Calibri"/>
          <w:sz w:val="28"/>
          <w:szCs w:val="28"/>
          <w:lang w:eastAsia="ru-RU"/>
        </w:rPr>
      </w:pPr>
      <w:r w:rsidRPr="009C6E33">
        <w:rPr>
          <w:rFonts w:cs="Calibri"/>
          <w:sz w:val="28"/>
          <w:szCs w:val="28"/>
          <w:lang w:eastAsia="ru-RU"/>
        </w:rPr>
        <w:t xml:space="preserve">       2.4. На информационных стендах, содержится следующая информация: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график приема граждан по вопросам предоставления справок, выписок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 номера телефонов,  электронной почты Администрации поселения, ее ответственных специалистов в чьи обязанности непосредственно включены вопросы выдачи справок, выписок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 (приложение 1);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информация о размещении специалистов Администрации поселения (приложение 2);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перечень справок, выписок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 выдаваемых Администрацией поселения            (приложение 3);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перечень документов, необходимых для получения справок, выписок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  (приложение 4);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образец заявления получателей муниципальной услуги (приложение 5);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процедура предоставления муниципальной услуги (в текстовом виде) (приложение 6);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образец доверенности при получении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представителем получателя муниципальной услуги (приложение 7);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перечень оснований для отказа гражданину в предоставлении муниципальной услуги (приложение 8);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lastRenderedPageBreak/>
        <w:t>извлечения из законодательных и нормативных правовых актов, содержащих нормы, регулирующие деятельность по предоставлению муниципальной услуги.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информация о размещении специалистов, участвующих в предоставлении муниципальной услуги;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перечень граждан, имеющих право на получение муниципальной услуги;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перечень документов, необходимых для получения муниципальной услуги;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образец заявления получателей муниципальной услуги;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процедура предоставления муниципальной услуги (в текстовом виде);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памятка по выдаче справок, выписок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книг;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основания отказа в предоставлении государственной услуги;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порядок обжалования решения, действия или бездействия органов, участвующих в оказании государственной услуги, их должностных лиц, извлечения из законодательных и нормативных правовых актов, содержащих нормы, регулирующие деятельность по предоставлению муниципальной услуги;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порядок рассмотрения обращений получателей государственной услуги;</w:t>
      </w:r>
    </w:p>
    <w:p w:rsidR="009C6E33" w:rsidRPr="009C6E33" w:rsidRDefault="009C6E33" w:rsidP="009C6E3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ответы на вопросы получателей государственной услуги в режиме реального времени.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>Раздел 2. Стандарт предоставления муниципальной услуги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3. Способ получения муниципальной услуги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3.1. Получатель муниципальной услуги имеет право: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заказать и получить справку, выписку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лично;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заказать справку, выписку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лично и получить с помощью иного физического лица, оформив доверенность;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заказать справку, выписку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по телефону и получить лично;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заказать справку, выписку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по телефону и получить с помощью иного физического лица, оформив доверенность;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заказать справку, выписку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по электронной почте и получить лично;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заказать справку, выписку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через социального работника и получить лично;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4. Сроки исполнения муниципальной услуги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4.1.  Все обращения граждан о выдаче справок, выписок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 подлежат обязательной регистрации с содержанием следующей информации: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дата и время обращения;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Ф.И.О. обратившегося за справкой, выпиской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место жительства, место регистрации;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Ф.И.О. получателя справки, 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место жительства, место регистрации;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Ф.И.О. написавшего заявление на выдачу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место жительства, место регистрации;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представленные документы и их данные;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контактный телефон обратившегося за справкой, выпиской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получателя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написавшего заявление на выдачу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дата и время выдачи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4.2. Регистрация осуществляется письменно в журнале учета заказов на муниципальную услугу (приложение 9) и электронным способом в информационной базе данных Администрации поселения. 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4.3. Прием обращений по получению муниципальной услуги осуществляется в Администрации поселения ежедневно в рабочие дни: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с 8 – 30 ч. до 17.00 ч. обеденный перерыв с 13.00 ч. до 14.00 ч. 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4.4. При способе исполнения муниципальной услуги «заказать и получить справку, выписку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лично» время ожидания в очереди не должно превышать 15 минут, время оформления заказа составляет 10 минут. </w:t>
      </w: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 xml:space="preserve">Если заказ на муниципальную услугу осуществлен с 8.30 ч. до 13.00 ч., то выдача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осуществляется на следующий день с 8.30 ч. до 13.00 ч. Если заказ на муниципальную услугу осуществлен после 13.00 ч., то выдача осуществляется на следующий день с 14.00 ч. до 17.00 ч.</w:t>
      </w:r>
      <w:proofErr w:type="gramEnd"/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4.5. При способе исполнения муниципальной услуги «заказать справку, выписку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лично и получить с помощью иного физического лица, оформив доверенность» время ожидания в очереди не должно превышать 15 минут, время оформления заказа составляет 10 минут. </w:t>
      </w: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 xml:space="preserve">Если заказ на муниципальную услугу осуществлен с 8.30 ч. до 13.00 ч., то выдача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осуществляется на следующий день с 8.30 ч. до 13.00 ч. Если заказ на муниципальную услугу осуществлен после 14.00 ч., то выдача осуществляется на следующий день с 14.00 ч.  до 17.00 ч.</w:t>
      </w:r>
      <w:proofErr w:type="gramEnd"/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4.6. При способе исполнения муниципальной услуги «заказать справку, выписку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по телефону и получить лично» продолжительность телефонного разговора не должна превышать 10 минут. </w:t>
      </w: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 xml:space="preserve">Если заказ на муниципальную услугу осуществлен с 8.30 ч. до 13.00 ч., то выдача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осуществляется на следующий день с 8.30 ч. до 13.00 ч. Если заказ на муниципальную услугу осуществлен после 14.00 ч., то выдача осуществляется на следующий день с 14.00 ч. до 17.00 ч.</w:t>
      </w:r>
      <w:proofErr w:type="gramEnd"/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4.7. При способе исполнения муниципальной услуги «заказать справку, выписку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по телефону и получить с помощью иного физического лица, оформив доверенность» продолжительность телефонного разговора не должна превышать 10 минут. </w:t>
      </w: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 xml:space="preserve">Если заказ на муниципальную услугу осуществлен с 8.30 ч. до 13.00 ч., то выдача справок,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осуществляется на следующий день с 8.30 ч. до 13.00 ч. Если заказ на муниципальную услугу осуществлен после 13.00 ч, то выдача осуществляется на следующий день с 14.00 ч. до 17.00 ч.</w:t>
      </w:r>
      <w:proofErr w:type="gramEnd"/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4.8. При способе исполнения муниципальной услуги «заказать справку, выписку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по электронной почте и получить лично» срок рассмотрения заявки специалистами Администрации и подготовкой справки не должен превышать двух календарных дней со дня, следующего за днем получения заказа на муниципальную услугу. Выдача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услуг осуществляется на третий день со </w:t>
      </w: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>дня</w:t>
      </w:r>
      <w:proofErr w:type="gram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следующего за днем получения заказа на муниципальную услугу с 14.00 ч. до 17.00 ч. Если указанный день выпадает на </w:t>
      </w:r>
      <w:r w:rsidRPr="009C6E33">
        <w:rPr>
          <w:rFonts w:ascii="Times New Roman" w:hAnsi="Times New Roman"/>
          <w:sz w:val="28"/>
          <w:szCs w:val="28"/>
          <w:lang w:eastAsia="ru-RU"/>
        </w:rPr>
        <w:lastRenderedPageBreak/>
        <w:t>выходные или официальный праздничные дни, (установленные законодательством Российской Федерации), то выдача справки осуществляется в следующий первый рабочий день с 14.00  ч. до 17.00 ч.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4.9. При способе исполнения муниципальной услуги «заказать справку, выписку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через социального работника и получить лично» социальный работник обслуживается без очереди, время оформления заказа составляет 10 минут. </w:t>
      </w: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 xml:space="preserve">Если заказ на муниципальную услугу осуществлен с 8.30 ч. до 13.00 ч., то выдача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осуществляется на следующий день с 8.30 ч. до 13.00 ч. Если заказ на муниципальную услугу осуществлен после 14.00 ч, то выдача осуществляется на следующий день с 14.00 ч. до 17.0 ч..</w:t>
      </w:r>
      <w:proofErr w:type="gramEnd"/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4.10. </w:t>
      </w: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 xml:space="preserve">В случае если заказчик муниципальной услуги при любых способах ее исполнения не забрал справку, выписку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в установленные настоящим регламентом сроки, он имеет право ее забрать в течение семи календарных рабочих дней в установленное в эти дни время для выдачи справок, выписок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книг.</w:t>
      </w:r>
      <w:proofErr w:type="gram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При истечении семидневного срока заказ необходимо оформить повторно.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5. Основания для отказа в исполнении  муниципальной услуги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5.1. Гражданину может быть отказано в получении муниципальной услуги по следующим основаниям: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в случае не предоставления необходимых документов для осуществления муниципальной услуги;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в случае отказа заказчиком в предоставлении сведений, необходимых для регистрации обращения;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в случае нарушения заказчиком способа получения муниципальной услуги;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в случае отсутствия у Администрации поселения правовых оснований  осуществления муниципальной услуги;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в случае отсутствия в перечне выдаваемых справок, выписок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 Администрацией поселения запрашиваемого варианта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lastRenderedPageBreak/>
        <w:t>в случае нарушения в оформлении доверенности для заказа и (или) получения муниципальной услуги представителем заказчика;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в случае выполнения Администрацией поселения одной и той же муниципальной услуги более трех раз и </w:t>
      </w: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>не получении</w:t>
      </w:r>
      <w:proofErr w:type="gram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ее заказчиком по его вине;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в случае выявления Администрацией поселения ложных сведений, предоставленных заказчиком при оформлении муниципальной услуги.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6. Другие положения, характеризующие требования к исполнению муниципальной услуги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6.1. За выдачу любых справок, выписок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 Администрацией поселения с заказчика услуги денежная плата не взимается.  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6.2. Ограничения по количеству заказываемых одновременно справок, выписок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 отсутствует.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6.3. При оформлении заказа на муниципальную услугу и получении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лично обязательным документом является паспорт гражданина Российской Федерации.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6.4. При оформлении заказа на муниципальную услугу и получении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с помощью иного физического лица обязательными документами являются паспорт гражданина Российской Федерации данного физического лица, доверенность заказчика и письменное заявление заказчика на предоставление муниципальной услуги.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6.5.  При оформлении заказа на муниципальную услугу и получении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с помощью социального работника обязательными документами являются служебное удостоверение социального работника и письменное заявление заказчика на предоставление муниципальной услуги. 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6.6. За качество предоставления сведений при оформлении заказа на муниципальную услугу ответственность несет заказчик муниципальной услуги в соответствии с законодательством Российской Федерации.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lastRenderedPageBreak/>
        <w:t>6.7. За качество предоставления информации в справке ответственность несет Администрация поселения в соответствии с законодательством Российской Федерации.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Раздел </w:t>
      </w:r>
      <w:r w:rsidRPr="009C6E33">
        <w:rPr>
          <w:rFonts w:ascii="Times New Roman" w:hAnsi="Times New Roman"/>
          <w:b/>
          <w:bCs/>
          <w:sz w:val="28"/>
          <w:szCs w:val="28"/>
          <w:lang w:val="en-US" w:eastAsia="ru-RU"/>
        </w:rPr>
        <w:t>III</w:t>
      </w: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Состав, последовательность и сроки выполнения административных процедур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7. Прием и обработка заказа на муниципальную услугу.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7.1. Основанием для начала исполнения муниципальной услуги является личное обращение заказчика, либо обращение заказчика по телефону, электронной почте, через иное физическое лицо, социального работника.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7.2. Обращением в случае личного обращения либо через иное физическое лицо или социального работника является собственноручно заполненный заказчиком бланк заявления на предоставление муниципальной услуги.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7.3. Обращением в случае заказа муниципальной услуги по телефону является устное заявление на предоставление муниципальной услуги, зафиксированное муниципальным работником.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7.4. Обращением в случае заказа муниципальной услуги по электронной почте является заполненный в электронном виде бланк заявления на предоставление муниципальной услуги.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7.5. Специалист ответственный за оформление заказа на предоставление муниципальной услуги: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7.5.1. В случае личного обращения заказчика проверяет паспорт гражданина Российской Федерации заказчика. При его отсутствии отказывает в оформлении заказа на предоставлении муниципальной услуги. При его наличии и совпадении документальных данных с параметрами заказчика приступает к оформлению заказа в следующей последовательности действий: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7.5.1.1. Уточняет вид необходимой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7.5.1.2. Предоставляет бланк заявления на предоставление муниципальной услуги и консультирует заказчика о его правильном заполнении.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7.5.1.3. Вносит сведения в журнал учета заказов на муниципальную услугу и предоставляет заказчику для ознакомления и внесения подписи.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7.5.1.4. В случае если от заказчика требуются дополнительные документы для получения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информирует его об их наименовании, причине требования и сроках предоставления.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7.5.1.5. В случае если дополнительные документы для получения справки не требуются, информирует о времени и месте выдачи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и выдает квиток на получение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содержащий указанные сведения.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7.5.2. В случае обращения заказчика с помощью иного физического лица проверяет паспорт гражданина Российской Федерации данного лица, содержание доверенности заказчика, заявления заказчика на предоставление муниципальной услуги. </w:t>
      </w: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>Если отсутствует хотя бы один документ из перечисленных или не соответствует установленным требованиям, работник отказывает в оформлении заказа, при этом объясняет причину отказа и консультирует о возможных вариантах ее устранения.</w:t>
      </w:r>
      <w:proofErr w:type="gram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Если указанные документы в наличии и соответствуют установленным требованиям, приступает к оформлению заказа в следующей последовательности действий: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7.5.2.1. Уточняет вид необходимой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7.5.2.2. Вносит сведения в журнал учета заказов на муниципальную услугу и предоставляет представителю заказчика для ознакомления и внесения подписи.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7.5.2.3. В случае если от представителя заказчика требуются дополнительные документы для получения справки, 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информирует его об их наименовании, причине требования и сроках предоставления.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7.5.2.4. В случае если дополнительные документы для получения справки не требуются, информирует о времени и месте выдачи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и выдает квиток на получение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содержащий указанные сведения.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7.5.3. В случае обращения заказчика с помощью социального работника проверяет служебное удостоверение данного работника, содержание заявления заказчика на предоставление муниципальной услуги. </w:t>
      </w: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 xml:space="preserve">Если отсутствует хотя бы один документ из </w:t>
      </w:r>
      <w:r w:rsidRPr="009C6E33">
        <w:rPr>
          <w:rFonts w:ascii="Times New Roman" w:hAnsi="Times New Roman"/>
          <w:sz w:val="28"/>
          <w:szCs w:val="28"/>
          <w:lang w:eastAsia="ru-RU"/>
        </w:rPr>
        <w:lastRenderedPageBreak/>
        <w:t>перечисленных или не соответствует установленным требованиям работник отказывает в оформлении заказа, при этом объясняет причину отказа и консультирует о возможных вариантах ее устранения.</w:t>
      </w:r>
      <w:proofErr w:type="gram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Если указанные документы в наличии и </w:t>
      </w: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>соответствуют установленным требованиям приступает</w:t>
      </w:r>
      <w:proofErr w:type="gram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 оформлению заказа в следующей последовательности действий: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7.5.3.1. Уточняет вид необходимой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7.5.3.2. Вносит сведения в журнал учета заказов на муниципальную услугу и предоставляет представителю заказчика для ознакомления и внесения подписи.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7.5.3.3. В случае если от представителя заказчика требуются дополнительные документы для получения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информирует его об их наименовании, причине требования и сроках предоставления.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7.5.3.4. В случае если дополнительные документы для получения справки не требуются, информирует о времени и месте выдачи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и выдает квиток на получение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содержащий указанные сведения.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7.5.4. В случае обращения заказчика по телефону: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7.5.4.1. Консультирует заказчика о муниципальной услуге. 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7.5.4.2. Фиксирует данные заказчика, вид необходимой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книги. 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7.5.4.3. Информирует о месте, времени и способах получения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7.5.4.4. После окончания телефонного разговора вносит сведения в журнал учета заказов на муниципальную услугу и предоставляет представителю заказчика для ознакомления и внесения подписи.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7.5.5. В случае обращения заказчика по электронной почте: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7.5.5.1. Фиксирует данные заказчика, вид необходимой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книги. 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7.5.5.2. Вносит сведения в журнал учета заказов на муниципальную услугу.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7.5.5.3. Информирует о месте, времени и способах получения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 письмом по электронной почте по адресу отправителя в течение текущего и следующего рабочего дня. 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8. Подготовка и выдача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8.1. Основанием для начала подготовки специалистом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книг, является регистрация обращения заявителя по предоставлению муниципальной услуги.</w:t>
      </w:r>
    </w:p>
    <w:p w:rsidR="009C6E33" w:rsidRPr="009C6E33" w:rsidRDefault="009C6E33" w:rsidP="009C6E3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8.2. Ответственный специалист Администрации поселения определяет сроки исполнения муниципальной услуги в соответствии с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п.п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>. 4.5-4.16 настоящего регламента.</w:t>
      </w:r>
    </w:p>
    <w:p w:rsidR="009C6E33" w:rsidRPr="009C6E33" w:rsidRDefault="009C6E33" w:rsidP="009C6E33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8.3. При подготовке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книг, специалист Администрации поселения использует сведения, содержащиеся в документах представленных заказчиком или его представителем, в базах данных Администрации поселения, в муниципальных, областных и федеральных нормативно-правовых актах.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8.4. Справка, выписка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книг, представляет собой бланк установленного настоящим регламентом образца, с указанием наименования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органа выдавшего справку, выписку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его почтовым адресом, контактных телефонов ответственных работников, наименования получателя справки, специальных данных, установленных спецификой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книги.</w:t>
      </w:r>
    </w:p>
    <w:p w:rsidR="009C6E33" w:rsidRPr="009C6E33" w:rsidRDefault="009C6E33" w:rsidP="009C6E3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8.5. Бланк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заполняется ответственным специалистом Администрации поселения лично в письменной форме или в электронном виде, заполняются все необходимые графы. Справка, выписка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подписывается подготовившим специалистом и Главой поселения. На справку, выписку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ставится официальная печать Администрации поселения. Справке, выписке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присваивается порядковый номер и дата выдачи.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8.6. Справка, выписка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регистрируется в журнале по учету заказов на муниципальную услугу и электронной базе данных. При </w:t>
      </w:r>
      <w:r w:rsidRPr="009C6E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регистрации ставится отметка о дате и времени обращения заказчика или его представителя на предоставление муниципальной услуги, отметка о дате и времени выдачи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заказчику муниципальной услуги или его представителю.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8.7. Выдача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заказчику муниципальной услуги осуществляется ответственным специалистом Администрации поселения в соответствии с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п.п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>. 4.5-4.16 настоящего регламента.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9. Порядок продления сроков оказания муниципальной услуги.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9.1. Срок исполнения муниципальной услуги муниципальный работником может быть продлен по следующим основаниям: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9.1.1. Необходимость представления заказчиком муниципальной услуги дополнительных документов и сведений для подготовки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с учетом ее специфики. </w:t>
      </w: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 xml:space="preserve">В этом случае ответственный специалист Администрации поселения формирует перечень документов и необходимых сведений для подготовки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информирует об этом заказчика муниципальной услуги или его представителя лично или по телефону, устанавливает дату и время выдачи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с учетом требований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п.п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>. 4.5-4.16 настоящего регламента.</w:t>
      </w:r>
      <w:proofErr w:type="gramEnd"/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9.1.2. Необходимость в уточнении сведений, представленных заказчиком муниципальной услуги или его представителем. В этом случае ответственный специалист Администрации поселения формирует перечень сведений, требующих уточнения для подготовки справки, 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книги, информирует об этом заказчика муниципальной услуги или его представителя лично или по телефону, устанавливает дату и время выдачи справки с учетом требований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п.п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>. 4.5-4.16 настоящего регламента.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9.1.3. Форс-мажорные обстоятельства, не зависящие от ответственного специалиста Администрации поселения. В этом случае ответственный специалист Администрации поселения информирует об этом заказчика муниципальной услуги или его представителя лично или по телефону, объясняет причины увеличения срока </w:t>
      </w:r>
      <w:r w:rsidRPr="009C6E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и устанавливает дату и время выдачи справки, выписки из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похозяйственной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книги с учетом требований </w:t>
      </w:r>
      <w:proofErr w:type="spellStart"/>
      <w:r w:rsidRPr="009C6E33">
        <w:rPr>
          <w:rFonts w:ascii="Times New Roman" w:hAnsi="Times New Roman"/>
          <w:sz w:val="28"/>
          <w:szCs w:val="28"/>
          <w:lang w:eastAsia="ru-RU"/>
        </w:rPr>
        <w:t>п.п</w:t>
      </w:r>
      <w:proofErr w:type="spellEnd"/>
      <w:r w:rsidRPr="009C6E33">
        <w:rPr>
          <w:rFonts w:ascii="Times New Roman" w:hAnsi="Times New Roman"/>
          <w:sz w:val="28"/>
          <w:szCs w:val="28"/>
          <w:lang w:eastAsia="ru-RU"/>
        </w:rPr>
        <w:t>. 4.5-4.16 настоящего регламента.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Раздел 4. Формы </w:t>
      </w:r>
      <w:proofErr w:type="gramStart"/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>контроля за</w:t>
      </w:r>
      <w:proofErr w:type="gramEnd"/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исполнением административного регламента</w:t>
      </w:r>
      <w:r w:rsidRPr="009C6E33">
        <w:rPr>
          <w:rFonts w:ascii="Times New Roman" w:hAnsi="Times New Roman"/>
          <w:sz w:val="28"/>
          <w:szCs w:val="28"/>
          <w:lang w:eastAsia="ru-RU"/>
        </w:rPr>
        <w:t>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 10.1. Текущий </w:t>
      </w: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соблюдением последовательности действий, определенных административными процедурами при предоставлении муниципальной услуги, осуществляется Главой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Пурдошанского</w:t>
      </w:r>
      <w:r w:rsidRPr="009C6E33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10.2 </w:t>
      </w: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 ходе предоставления муниципальной услуги, содержащих жалобы на решения, действия (бездействия) должностного лица. 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Проверки могут быть плановыми и внеплановыми. При проверке могут рассматриваться все вопросы, связанные с предоставлением муниципальной услуги (комплексные проверки) или отдельные вопросы (тематические проверки). Проверка также может проводиться по конкретному обращению заявителя.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10.3. Ответственность муниципальных служащих и  должностных лиц определяется в соответствии с действующим законодательством. По результатам проведенных проверок в случае выявления нарушений порядка и сроков предоставления муниципальной услуги рассматривается вопрос о привлечении виновных лиц к дисциплинарной ответственности в соответствии с действующим законодательством Российской Федерации.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 10.4 Заявители</w:t>
      </w:r>
      <w:r w:rsidRPr="009C6E33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r w:rsidRPr="009C6E33">
        <w:rPr>
          <w:rFonts w:ascii="Times New Roman" w:hAnsi="Times New Roman"/>
          <w:sz w:val="28"/>
          <w:szCs w:val="28"/>
          <w:lang w:eastAsia="ru-RU"/>
        </w:rPr>
        <w:t>могут сообщить о нарушении своих прав и законных интересов, противоправных решениях, действиях или бездействии должностных лиц,</w:t>
      </w:r>
      <w:r w:rsidRPr="009C6E33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r w:rsidRPr="009C6E33">
        <w:rPr>
          <w:rFonts w:ascii="Times New Roman" w:hAnsi="Times New Roman"/>
          <w:sz w:val="28"/>
          <w:szCs w:val="28"/>
          <w:lang w:eastAsia="ru-RU"/>
        </w:rPr>
        <w:t>нарушении положений административного регламента, некорректном поведении или нарушении служебной этики: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Сообщение заявителя должно содержать следующую информацию: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фамилию, имя, отчество гражданина (наименование юридического лица), которым подаётся сообщение, его место жительства или пребывания;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lastRenderedPageBreak/>
        <w:t>суть нарушенных прав и законных интересов, противоправного решения, действия (бездействия);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сведения о способе информирования заявителя о принятых мерах по результатам рассмотрения его сообщения.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>Раздел 5. Досудебное (внесудебное) обжалование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 либо муниципального служащего.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11.1.  Заявитель может обратиться с жалобой на решение и (или) действие (бездействие) Администрации,  а также их должностных лиц, оказывающих услуги, повлекшее за собой нарушение его прав при предоставлении муниципальной услуги, в том числе в случаях, установленных статьёй 11.1. </w:t>
      </w:r>
      <w:r w:rsidRPr="009C6E33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Федерального закона от 27.07.2010 № 210-ФЗ «Об организации предоставления государственных и муниципальных услуг». 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Жалоба подается в Администрацию  </w:t>
      </w:r>
      <w:r>
        <w:rPr>
          <w:rFonts w:ascii="Times New Roman" w:hAnsi="Times New Roman"/>
          <w:sz w:val="28"/>
          <w:szCs w:val="28"/>
          <w:lang w:eastAsia="ru-RU"/>
        </w:rPr>
        <w:t>Пурдошанского</w:t>
      </w:r>
      <w:r w:rsidRPr="009C6E33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 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Жалоба подаётся в письменной форме на бумажном носителе, или в электронной форме, или  направляется по почте, или может быть принята при личном приеме заявителя в Администрации.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11.2. В жалобе заявителем в обязательном порядке указывается: 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  <w:proofErr w:type="gramEnd"/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lastRenderedPageBreak/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услугу;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услугу. Заявителем могут быть представлены документы (при наличии) подтверждающие доводы заявителя, либо их копии.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11.3. </w:t>
      </w: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 xml:space="preserve">Жалоба рассматривается в течение пятнадцати рабочих дней со дня ее регистрации, а в случае обжалования отказа органа или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(пяти) рабочих дней со дня ее регистрации. </w:t>
      </w:r>
      <w:proofErr w:type="gramEnd"/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11.4. Результат рассмотрения жалобы: решение об удовлетворении жалобы,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а также в иных формах,  либо отказ в удовлетворении жалобы.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11.5. Мотивированный ответ о результатах рассмотрения жалобы направляется заявителю в письменной форме и по желанию заявителя в электронной форме не позднее дня, следующего за днем принятия решения о рассмотрении жалобы. 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В случае установления в ходе или по результатам </w:t>
      </w:r>
      <w:proofErr w:type="gramStart"/>
      <w:r w:rsidRPr="009C6E33">
        <w:rPr>
          <w:rFonts w:ascii="Times New Roman" w:hAnsi="Times New Roman"/>
          <w:sz w:val="28"/>
          <w:szCs w:val="28"/>
          <w:lang w:eastAsia="ru-RU"/>
        </w:rPr>
        <w:t>рассмотрения жалобы признаков состава административного правонарушения</w:t>
      </w:r>
      <w:proofErr w:type="gramEnd"/>
      <w:r w:rsidRPr="009C6E33">
        <w:rPr>
          <w:rFonts w:ascii="Times New Roman" w:hAnsi="Times New Roman"/>
          <w:sz w:val="28"/>
          <w:szCs w:val="28"/>
          <w:lang w:eastAsia="ru-RU"/>
        </w:rPr>
        <w:t xml:space="preserve"> или преступления,  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>имеющиеся материалы направляются в органы прокуратуры.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lastRenderedPageBreak/>
        <w:t>Приложение 1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График приема граждан 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вопросам предоставления справок, выписок из </w:t>
      </w:r>
      <w:proofErr w:type="spellStart"/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книг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10"/>
        <w:gridCol w:w="6663"/>
      </w:tblGrid>
      <w:tr w:rsidR="009C6E33" w:rsidRPr="009C6E33" w:rsidTr="009C6E33">
        <w:tc>
          <w:tcPr>
            <w:tcW w:w="3510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6663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C6E3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Администрации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Пурдошанского</w:t>
            </w:r>
            <w:r w:rsidRPr="009C6E3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9C6E33" w:rsidRPr="009C6E33" w:rsidTr="009C6E33">
        <w:trPr>
          <w:trHeight w:val="827"/>
        </w:trPr>
        <w:tc>
          <w:tcPr>
            <w:tcW w:w="3510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C6E33">
              <w:rPr>
                <w:rFonts w:ascii="Times New Roman" w:hAnsi="Times New Roman"/>
                <w:sz w:val="28"/>
                <w:szCs w:val="28"/>
                <w:lang w:eastAsia="ru-RU"/>
              </w:rPr>
              <w:t>Местонахождение:</w:t>
            </w:r>
          </w:p>
        </w:tc>
        <w:tc>
          <w:tcPr>
            <w:tcW w:w="6663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431233</w:t>
            </w:r>
            <w:r w:rsidRPr="009C6E33">
              <w:rPr>
                <w:rFonts w:ascii="Times New Roman" w:hAnsi="Times New Roman"/>
                <w:sz w:val="28"/>
                <w:szCs w:val="28"/>
                <w:lang w:eastAsia="ru-RU"/>
              </w:rPr>
              <w:t>, Республика Мордо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вия Темниковский район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.П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урдошки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ул. Ленина д.15</w:t>
            </w:r>
          </w:p>
        </w:tc>
      </w:tr>
      <w:tr w:rsidR="009C6E33" w:rsidRPr="009C6E33" w:rsidTr="009C6E33">
        <w:trPr>
          <w:trHeight w:val="1114"/>
        </w:trPr>
        <w:tc>
          <w:tcPr>
            <w:tcW w:w="3510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C6E33">
              <w:rPr>
                <w:rFonts w:ascii="Times New Roman" w:hAnsi="Times New Roman"/>
                <w:sz w:val="28"/>
                <w:szCs w:val="28"/>
                <w:lang w:eastAsia="ru-RU"/>
              </w:rPr>
              <w:t>Режим (график) работы</w:t>
            </w:r>
          </w:p>
        </w:tc>
        <w:tc>
          <w:tcPr>
            <w:tcW w:w="6663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C6E3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понедельник - пятница- с 8-30 часов до 17-00 часов </w:t>
            </w:r>
          </w:p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C6E3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обеденный перерыв - с 13-00 часов до 14-00 часов. </w:t>
            </w:r>
          </w:p>
        </w:tc>
      </w:tr>
      <w:tr w:rsidR="009C6E33" w:rsidRPr="009C6E33" w:rsidTr="009C6E33">
        <w:trPr>
          <w:trHeight w:val="878"/>
        </w:trPr>
        <w:tc>
          <w:tcPr>
            <w:tcW w:w="3510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C6E33">
              <w:rPr>
                <w:rFonts w:ascii="Times New Roman" w:hAnsi="Times New Roman"/>
                <w:sz w:val="28"/>
                <w:szCs w:val="28"/>
                <w:lang w:eastAsia="ru-RU"/>
              </w:rPr>
              <w:t>Телефон</w:t>
            </w:r>
          </w:p>
        </w:tc>
        <w:tc>
          <w:tcPr>
            <w:tcW w:w="6663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C6E3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Главы 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Пурдошанского</w:t>
            </w:r>
            <w:r w:rsidRPr="009C6E3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</w:p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 (83445) 2-53-26</w:t>
            </w:r>
          </w:p>
        </w:tc>
      </w:tr>
      <w:tr w:rsidR="009C6E33" w:rsidRPr="009C6E33" w:rsidTr="009C6E33">
        <w:trPr>
          <w:trHeight w:val="323"/>
        </w:trPr>
        <w:tc>
          <w:tcPr>
            <w:tcW w:w="3510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C6E33">
              <w:rPr>
                <w:rFonts w:ascii="Times New Roman" w:hAnsi="Times New Roman"/>
                <w:sz w:val="28"/>
                <w:szCs w:val="28"/>
                <w:lang w:eastAsia="ru-RU"/>
              </w:rPr>
              <w:t>Адрес электронной почты</w:t>
            </w:r>
          </w:p>
        </w:tc>
        <w:tc>
          <w:tcPr>
            <w:tcW w:w="6663" w:type="dxa"/>
          </w:tcPr>
          <w:p w:rsidR="009C6E33" w:rsidRPr="009C6E33" w:rsidRDefault="009C6E33" w:rsidP="009C6E3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C6E3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C6E33">
              <w:rPr>
                <w:rFonts w:ascii="Times New Roman" w:hAnsi="Times New Roman"/>
                <w:sz w:val="28"/>
                <w:szCs w:val="28"/>
                <w:lang w:val="en-US"/>
              </w:rPr>
              <w:t>ppurdrshki</w:t>
            </w:r>
            <w:proofErr w:type="spellEnd"/>
            <w:r w:rsidRPr="009C6E33">
              <w:rPr>
                <w:rFonts w:ascii="Times New Roman" w:hAnsi="Times New Roman"/>
                <w:sz w:val="28"/>
                <w:szCs w:val="28"/>
              </w:rPr>
              <w:t>@</w:t>
            </w:r>
            <w:r w:rsidRPr="009C6E33">
              <w:rPr>
                <w:rFonts w:ascii="Times New Roman" w:hAnsi="Times New Roman"/>
                <w:sz w:val="28"/>
                <w:szCs w:val="28"/>
                <w:lang w:val="en-US"/>
              </w:rPr>
              <w:t>mail</w:t>
            </w:r>
            <w:r w:rsidRPr="009C6E33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9C6E33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Приложение 2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9C6E33" w:rsidRPr="009C6E33" w:rsidRDefault="009C6E33" w:rsidP="009C6E3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>Перечень</w:t>
      </w:r>
    </w:p>
    <w:p w:rsidR="009C6E33" w:rsidRPr="009C6E33" w:rsidRDefault="009C6E33" w:rsidP="009C6E3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справок, выписок из </w:t>
      </w:r>
      <w:proofErr w:type="spellStart"/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книг выдаваемых администрацией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Пурдошанского</w:t>
      </w: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97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8"/>
        <w:gridCol w:w="8572"/>
      </w:tblGrid>
      <w:tr w:rsidR="009C6E33" w:rsidRPr="009C6E33" w:rsidTr="009C6E33">
        <w:tc>
          <w:tcPr>
            <w:tcW w:w="1148" w:type="dxa"/>
          </w:tcPr>
          <w:p w:rsidR="009C6E33" w:rsidRPr="009C6E33" w:rsidRDefault="009C6E33" w:rsidP="009C6E33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  <w:p w:rsidR="009C6E33" w:rsidRPr="009C6E33" w:rsidRDefault="009C6E33" w:rsidP="009C6E33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2" w:type="dxa"/>
          </w:tcPr>
          <w:p w:rsidR="009C6E33" w:rsidRPr="009C6E33" w:rsidRDefault="009C6E33" w:rsidP="009C6E33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Вид справки</w:t>
            </w:r>
          </w:p>
        </w:tc>
      </w:tr>
      <w:tr w:rsidR="009C6E33" w:rsidRPr="009C6E33" w:rsidTr="009C6E33">
        <w:tc>
          <w:tcPr>
            <w:tcW w:w="1148" w:type="dxa"/>
          </w:tcPr>
          <w:p w:rsidR="009C6E33" w:rsidRPr="009C6E33" w:rsidRDefault="009C6E33" w:rsidP="009C6E33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2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составе семьи (о совместном проживании ребенка с родителем (усыновителем, опекуном, попечителем)</w:t>
            </w:r>
            <w:proofErr w:type="gramEnd"/>
          </w:p>
        </w:tc>
      </w:tr>
      <w:tr w:rsidR="009C6E33" w:rsidRPr="009C6E33" w:rsidTr="009C6E33">
        <w:tc>
          <w:tcPr>
            <w:tcW w:w="1148" w:type="dxa"/>
          </w:tcPr>
          <w:p w:rsidR="009C6E33" w:rsidRPr="009C6E33" w:rsidRDefault="009C6E33" w:rsidP="009C6E33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2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 наличии печного отопления </w:t>
            </w:r>
          </w:p>
        </w:tc>
      </w:tr>
      <w:tr w:rsidR="009C6E33" w:rsidRPr="009C6E33" w:rsidTr="009C6E33">
        <w:tc>
          <w:tcPr>
            <w:tcW w:w="1148" w:type="dxa"/>
          </w:tcPr>
          <w:p w:rsidR="009C6E33" w:rsidRPr="009C6E33" w:rsidRDefault="009C6E33" w:rsidP="009C6E33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2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Об иждивении</w:t>
            </w:r>
          </w:p>
        </w:tc>
      </w:tr>
      <w:tr w:rsidR="009C6E33" w:rsidRPr="009C6E33" w:rsidTr="009C6E33">
        <w:tc>
          <w:tcPr>
            <w:tcW w:w="1148" w:type="dxa"/>
          </w:tcPr>
          <w:p w:rsidR="009C6E33" w:rsidRPr="009C6E33" w:rsidRDefault="009C6E33" w:rsidP="009C6E33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2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месте фактического проживания</w:t>
            </w:r>
          </w:p>
        </w:tc>
      </w:tr>
      <w:tr w:rsidR="009C6E33" w:rsidRPr="009C6E33" w:rsidTr="009C6E33">
        <w:tc>
          <w:tcPr>
            <w:tcW w:w="1148" w:type="dxa"/>
          </w:tcPr>
          <w:p w:rsidR="009C6E33" w:rsidRPr="009C6E33" w:rsidRDefault="009C6E33" w:rsidP="009C6E33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2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совместном проживании</w:t>
            </w:r>
          </w:p>
        </w:tc>
      </w:tr>
      <w:tr w:rsidR="009C6E33" w:rsidRPr="009C6E33" w:rsidTr="009C6E33">
        <w:tc>
          <w:tcPr>
            <w:tcW w:w="1148" w:type="dxa"/>
          </w:tcPr>
          <w:p w:rsidR="009C6E33" w:rsidRPr="009C6E33" w:rsidRDefault="009C6E33" w:rsidP="009C6E33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2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совместном проживании, использовании наследуемого имущества</w:t>
            </w:r>
          </w:p>
        </w:tc>
      </w:tr>
      <w:tr w:rsidR="009C6E33" w:rsidRPr="009C6E33" w:rsidTr="009C6E33">
        <w:tc>
          <w:tcPr>
            <w:tcW w:w="1148" w:type="dxa"/>
          </w:tcPr>
          <w:p w:rsidR="009C6E33" w:rsidRPr="009C6E33" w:rsidRDefault="009C6E33" w:rsidP="009C6E33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2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наличии личного подсобного хозяйства</w:t>
            </w:r>
          </w:p>
        </w:tc>
      </w:tr>
      <w:tr w:rsidR="009C6E33" w:rsidRPr="009C6E33" w:rsidTr="009C6E33">
        <w:tc>
          <w:tcPr>
            <w:tcW w:w="1148" w:type="dxa"/>
          </w:tcPr>
          <w:p w:rsidR="009C6E33" w:rsidRPr="009C6E33" w:rsidRDefault="009C6E33" w:rsidP="009C6E33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2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Справка (выписка из </w:t>
            </w:r>
            <w:proofErr w:type="spellStart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похозяйственной</w:t>
            </w:r>
            <w:proofErr w:type="spellEnd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книги)</w:t>
            </w:r>
          </w:p>
        </w:tc>
      </w:tr>
      <w:tr w:rsidR="009C6E33" w:rsidRPr="009C6E33" w:rsidTr="009C6E33">
        <w:tc>
          <w:tcPr>
            <w:tcW w:w="1148" w:type="dxa"/>
          </w:tcPr>
          <w:p w:rsidR="009C6E33" w:rsidRPr="009C6E33" w:rsidRDefault="009C6E33" w:rsidP="009C6E33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2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наличии приусадебного участка</w:t>
            </w:r>
          </w:p>
        </w:tc>
      </w:tr>
      <w:tr w:rsidR="009C6E33" w:rsidRPr="009C6E33" w:rsidTr="009C6E33">
        <w:tc>
          <w:tcPr>
            <w:tcW w:w="1148" w:type="dxa"/>
          </w:tcPr>
          <w:p w:rsidR="009C6E33" w:rsidRPr="009C6E33" w:rsidRDefault="009C6E33" w:rsidP="009C6E33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2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строениях, расположенных на земельном участке</w:t>
            </w:r>
          </w:p>
        </w:tc>
      </w:tr>
      <w:tr w:rsidR="009C6E33" w:rsidRPr="009C6E33" w:rsidTr="009C6E33">
        <w:tc>
          <w:tcPr>
            <w:tcW w:w="1148" w:type="dxa"/>
          </w:tcPr>
          <w:p w:rsidR="009C6E33" w:rsidRPr="009C6E33" w:rsidRDefault="009C6E33" w:rsidP="009C6E33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2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наличии у гражданина права на земельный участок</w:t>
            </w:r>
          </w:p>
        </w:tc>
      </w:tr>
      <w:tr w:rsidR="009C6E33" w:rsidRPr="009C6E33" w:rsidTr="009C6E33">
        <w:tc>
          <w:tcPr>
            <w:tcW w:w="1148" w:type="dxa"/>
          </w:tcPr>
          <w:p w:rsidR="009C6E33" w:rsidRPr="009C6E33" w:rsidRDefault="009C6E33" w:rsidP="009C6E33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2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наличии у гражданина права на объект недвижимого имущества</w:t>
            </w:r>
          </w:p>
        </w:tc>
      </w:tr>
      <w:tr w:rsidR="009C6E33" w:rsidRPr="009C6E33" w:rsidTr="009C6E33">
        <w:tc>
          <w:tcPr>
            <w:tcW w:w="1148" w:type="dxa"/>
          </w:tcPr>
          <w:p w:rsidR="009C6E33" w:rsidRPr="009C6E33" w:rsidRDefault="009C6E33" w:rsidP="009C6E33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2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пользовании (владении) жилым помещением</w:t>
            </w:r>
          </w:p>
        </w:tc>
      </w:tr>
      <w:tr w:rsidR="009C6E33" w:rsidRPr="009C6E33" w:rsidTr="009C6E33">
        <w:tc>
          <w:tcPr>
            <w:tcW w:w="1148" w:type="dxa"/>
          </w:tcPr>
          <w:p w:rsidR="009C6E33" w:rsidRPr="009C6E33" w:rsidRDefault="009C6E33" w:rsidP="009C6E33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2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воспитании детей до достижения возраста 8 лет</w:t>
            </w:r>
          </w:p>
        </w:tc>
      </w:tr>
      <w:tr w:rsidR="009C6E33" w:rsidRPr="009C6E33" w:rsidTr="009C6E33">
        <w:tc>
          <w:tcPr>
            <w:tcW w:w="1148" w:type="dxa"/>
          </w:tcPr>
          <w:p w:rsidR="009C6E33" w:rsidRPr="009C6E33" w:rsidRDefault="009C6E33" w:rsidP="009C6E33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2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Об установлении (изменении) адреса объекта недвижимого имущества</w:t>
            </w:r>
          </w:p>
        </w:tc>
      </w:tr>
      <w:tr w:rsidR="009C6E33" w:rsidRPr="009C6E33" w:rsidTr="009C6E33">
        <w:tc>
          <w:tcPr>
            <w:tcW w:w="1148" w:type="dxa"/>
          </w:tcPr>
          <w:p w:rsidR="009C6E33" w:rsidRPr="009C6E33" w:rsidRDefault="009C6E33" w:rsidP="009C6E33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2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погребении</w:t>
            </w:r>
          </w:p>
        </w:tc>
      </w:tr>
      <w:tr w:rsidR="009C6E33" w:rsidRPr="009C6E33" w:rsidTr="009C6E33">
        <w:tc>
          <w:tcPr>
            <w:tcW w:w="1148" w:type="dxa"/>
          </w:tcPr>
          <w:p w:rsidR="009C6E33" w:rsidRPr="009C6E33" w:rsidRDefault="009C6E33" w:rsidP="009C6E33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2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месте захоронения</w:t>
            </w:r>
          </w:p>
        </w:tc>
      </w:tr>
      <w:tr w:rsidR="009C6E33" w:rsidRPr="009C6E33" w:rsidTr="009C6E33">
        <w:tc>
          <w:tcPr>
            <w:tcW w:w="1148" w:type="dxa"/>
          </w:tcPr>
          <w:p w:rsidR="009C6E33" w:rsidRPr="009C6E33" w:rsidRDefault="009C6E33" w:rsidP="009C6E33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2" w:type="dxa"/>
          </w:tcPr>
          <w:p w:rsidR="009C6E33" w:rsidRPr="009C6E33" w:rsidRDefault="009C6E33" w:rsidP="009C6E3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жилой площади</w:t>
            </w:r>
          </w:p>
        </w:tc>
      </w:tr>
    </w:tbl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C6E33" w:rsidRPr="009C6E33" w:rsidRDefault="009C6E33" w:rsidP="009C6E33">
      <w:pPr>
        <w:spacing w:after="0" w:line="36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Приложение 3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C6E33" w:rsidRPr="009C6E33" w:rsidRDefault="009C6E33" w:rsidP="009C6E3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Перечень документов, необходимых для получения справок в администрации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Пурдошанского</w:t>
      </w: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981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7"/>
        <w:gridCol w:w="3811"/>
        <w:gridCol w:w="4961"/>
      </w:tblGrid>
      <w:tr w:rsidR="009C6E33" w:rsidRPr="009C6E33" w:rsidTr="009C6E33">
        <w:trPr>
          <w:trHeight w:val="714"/>
        </w:trPr>
        <w:tc>
          <w:tcPr>
            <w:tcW w:w="1047" w:type="dxa"/>
          </w:tcPr>
          <w:p w:rsidR="009C6E33" w:rsidRPr="009C6E33" w:rsidRDefault="009C6E33" w:rsidP="009C6E33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  <w:p w:rsidR="009C6E33" w:rsidRPr="009C6E33" w:rsidRDefault="009C6E33" w:rsidP="009C6E33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1" w:type="dxa"/>
          </w:tcPr>
          <w:p w:rsidR="009C6E33" w:rsidRPr="009C6E33" w:rsidRDefault="009C6E33" w:rsidP="009C6E33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Вид справки</w:t>
            </w:r>
          </w:p>
        </w:tc>
        <w:tc>
          <w:tcPr>
            <w:tcW w:w="4961" w:type="dxa"/>
          </w:tcPr>
          <w:p w:rsidR="009C6E33" w:rsidRPr="009C6E33" w:rsidRDefault="009C6E33" w:rsidP="009C6E33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Необходимые документы</w:t>
            </w:r>
          </w:p>
        </w:tc>
      </w:tr>
      <w:tr w:rsidR="009C6E33" w:rsidRPr="009C6E33" w:rsidTr="009C6E33">
        <w:tc>
          <w:tcPr>
            <w:tcW w:w="1047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1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 наличии печного отопления </w:t>
            </w:r>
          </w:p>
        </w:tc>
        <w:tc>
          <w:tcPr>
            <w:tcW w:w="496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паспорт гражданина  Российской Федерации,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похозяйственная</w:t>
            </w:r>
            <w:proofErr w:type="spellEnd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книга</w:t>
            </w:r>
          </w:p>
        </w:tc>
      </w:tr>
      <w:tr w:rsidR="009C6E33" w:rsidRPr="009C6E33" w:rsidTr="009C6E33">
        <w:tc>
          <w:tcPr>
            <w:tcW w:w="1047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1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Об иждивении</w:t>
            </w:r>
          </w:p>
        </w:tc>
        <w:tc>
          <w:tcPr>
            <w:tcW w:w="496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паспорт гражданина Российской Федерации, 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похозяйственная</w:t>
            </w:r>
            <w:proofErr w:type="spellEnd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книга</w:t>
            </w:r>
          </w:p>
        </w:tc>
      </w:tr>
      <w:tr w:rsidR="009C6E33" w:rsidRPr="009C6E33" w:rsidTr="009C6E33">
        <w:tc>
          <w:tcPr>
            <w:tcW w:w="1047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1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месте фактического проживания</w:t>
            </w:r>
          </w:p>
        </w:tc>
        <w:tc>
          <w:tcPr>
            <w:tcW w:w="496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паспорт гражданина Российской Федерации, 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похозяйственная</w:t>
            </w:r>
            <w:proofErr w:type="spellEnd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книга</w:t>
            </w:r>
          </w:p>
        </w:tc>
      </w:tr>
      <w:tr w:rsidR="009C6E33" w:rsidRPr="009C6E33" w:rsidTr="009C6E33">
        <w:tc>
          <w:tcPr>
            <w:tcW w:w="1047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1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совместном проживании</w:t>
            </w:r>
          </w:p>
        </w:tc>
        <w:tc>
          <w:tcPr>
            <w:tcW w:w="496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паспорт гражданина Российской Федерации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похозяйственная</w:t>
            </w:r>
            <w:proofErr w:type="spellEnd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книга</w:t>
            </w:r>
          </w:p>
        </w:tc>
      </w:tr>
      <w:tr w:rsidR="009C6E33" w:rsidRPr="009C6E33" w:rsidTr="009C6E33">
        <w:tc>
          <w:tcPr>
            <w:tcW w:w="1047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1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наличии личного подсобного хозяйства</w:t>
            </w:r>
          </w:p>
        </w:tc>
        <w:tc>
          <w:tcPr>
            <w:tcW w:w="496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паспорт гражданина  Российской Федерации,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похозяйственная</w:t>
            </w:r>
            <w:proofErr w:type="spellEnd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книга</w:t>
            </w:r>
          </w:p>
        </w:tc>
      </w:tr>
      <w:tr w:rsidR="009C6E33" w:rsidRPr="009C6E33" w:rsidTr="009C6E33">
        <w:tc>
          <w:tcPr>
            <w:tcW w:w="1047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1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наличии приусадебного участка</w:t>
            </w:r>
          </w:p>
        </w:tc>
        <w:tc>
          <w:tcPr>
            <w:tcW w:w="496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паспорт гражданина Российской Федерации,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похозяйственная</w:t>
            </w:r>
            <w:proofErr w:type="spellEnd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книга</w:t>
            </w:r>
          </w:p>
        </w:tc>
      </w:tr>
      <w:tr w:rsidR="009C6E33" w:rsidRPr="009C6E33" w:rsidTr="009C6E33">
        <w:tc>
          <w:tcPr>
            <w:tcW w:w="1047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1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строениях, расположенных на земельном участке</w:t>
            </w:r>
          </w:p>
        </w:tc>
        <w:tc>
          <w:tcPr>
            <w:tcW w:w="496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паспорт гражданина Российской Федерации, 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похозяйственная</w:t>
            </w:r>
            <w:proofErr w:type="spellEnd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книга</w:t>
            </w:r>
          </w:p>
        </w:tc>
      </w:tr>
      <w:tr w:rsidR="009C6E33" w:rsidRPr="009C6E33" w:rsidTr="009C6E33">
        <w:tc>
          <w:tcPr>
            <w:tcW w:w="1047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1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наличии у гражданина права на земельный участок</w:t>
            </w:r>
          </w:p>
        </w:tc>
        <w:tc>
          <w:tcPr>
            <w:tcW w:w="496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паспорт гражданина Российской Федерации, 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похозяйственная</w:t>
            </w:r>
            <w:proofErr w:type="spellEnd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книга</w:t>
            </w:r>
          </w:p>
        </w:tc>
      </w:tr>
      <w:tr w:rsidR="009C6E33" w:rsidRPr="009C6E33" w:rsidTr="009C6E33">
        <w:tc>
          <w:tcPr>
            <w:tcW w:w="1047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1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наличии у гражданина права на объект недвижимого имущества</w:t>
            </w:r>
          </w:p>
        </w:tc>
        <w:tc>
          <w:tcPr>
            <w:tcW w:w="496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паспорт гражданина Российской Федерации,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похозяйственная</w:t>
            </w:r>
            <w:proofErr w:type="spellEnd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книга</w:t>
            </w:r>
          </w:p>
        </w:tc>
      </w:tr>
      <w:tr w:rsidR="009C6E33" w:rsidRPr="009C6E33" w:rsidTr="009C6E33">
        <w:tc>
          <w:tcPr>
            <w:tcW w:w="1047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1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 пользовании (владении) жилым </w:t>
            </w: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помещением</w:t>
            </w:r>
          </w:p>
        </w:tc>
        <w:tc>
          <w:tcPr>
            <w:tcW w:w="496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паспорт гражданина Российской Федерации,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proofErr w:type="spellStart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похозяйственная</w:t>
            </w:r>
            <w:proofErr w:type="spellEnd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книга, документы на домовладение</w:t>
            </w:r>
          </w:p>
        </w:tc>
      </w:tr>
      <w:tr w:rsidR="009C6E33" w:rsidRPr="009C6E33" w:rsidTr="009C6E33">
        <w:tc>
          <w:tcPr>
            <w:tcW w:w="1047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381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воспитании детей до достижения возраста 8 лет</w:t>
            </w:r>
          </w:p>
        </w:tc>
        <w:tc>
          <w:tcPr>
            <w:tcW w:w="496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паспорт гражданина Российской Федерации,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похозяйственная</w:t>
            </w:r>
            <w:proofErr w:type="spellEnd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книга</w:t>
            </w:r>
          </w:p>
        </w:tc>
      </w:tr>
      <w:tr w:rsidR="009C6E33" w:rsidRPr="009C6E33" w:rsidTr="009C6E33">
        <w:tc>
          <w:tcPr>
            <w:tcW w:w="1047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81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Об установлении (изменении) адреса объекта недвижимого имущества</w:t>
            </w:r>
          </w:p>
        </w:tc>
        <w:tc>
          <w:tcPr>
            <w:tcW w:w="496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паспорт гражданина Российской Федерации,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похозяйственная</w:t>
            </w:r>
            <w:proofErr w:type="spellEnd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книга</w:t>
            </w:r>
          </w:p>
        </w:tc>
      </w:tr>
      <w:tr w:rsidR="009C6E33" w:rsidRPr="009C6E33" w:rsidTr="009C6E33">
        <w:tc>
          <w:tcPr>
            <w:tcW w:w="1047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81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погребении</w:t>
            </w:r>
          </w:p>
        </w:tc>
        <w:tc>
          <w:tcPr>
            <w:tcW w:w="496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паспорт гражданина Российской Федерации, 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похозяйственная</w:t>
            </w:r>
            <w:proofErr w:type="spellEnd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книга</w:t>
            </w:r>
          </w:p>
        </w:tc>
      </w:tr>
      <w:tr w:rsidR="009C6E33" w:rsidRPr="009C6E33" w:rsidTr="009C6E33">
        <w:tc>
          <w:tcPr>
            <w:tcW w:w="1047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81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месте захоронения</w:t>
            </w:r>
          </w:p>
        </w:tc>
        <w:tc>
          <w:tcPr>
            <w:tcW w:w="496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паспорт гражданина Российской Федерации,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похозяйственная</w:t>
            </w:r>
            <w:proofErr w:type="spellEnd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книга</w:t>
            </w:r>
          </w:p>
        </w:tc>
      </w:tr>
      <w:tr w:rsidR="009C6E33" w:rsidRPr="009C6E33" w:rsidTr="009C6E33">
        <w:tc>
          <w:tcPr>
            <w:tcW w:w="1047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81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 жилой площади</w:t>
            </w:r>
          </w:p>
        </w:tc>
        <w:tc>
          <w:tcPr>
            <w:tcW w:w="4961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паспорт гражданина Российской Федерации,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похозяйственная</w:t>
            </w:r>
            <w:proofErr w:type="spellEnd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книга</w:t>
            </w:r>
          </w:p>
        </w:tc>
      </w:tr>
    </w:tbl>
    <w:p w:rsidR="009C6E33" w:rsidRPr="009C6E33" w:rsidRDefault="009C6E33" w:rsidP="009C6E3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Приложение 4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248"/>
        <w:gridCol w:w="5220"/>
      </w:tblGrid>
      <w:tr w:rsidR="009C6E33" w:rsidRPr="009C6E33" w:rsidTr="009C6E33">
        <w:tc>
          <w:tcPr>
            <w:tcW w:w="4248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20" w:type="dxa"/>
          </w:tcPr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Пурдошанского</w:t>
            </w: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сельского поселения Темниковского муниципального  района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от  Ф.И.О.,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проживающей</w:t>
            </w:r>
            <w:proofErr w:type="gramEnd"/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__________________________________.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паспорт: серия ______ номер ______</w:t>
            </w:r>
          </w:p>
          <w:p w:rsidR="009C6E33" w:rsidRPr="009C6E33" w:rsidRDefault="009C6E33" w:rsidP="009C6E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выдан __________________________</w:t>
            </w:r>
          </w:p>
        </w:tc>
      </w:tr>
    </w:tbl>
    <w:p w:rsidR="009C6E33" w:rsidRPr="009C6E33" w:rsidRDefault="009C6E33" w:rsidP="009C6E3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Заявление</w:t>
      </w:r>
    </w:p>
    <w:p w:rsidR="009C6E33" w:rsidRPr="009C6E33" w:rsidRDefault="009C6E33" w:rsidP="009C6E3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Прошу оформить заказ на муниципальную услугу (выдача справки о составе семьи) для ее предоставления в управление социальной защиты населения с целью предоставление адресной социальной помощи.</w:t>
      </w:r>
    </w:p>
    <w:p w:rsidR="009C6E33" w:rsidRPr="009C6E33" w:rsidRDefault="009C6E33" w:rsidP="009C6E3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дата                                                                              подпись</w:t>
      </w:r>
    </w:p>
    <w:p w:rsidR="009C6E33" w:rsidRPr="009C6E33" w:rsidRDefault="009C6E33" w:rsidP="009C6E3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E33" w:rsidRPr="009C6E33" w:rsidRDefault="009C6E33" w:rsidP="009C6E3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E33" w:rsidRPr="009C6E33" w:rsidRDefault="009C6E33" w:rsidP="009C6E33">
      <w:pPr>
        <w:spacing w:after="0" w:line="36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</w:t>
      </w:r>
      <w:r w:rsidRPr="009C6E33">
        <w:rPr>
          <w:rFonts w:ascii="Times New Roman" w:hAnsi="Times New Roman"/>
          <w:sz w:val="24"/>
          <w:szCs w:val="24"/>
          <w:lang w:eastAsia="ru-RU"/>
        </w:rPr>
        <w:t>Приложение 5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E33" w:rsidRPr="009C6E33" w:rsidRDefault="009C6E33" w:rsidP="009C6E33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>Информация о процедуре выдачи справок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 xml:space="preserve">В случае необходимости получения справки заказчиком муниципальной услуги сразу после обращения, справка выдается в этот же день в течение 15 минут после оформления заказа. 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Если такая необходимость отсутствует, выдача справки осуществляется следующим образом: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>1. При способе исполнения муниципальной услуги</w:t>
      </w:r>
      <w:r w:rsidRPr="009C6E3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>«заказать и получить справку лично»</w:t>
      </w:r>
      <w:r w:rsidRPr="009C6E33">
        <w:rPr>
          <w:rFonts w:ascii="Times New Roman" w:hAnsi="Times New Roman"/>
          <w:sz w:val="24"/>
          <w:szCs w:val="24"/>
          <w:lang w:eastAsia="ru-RU"/>
        </w:rPr>
        <w:t xml:space="preserve"> время ожидания в очереди не должно превышать 15 минут, время оформления заказа составляет 10 минут. Если заказ на муниципальную услугу осуществлен с 8.30 до 13.00, то выдача справки осуществляется на следующий день с 8.30 до 13.00. Если заказ на муниципальную услугу осуществлен после 13.00, то выдача осуществляется на следующий день с 14.00 до 17.00.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>2. При способе исполнения муниципальной услуги «заказать справку лично и получить с помощью иного физического лица, оформив доверенность»</w:t>
      </w:r>
      <w:r w:rsidRPr="009C6E33">
        <w:rPr>
          <w:rFonts w:ascii="Times New Roman" w:hAnsi="Times New Roman"/>
          <w:sz w:val="24"/>
          <w:szCs w:val="24"/>
          <w:lang w:eastAsia="ru-RU"/>
        </w:rPr>
        <w:t xml:space="preserve"> время ожидания в очереди не должно превышать 15 минут, время оформления заказа составляет 10 минут. Если заказ на муниципальную услугу осуществлен с 8.30 до 13.00, то выдача справки осуществляется на следующий день с 8.30 до 13.00. Если заказ на муниципальную услугу осуществлен после 12.00, то выдача осуществляется на следующий день с 14.00 до 17.00.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>3. При способе исполнения муниципальной услуги «заказать справку по телефону и получить лично»</w:t>
      </w:r>
      <w:r w:rsidRPr="009C6E33">
        <w:rPr>
          <w:rFonts w:ascii="Times New Roman" w:hAnsi="Times New Roman"/>
          <w:sz w:val="24"/>
          <w:szCs w:val="24"/>
          <w:lang w:eastAsia="ru-RU"/>
        </w:rPr>
        <w:t xml:space="preserve"> продолжительность телефонного разговора не должна превышать 10 минут. Если заказ на муниципальную услугу осуществлен с 8.30 до 13.00, то выдача справки осуществляется на следующий день с 8.30 до 13.00. Если заказ на муниципальную услугу осуществлен после 14.00, то выдача осуществляется на следующий день с 14.00 до 17.00.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>4. При способе исполнения муниципальной услуги «заказать справку по телефону и получить с помощью иного физического лица, оформив доверенность»</w:t>
      </w:r>
      <w:r w:rsidRPr="009C6E33">
        <w:rPr>
          <w:rFonts w:ascii="Times New Roman" w:hAnsi="Times New Roman"/>
          <w:sz w:val="24"/>
          <w:szCs w:val="24"/>
          <w:lang w:eastAsia="ru-RU"/>
        </w:rPr>
        <w:t xml:space="preserve"> продолжительность телефонного разговора не должна превышать 10 минут. Если заказ на муниципальную услугу осуществлен с 8.30 до 13.00, то выдача справки осуществляется на следующий день с 8.30 до 13.00. Если заказ на муниципальную услугу осуществлен после 12.00, то выдача осуществляется на следующий день с 14.00 до 17.00.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>5. При способе исполнения муниципальной услуги «заказать справку по электронной почте и получить лично»</w:t>
      </w:r>
      <w:r w:rsidRPr="009C6E33">
        <w:rPr>
          <w:rFonts w:ascii="Times New Roman" w:hAnsi="Times New Roman"/>
          <w:sz w:val="24"/>
          <w:szCs w:val="24"/>
          <w:lang w:eastAsia="ru-RU"/>
        </w:rPr>
        <w:t xml:space="preserve"> срок рассмотрения заявки работником администрации и подготовкой справки не должен превышать двух календарных дней со </w:t>
      </w:r>
      <w:proofErr w:type="gramStart"/>
      <w:r w:rsidRPr="009C6E33">
        <w:rPr>
          <w:rFonts w:ascii="Times New Roman" w:hAnsi="Times New Roman"/>
          <w:sz w:val="24"/>
          <w:szCs w:val="24"/>
          <w:lang w:eastAsia="ru-RU"/>
        </w:rPr>
        <w:t>дня</w:t>
      </w:r>
      <w:proofErr w:type="gramEnd"/>
      <w:r w:rsidRPr="009C6E33">
        <w:rPr>
          <w:rFonts w:ascii="Times New Roman" w:hAnsi="Times New Roman"/>
          <w:sz w:val="24"/>
          <w:szCs w:val="24"/>
          <w:lang w:eastAsia="ru-RU"/>
        </w:rPr>
        <w:t xml:space="preserve"> следующего за днем получения </w:t>
      </w:r>
      <w:r w:rsidRPr="009C6E33">
        <w:rPr>
          <w:rFonts w:ascii="Times New Roman" w:hAnsi="Times New Roman"/>
          <w:sz w:val="24"/>
          <w:szCs w:val="24"/>
          <w:lang w:eastAsia="ru-RU"/>
        </w:rPr>
        <w:lastRenderedPageBreak/>
        <w:t xml:space="preserve">заказа на муниципальную услугу. Выдача справки осуществляется на третий день со </w:t>
      </w:r>
      <w:proofErr w:type="gramStart"/>
      <w:r w:rsidRPr="009C6E33">
        <w:rPr>
          <w:rFonts w:ascii="Times New Roman" w:hAnsi="Times New Roman"/>
          <w:sz w:val="24"/>
          <w:szCs w:val="24"/>
          <w:lang w:eastAsia="ru-RU"/>
        </w:rPr>
        <w:t>дня</w:t>
      </w:r>
      <w:proofErr w:type="gramEnd"/>
      <w:r w:rsidRPr="009C6E33">
        <w:rPr>
          <w:rFonts w:ascii="Times New Roman" w:hAnsi="Times New Roman"/>
          <w:sz w:val="24"/>
          <w:szCs w:val="24"/>
          <w:lang w:eastAsia="ru-RU"/>
        </w:rPr>
        <w:t xml:space="preserve"> следующего за днем получения заказа на муниципальную услугу с 14.00 до 17.00. Если указанный день выпадает на выходные или официальный праздничные дни, (установленные законодательством Российской Федерации), то выдача справки осуществляется в следующий первый рабочий день с 14.00 до 17.00.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>6. При способе исполнения муниципальной услуги «заказать справку по электронной почте и получить с помощью иного физического лица, оформив доверенность»</w:t>
      </w:r>
      <w:r w:rsidRPr="009C6E33">
        <w:rPr>
          <w:rFonts w:ascii="Times New Roman" w:hAnsi="Times New Roman"/>
          <w:sz w:val="24"/>
          <w:szCs w:val="24"/>
          <w:lang w:eastAsia="ru-RU"/>
        </w:rPr>
        <w:t xml:space="preserve"> срок рассмотрения заявки работником администрации и подготовкой справки не должен превышать двух календарных дней со </w:t>
      </w:r>
      <w:proofErr w:type="gramStart"/>
      <w:r w:rsidRPr="009C6E33">
        <w:rPr>
          <w:rFonts w:ascii="Times New Roman" w:hAnsi="Times New Roman"/>
          <w:sz w:val="24"/>
          <w:szCs w:val="24"/>
          <w:lang w:eastAsia="ru-RU"/>
        </w:rPr>
        <w:t>дня</w:t>
      </w:r>
      <w:proofErr w:type="gramEnd"/>
      <w:r w:rsidRPr="009C6E33">
        <w:rPr>
          <w:rFonts w:ascii="Times New Roman" w:hAnsi="Times New Roman"/>
          <w:sz w:val="24"/>
          <w:szCs w:val="24"/>
          <w:lang w:eastAsia="ru-RU"/>
        </w:rPr>
        <w:t xml:space="preserve"> следующего за днем получения заказа на муниципальную услугу. Выдача справки осуществляется на третий день со </w:t>
      </w:r>
      <w:proofErr w:type="gramStart"/>
      <w:r w:rsidRPr="009C6E33">
        <w:rPr>
          <w:rFonts w:ascii="Times New Roman" w:hAnsi="Times New Roman"/>
          <w:sz w:val="24"/>
          <w:szCs w:val="24"/>
          <w:lang w:eastAsia="ru-RU"/>
        </w:rPr>
        <w:t>дня</w:t>
      </w:r>
      <w:proofErr w:type="gramEnd"/>
      <w:r w:rsidRPr="009C6E33">
        <w:rPr>
          <w:rFonts w:ascii="Times New Roman" w:hAnsi="Times New Roman"/>
          <w:sz w:val="24"/>
          <w:szCs w:val="24"/>
          <w:lang w:eastAsia="ru-RU"/>
        </w:rPr>
        <w:t xml:space="preserve"> следующего за днем получения заказа на муниципальную услугу с 14.00 до 17.00. Если указанный день выпадает на выходные или официальный праздничные дни, (установленные законодательством Российской Федерации), то выдача справки осуществляется в следующий первый рабочий день с 14.00 до 17.00.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>7. При способе исполнения муниципальной услуги «заказать справку через социального работника и получить лично»</w:t>
      </w:r>
      <w:r w:rsidRPr="009C6E33">
        <w:rPr>
          <w:rFonts w:ascii="Times New Roman" w:hAnsi="Times New Roman"/>
          <w:sz w:val="24"/>
          <w:szCs w:val="24"/>
          <w:lang w:eastAsia="ru-RU"/>
        </w:rPr>
        <w:t xml:space="preserve"> социальный работник обслуживается без очереди, время оформления заказа составляет 10 минут. Если заказ на муниципальную услугу осуществлен с 8 30 до 13.00, то выдача справки осуществляется на следующий день с 8.30 до 13.00. Если заказ на муниципальную услугу осуществлен после 14.00, то выдача осуществляется на следующий день с 14.00 до 17.00.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>8. При способе исполнения муниципальной услуги «заказать справку через социального работника и получить с его помощью»</w:t>
      </w:r>
      <w:r w:rsidRPr="009C6E33">
        <w:rPr>
          <w:rFonts w:ascii="Times New Roman" w:hAnsi="Times New Roman"/>
          <w:sz w:val="24"/>
          <w:szCs w:val="24"/>
          <w:lang w:eastAsia="ru-RU"/>
        </w:rPr>
        <w:t xml:space="preserve"> социальный работник обслуживается без очереди, время оформления заказа составляет 10 минут. Если существует необходимость, справка оформляется в его присутствии и выдается незамедлительно. Если такая необходимость отсутствует, то время оформления и выдачи справки устанавливается по личной договоренности между социальным работником и работником администрации поселения.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>9. При способе исполнения муниципальной услуги «заказать справку с помощью иного физического лица, оформив доверенность и получить лично»</w:t>
      </w:r>
      <w:r w:rsidRPr="009C6E33">
        <w:rPr>
          <w:rFonts w:ascii="Times New Roman" w:hAnsi="Times New Roman"/>
          <w:sz w:val="24"/>
          <w:szCs w:val="24"/>
          <w:lang w:eastAsia="ru-RU"/>
        </w:rPr>
        <w:t xml:space="preserve"> время ожидания в очереди не должно превышать 15 минут, время оформления заказа составляет 10 минут. Если заказ на муниципальную услугу осуществлен с 8.30 до 13.00, то выдача справки осуществляется на следующий день с 8.30 до 13.00. Если заказ на муниципальную услугу осуществлен после 14.00, то выдача осуществляется на следующий день с 14.00 до 17.00.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>10. При способе исполнения муниципальной услуги «заказать и получить справку с помощью иного физического лица, оформив доверенность»</w:t>
      </w:r>
      <w:r w:rsidRPr="009C6E33">
        <w:rPr>
          <w:rFonts w:ascii="Times New Roman" w:hAnsi="Times New Roman"/>
          <w:sz w:val="24"/>
          <w:szCs w:val="24"/>
          <w:lang w:eastAsia="ru-RU"/>
        </w:rPr>
        <w:t xml:space="preserve"> время ожидания в очереди не должно превышать 15 минут, время оформления заказа составляет 10 минут. Если заказ на муниципальную услугу осуществлен с 8.30 до 13.00, то выдача справки осуществляется на </w:t>
      </w:r>
      <w:r w:rsidRPr="009C6E33">
        <w:rPr>
          <w:rFonts w:ascii="Times New Roman" w:hAnsi="Times New Roman"/>
          <w:sz w:val="24"/>
          <w:szCs w:val="24"/>
          <w:lang w:eastAsia="ru-RU"/>
        </w:rPr>
        <w:lastRenderedPageBreak/>
        <w:t>следующий день с 8.30 до 13.00. Если заказ на муниципальную услугу осуществлен после 13.00, то выдача осуществляется на следующий день с 14.00 до 17.00.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9C6E33">
        <w:rPr>
          <w:rFonts w:ascii="Times New Roman" w:hAnsi="Times New Roman"/>
          <w:sz w:val="24"/>
          <w:szCs w:val="24"/>
          <w:lang w:eastAsia="ru-RU"/>
        </w:rPr>
        <w:t>Примечание: в случае, если заказчик муниципальной услуги при любых способах ее исполнения не забрал справку в установленные настоящим регламентом сроки, он имеет право ее забрать в течение семи календарных рабочих дней в установленное в эти дни время для выдачи справок.</w:t>
      </w:r>
      <w:proofErr w:type="gramEnd"/>
      <w:r w:rsidRPr="009C6E33">
        <w:rPr>
          <w:rFonts w:ascii="Times New Roman" w:hAnsi="Times New Roman"/>
          <w:sz w:val="24"/>
          <w:szCs w:val="24"/>
          <w:lang w:eastAsia="ru-RU"/>
        </w:rPr>
        <w:t xml:space="preserve"> При истечении семидневного срока заказ необходимо оформить повторно.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 xml:space="preserve">Приложение 6 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                       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ДОВЕРЕННОСТЬ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НА ПРАВО ЗАКАЗА МУНИЦИПАЛЬНОЙ УСЛУГИ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 xml:space="preserve">    ____________________________________________________________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(место и дата выдачи доверенности прописью)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 xml:space="preserve">    Я, гр. _______________________________________________________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"__"________ ____ г. рождения, паспорт: серия _______, N ___________,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выдан ________________________________________________________,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проживающи</w:t>
      </w:r>
      <w:proofErr w:type="gramStart"/>
      <w:r w:rsidRPr="009C6E33">
        <w:rPr>
          <w:rFonts w:ascii="Times New Roman" w:hAnsi="Times New Roman"/>
          <w:sz w:val="24"/>
          <w:szCs w:val="24"/>
          <w:lang w:eastAsia="ru-RU"/>
        </w:rPr>
        <w:t>й(</w:t>
      </w:r>
      <w:proofErr w:type="spellStart"/>
      <w:proofErr w:type="gramEnd"/>
      <w:r w:rsidRPr="009C6E33">
        <w:rPr>
          <w:rFonts w:ascii="Times New Roman" w:hAnsi="Times New Roman"/>
          <w:sz w:val="24"/>
          <w:szCs w:val="24"/>
          <w:lang w:eastAsia="ru-RU"/>
        </w:rPr>
        <w:t>ая</w:t>
      </w:r>
      <w:proofErr w:type="spellEnd"/>
      <w:r w:rsidRPr="009C6E33">
        <w:rPr>
          <w:rFonts w:ascii="Times New Roman" w:hAnsi="Times New Roman"/>
          <w:sz w:val="24"/>
          <w:szCs w:val="24"/>
          <w:lang w:eastAsia="ru-RU"/>
        </w:rPr>
        <w:t>) по адресу: _____________________________________,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настоящей доверенностью уполномочиваю гр. ______________________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____________________________________ "___"_______ ___ г. рождения,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паспорт: серия ________, N ________, выдан _______________________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_____________________________________, проживающег</w:t>
      </w:r>
      <w:proofErr w:type="gramStart"/>
      <w:r w:rsidRPr="009C6E33">
        <w:rPr>
          <w:rFonts w:ascii="Times New Roman" w:hAnsi="Times New Roman"/>
          <w:sz w:val="24"/>
          <w:szCs w:val="24"/>
          <w:lang w:eastAsia="ru-RU"/>
        </w:rPr>
        <w:t>о(</w:t>
      </w:r>
      <w:proofErr w:type="spellStart"/>
      <w:proofErr w:type="gramEnd"/>
      <w:r w:rsidRPr="009C6E33">
        <w:rPr>
          <w:rFonts w:ascii="Times New Roman" w:hAnsi="Times New Roman"/>
          <w:sz w:val="24"/>
          <w:szCs w:val="24"/>
          <w:lang w:eastAsia="ru-RU"/>
        </w:rPr>
        <w:t>ую</w:t>
      </w:r>
      <w:proofErr w:type="spellEnd"/>
      <w:r w:rsidRPr="009C6E33">
        <w:rPr>
          <w:rFonts w:ascii="Times New Roman" w:hAnsi="Times New Roman"/>
          <w:sz w:val="24"/>
          <w:szCs w:val="24"/>
          <w:lang w:eastAsia="ru-RU"/>
        </w:rPr>
        <w:t>) по адресу: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 xml:space="preserve">______________________________________________________,  оформить 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заказ на муниципальную услугу (выдача справки __________________)/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 xml:space="preserve">получение справки (нужное подчеркнуть) в администрации </w:t>
      </w:r>
      <w:r>
        <w:rPr>
          <w:rFonts w:ascii="Times New Roman" w:hAnsi="Times New Roman"/>
          <w:sz w:val="24"/>
          <w:szCs w:val="24"/>
          <w:lang w:eastAsia="ru-RU"/>
        </w:rPr>
        <w:t>Пурдошанского</w:t>
      </w:r>
      <w:r w:rsidRPr="009C6E33">
        <w:rPr>
          <w:rFonts w:ascii="Times New Roman" w:hAnsi="Times New Roman"/>
          <w:sz w:val="24"/>
          <w:szCs w:val="24"/>
          <w:lang w:eastAsia="ru-RU"/>
        </w:rPr>
        <w:t xml:space="preserve">   сельского поселения Темниковского муниципального района 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 xml:space="preserve">   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 xml:space="preserve"> Доверенность выдана сроком </w:t>
      </w:r>
      <w:proofErr w:type="gramStart"/>
      <w:r w:rsidRPr="009C6E33">
        <w:rPr>
          <w:rFonts w:ascii="Times New Roman" w:hAnsi="Times New Roman"/>
          <w:sz w:val="24"/>
          <w:szCs w:val="24"/>
          <w:lang w:eastAsia="ru-RU"/>
        </w:rPr>
        <w:t>на</w:t>
      </w:r>
      <w:proofErr w:type="gramEnd"/>
      <w:r w:rsidRPr="009C6E33">
        <w:rPr>
          <w:rFonts w:ascii="Times New Roman" w:hAnsi="Times New Roman"/>
          <w:sz w:val="24"/>
          <w:szCs w:val="24"/>
          <w:lang w:eastAsia="ru-RU"/>
        </w:rPr>
        <w:t xml:space="preserve"> ________________________________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(прописью)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без права передоверия.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 xml:space="preserve">   __________________                                               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 xml:space="preserve">               (подпись)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lastRenderedPageBreak/>
        <w:t>Приложение 7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>Перечень оснований для отказа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9C6E33">
        <w:rPr>
          <w:rFonts w:ascii="Times New Roman" w:hAnsi="Times New Roman"/>
          <w:b/>
          <w:bCs/>
          <w:sz w:val="28"/>
          <w:szCs w:val="28"/>
          <w:lang w:eastAsia="ru-RU"/>
        </w:rPr>
        <w:t>гражданину в предоставлении муниципальной услуги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6E33" w:rsidRPr="009C6E33" w:rsidRDefault="009C6E33" w:rsidP="009C6E3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Гражданину может быть отказано в получении муниципальной услуги по следующим основаниям:</w:t>
      </w:r>
    </w:p>
    <w:p w:rsidR="009C6E33" w:rsidRPr="009C6E33" w:rsidRDefault="009C6E33" w:rsidP="009C6E3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6E33" w:rsidRPr="009C6E33" w:rsidRDefault="009C6E33" w:rsidP="009C6E3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ab/>
        <w:t>1. В случае не предоставления необходимых документов для осуществления муниципальной услуги.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2. В случае отказа заказчиком в предоставлении сведений, необходимых для регистрации обращения.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3. В случае нарушения заказчиком способа получения муниципальной услуги.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4. В случае отсутствия у администрации поселения правовых оснований  осуществления муниципальной услуги.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5. В случае отсутствия в перечне выдаваемых справок администрацией поселения запрашиваемого варианта справки.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6. В случае нарушения в оформлении доверенности для заказа и (или) получения муниципальной услуги иным физическим лицом.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 xml:space="preserve">7. В случае выполнения администрацией поселения одной и той же муниципальной услуги более трех раз и </w:t>
      </w:r>
      <w:proofErr w:type="gramStart"/>
      <w:r w:rsidRPr="009C6E33">
        <w:rPr>
          <w:rFonts w:ascii="Times New Roman" w:hAnsi="Times New Roman"/>
          <w:sz w:val="24"/>
          <w:szCs w:val="24"/>
          <w:lang w:eastAsia="ru-RU"/>
        </w:rPr>
        <w:t>не получении</w:t>
      </w:r>
      <w:proofErr w:type="gramEnd"/>
      <w:r w:rsidRPr="009C6E33">
        <w:rPr>
          <w:rFonts w:ascii="Times New Roman" w:hAnsi="Times New Roman"/>
          <w:sz w:val="24"/>
          <w:szCs w:val="24"/>
          <w:lang w:eastAsia="ru-RU"/>
        </w:rPr>
        <w:t xml:space="preserve"> ее заказчиком по его вине.</w:t>
      </w:r>
    </w:p>
    <w:p w:rsidR="009C6E33" w:rsidRPr="009C6E33" w:rsidRDefault="009C6E33" w:rsidP="009C6E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8. В случае выявления администрацией поселения ложных сведений, предоставленных заказчиком при оформлении муниципальной услуги.</w:t>
      </w:r>
    </w:p>
    <w:p w:rsidR="009C6E33" w:rsidRPr="009C6E33" w:rsidRDefault="009C6E33" w:rsidP="009C6E33">
      <w:pPr>
        <w:spacing w:after="0" w:line="360" w:lineRule="auto"/>
        <w:jc w:val="both"/>
        <w:rPr>
          <w:rFonts w:ascii="Times New Roman" w:hAnsi="Times New Roman"/>
          <w:caps/>
          <w:color w:val="000080"/>
          <w:sz w:val="28"/>
          <w:szCs w:val="28"/>
          <w:lang w:eastAsia="ru-RU"/>
        </w:rPr>
      </w:pPr>
    </w:p>
    <w:p w:rsidR="009C6E33" w:rsidRPr="009C6E33" w:rsidRDefault="009C6E33" w:rsidP="009C6E33">
      <w:pPr>
        <w:spacing w:after="0" w:line="360" w:lineRule="auto"/>
        <w:ind w:firstLine="540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C6E33">
        <w:rPr>
          <w:rFonts w:ascii="Times New Roman" w:hAnsi="Times New Roman"/>
          <w:sz w:val="24"/>
          <w:szCs w:val="24"/>
          <w:lang w:eastAsia="ru-RU"/>
        </w:rPr>
        <w:t>Приложение  8</w:t>
      </w:r>
    </w:p>
    <w:p w:rsidR="009C6E33" w:rsidRPr="009C6E33" w:rsidRDefault="009C6E33" w:rsidP="009C6E3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>Блок – схема</w:t>
      </w:r>
    </w:p>
    <w:p w:rsidR="009C6E33" w:rsidRPr="009C6E33" w:rsidRDefault="009C6E33" w:rsidP="009C6E3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>последовательности действий при предоставлении муниципальной услуги</w:t>
      </w:r>
    </w:p>
    <w:p w:rsidR="009C6E33" w:rsidRPr="009C6E33" w:rsidRDefault="009C6E33" w:rsidP="009C6E3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 xml:space="preserve">«Выдача справок, выписок из </w:t>
      </w:r>
      <w:proofErr w:type="spellStart"/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>похозяйственных</w:t>
      </w:r>
      <w:proofErr w:type="spellEnd"/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книг </w:t>
      </w:r>
    </w:p>
    <w:p w:rsidR="009C6E33" w:rsidRPr="009C6E33" w:rsidRDefault="009C6E33" w:rsidP="009C6E3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Администрации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Пурдошанского</w:t>
      </w:r>
      <w:r w:rsidRPr="009C6E33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сельского поселения»</w:t>
      </w:r>
    </w:p>
    <w:p w:rsidR="009C6E33" w:rsidRPr="009C6E33" w:rsidRDefault="009C6E33" w:rsidP="009C6E3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080"/>
        <w:gridCol w:w="4399"/>
        <w:gridCol w:w="2461"/>
      </w:tblGrid>
      <w:tr w:rsidR="009C6E33" w:rsidRPr="009C6E33" w:rsidTr="009C6E33"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C6E33" w:rsidRPr="009C6E33" w:rsidRDefault="009C6E33" w:rsidP="009C6E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E33" w:rsidRPr="009C6E33" w:rsidRDefault="009C6E33" w:rsidP="009C6E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1071245</wp:posOffset>
                      </wp:positionH>
                      <wp:positionV relativeFrom="paragraph">
                        <wp:posOffset>187960</wp:posOffset>
                      </wp:positionV>
                      <wp:extent cx="0" cy="200025"/>
                      <wp:effectExtent l="60325" t="13335" r="53975" b="15240"/>
                      <wp:wrapNone/>
                      <wp:docPr id="14" name="Прямая соединительная линия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000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35pt,14.8pt" to="84.35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">
                      <v:stroke endarrow="block"/>
                    </v:line>
                  </w:pict>
                </mc:Fallback>
              </mc:AlternateContent>
            </w: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Обращение (устное, письменное)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C6E33" w:rsidRPr="009C6E33" w:rsidRDefault="009C6E33" w:rsidP="009C6E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9C6E33" w:rsidRPr="009C6E33" w:rsidRDefault="009C6E33" w:rsidP="009C6E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080"/>
        <w:gridCol w:w="4399"/>
        <w:gridCol w:w="2461"/>
      </w:tblGrid>
      <w:tr w:rsidR="009C6E33" w:rsidRPr="009C6E33" w:rsidTr="009C6E33"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C6E33" w:rsidRPr="009C6E33" w:rsidRDefault="009C6E33" w:rsidP="009C6E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E33" w:rsidRPr="009C6E33" w:rsidRDefault="009C6E33" w:rsidP="009C6E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1071245</wp:posOffset>
                      </wp:positionH>
                      <wp:positionV relativeFrom="paragraph">
                        <wp:posOffset>162560</wp:posOffset>
                      </wp:positionV>
                      <wp:extent cx="0" cy="228600"/>
                      <wp:effectExtent l="60325" t="9525" r="53975" b="19050"/>
                      <wp:wrapNone/>
                      <wp:docPr id="13" name="Прямая соединительная линия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35pt,12.8pt" to="84.35pt,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">
                      <v:stroke endarrow="block"/>
                    </v:line>
                  </w:pict>
                </mc:Fallback>
              </mc:AlternateContent>
            </w: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Прием заявлений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C6E33" w:rsidRPr="009C6E33" w:rsidRDefault="009C6E33" w:rsidP="009C6E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9C6E33" w:rsidRPr="009C6E33" w:rsidRDefault="009C6E33" w:rsidP="009C6E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E33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080"/>
        <w:gridCol w:w="560"/>
        <w:gridCol w:w="863"/>
        <w:gridCol w:w="1097"/>
        <w:gridCol w:w="420"/>
        <w:gridCol w:w="1459"/>
        <w:gridCol w:w="2461"/>
        <w:gridCol w:w="91"/>
      </w:tblGrid>
      <w:tr w:rsidR="009C6E33" w:rsidRPr="009C6E33" w:rsidTr="009C6E33">
        <w:trPr>
          <w:gridAfter w:val="1"/>
          <w:wAfter w:w="91" w:type="dxa"/>
        </w:trPr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C6E33" w:rsidRPr="009C6E33" w:rsidRDefault="009C6E33" w:rsidP="009C6E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E33" w:rsidRPr="009C6E33" w:rsidRDefault="009C6E33" w:rsidP="009C6E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Рассмотрение заявления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C6E33" w:rsidRPr="009C6E33" w:rsidRDefault="009C6E33" w:rsidP="009C6E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9C6E33" w:rsidRPr="009C6E33" w:rsidTr="009C6E33">
        <w:trPr>
          <w:gridAfter w:val="1"/>
          <w:wAfter w:w="91" w:type="dxa"/>
          <w:trHeight w:val="276"/>
        </w:trPr>
        <w:tc>
          <w:tcPr>
            <w:tcW w:w="3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6E33" w:rsidRPr="009C6E33" w:rsidRDefault="009C6E33" w:rsidP="009C6E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2112645</wp:posOffset>
                      </wp:positionH>
                      <wp:positionV relativeFrom="paragraph">
                        <wp:posOffset>1905</wp:posOffset>
                      </wp:positionV>
                      <wp:extent cx="0" cy="152400"/>
                      <wp:effectExtent l="60325" t="5080" r="53975" b="23495"/>
                      <wp:wrapNone/>
                      <wp:docPr id="12" name="Прямая соединительная линия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2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6.35pt,.15pt" to="166.3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23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6E33" w:rsidRPr="009C6E33" w:rsidRDefault="009C6E33" w:rsidP="009C6E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6E33" w:rsidRPr="009C6E33" w:rsidRDefault="009C6E33" w:rsidP="009C6E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1905</wp:posOffset>
                      </wp:positionV>
                      <wp:extent cx="0" cy="152400"/>
                      <wp:effectExtent l="60325" t="5080" r="53975" b="23495"/>
                      <wp:wrapNone/>
                      <wp:docPr id="11" name="Прямая соединительная линия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2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35pt,.15pt" to="9.3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">
                      <v:stroke endarrow="block"/>
                    </v:line>
                  </w:pict>
                </mc:Fallback>
              </mc:AlternateContent>
            </w:r>
            <w:r w:rsidRPr="009C6E3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9C6E33" w:rsidRPr="009C6E33" w:rsidTr="009C6E33">
        <w:tc>
          <w:tcPr>
            <w:tcW w:w="450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E33" w:rsidRPr="009C6E33" w:rsidRDefault="009C6E33" w:rsidP="009C6E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Анализ поступивших заявлений и документов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C6E33" w:rsidRPr="009C6E33" w:rsidRDefault="009C6E33" w:rsidP="009C6E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6E33" w:rsidRPr="009C6E33" w:rsidRDefault="009C6E33" w:rsidP="009C6E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Отказ в выдаче справок и выписок</w:t>
            </w:r>
          </w:p>
        </w:tc>
      </w:tr>
      <w:tr w:rsidR="009C6E33" w:rsidRPr="009C6E33" w:rsidTr="009C6E33">
        <w:trPr>
          <w:gridAfter w:val="5"/>
          <w:wAfter w:w="5528" w:type="dxa"/>
          <w:trHeight w:val="276"/>
        </w:trPr>
        <w:tc>
          <w:tcPr>
            <w:tcW w:w="45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C6E33" w:rsidRPr="009C6E33" w:rsidRDefault="009C6E33" w:rsidP="009C6E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1122045</wp:posOffset>
                      </wp:positionH>
                      <wp:positionV relativeFrom="paragraph">
                        <wp:posOffset>-3175</wp:posOffset>
                      </wp:positionV>
                      <wp:extent cx="0" cy="152400"/>
                      <wp:effectExtent l="60325" t="5715" r="53975" b="22860"/>
                      <wp:wrapNone/>
                      <wp:docPr id="10" name="Прямая соединительная линия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2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35pt,-.25pt" to="88.3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">
                      <v:stroke endarrow="block"/>
                    </v:line>
                  </w:pict>
                </mc:Fallback>
              </mc:AlternateContent>
            </w:r>
            <w:r w:rsidRPr="009C6E3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9C6E33" w:rsidRPr="009C6E33" w:rsidTr="009C6E33">
        <w:trPr>
          <w:gridAfter w:val="5"/>
          <w:wAfter w:w="5528" w:type="dxa"/>
        </w:trPr>
        <w:tc>
          <w:tcPr>
            <w:tcW w:w="45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C6E33" w:rsidRPr="009C6E33" w:rsidRDefault="009C6E33" w:rsidP="009C6E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Регистрация заявлений, справок и выписок</w:t>
            </w:r>
          </w:p>
        </w:tc>
      </w:tr>
      <w:tr w:rsidR="009C6E33" w:rsidRPr="009C6E33" w:rsidTr="009C6E33">
        <w:trPr>
          <w:gridAfter w:val="5"/>
          <w:wAfter w:w="5528" w:type="dxa"/>
          <w:trHeight w:val="276"/>
        </w:trPr>
        <w:tc>
          <w:tcPr>
            <w:tcW w:w="45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C6E33" w:rsidRPr="009C6E33" w:rsidRDefault="009C6E33" w:rsidP="009C6E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1122045</wp:posOffset>
                      </wp:positionH>
                      <wp:positionV relativeFrom="paragraph">
                        <wp:posOffset>-5715</wp:posOffset>
                      </wp:positionV>
                      <wp:extent cx="0" cy="152400"/>
                      <wp:effectExtent l="60325" t="8890" r="53975" b="19685"/>
                      <wp:wrapNone/>
                      <wp:docPr id="9" name="Прямая соединительная линия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2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35pt,-.45pt" to="88.3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">
                      <v:stroke endarrow="block"/>
                    </v:line>
                  </w:pict>
                </mc:Fallback>
              </mc:AlternateContent>
            </w:r>
            <w:r w:rsidRPr="009C6E3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9C6E33" w:rsidRPr="009C6E33" w:rsidTr="009C6E33">
        <w:trPr>
          <w:gridAfter w:val="5"/>
          <w:wAfter w:w="5528" w:type="dxa"/>
        </w:trPr>
        <w:tc>
          <w:tcPr>
            <w:tcW w:w="45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C6E33" w:rsidRPr="009C6E33" w:rsidRDefault="009C6E33" w:rsidP="009C6E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C6E33">
              <w:rPr>
                <w:rFonts w:ascii="Times New Roman" w:hAnsi="Times New Roman"/>
                <w:sz w:val="24"/>
                <w:szCs w:val="24"/>
                <w:lang w:eastAsia="ru-RU"/>
              </w:rPr>
              <w:t>Исполнение заявления и выдача справок и выписок</w:t>
            </w:r>
          </w:p>
        </w:tc>
      </w:tr>
    </w:tbl>
    <w:p w:rsidR="009C6E33" w:rsidRPr="009C6E33" w:rsidRDefault="009C6E33" w:rsidP="009C6E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75CB4" w:rsidRDefault="00C75CB4" w:rsidP="00E134B1">
      <w:pPr>
        <w:pStyle w:val="a3"/>
        <w:rPr>
          <w:sz w:val="28"/>
          <w:szCs w:val="28"/>
        </w:rPr>
      </w:pPr>
    </w:p>
    <w:p w:rsidR="00C75CB4" w:rsidRDefault="00C75CB4" w:rsidP="00E134B1">
      <w:pPr>
        <w:pStyle w:val="a3"/>
        <w:rPr>
          <w:sz w:val="28"/>
          <w:szCs w:val="28"/>
        </w:rPr>
      </w:pPr>
    </w:p>
    <w:p w:rsidR="00C75CB4" w:rsidRDefault="00C75CB4" w:rsidP="00E134B1">
      <w:pPr>
        <w:pStyle w:val="a3"/>
        <w:rPr>
          <w:sz w:val="28"/>
          <w:szCs w:val="28"/>
        </w:rPr>
      </w:pPr>
    </w:p>
    <w:p w:rsidR="00C75CB4" w:rsidRDefault="00C75CB4" w:rsidP="00E134B1">
      <w:pPr>
        <w:pStyle w:val="a3"/>
        <w:rPr>
          <w:sz w:val="28"/>
          <w:szCs w:val="28"/>
        </w:rPr>
      </w:pPr>
    </w:p>
    <w:p w:rsidR="00C75CB4" w:rsidRDefault="00C75CB4" w:rsidP="00E134B1">
      <w:pPr>
        <w:pStyle w:val="a3"/>
        <w:rPr>
          <w:sz w:val="28"/>
          <w:szCs w:val="28"/>
        </w:rPr>
      </w:pPr>
    </w:p>
    <w:p w:rsidR="00C75CB4" w:rsidRDefault="00C75CB4" w:rsidP="00E134B1">
      <w:pPr>
        <w:pStyle w:val="a3"/>
        <w:rPr>
          <w:sz w:val="28"/>
          <w:szCs w:val="28"/>
        </w:rPr>
      </w:pPr>
    </w:p>
    <w:p w:rsidR="00C75CB4" w:rsidRDefault="00C75CB4" w:rsidP="00E134B1">
      <w:pPr>
        <w:pStyle w:val="a3"/>
        <w:rPr>
          <w:sz w:val="28"/>
          <w:szCs w:val="28"/>
        </w:rPr>
      </w:pPr>
    </w:p>
    <w:p w:rsidR="00C75CB4" w:rsidRDefault="00C75CB4" w:rsidP="00E134B1">
      <w:pPr>
        <w:pStyle w:val="a3"/>
        <w:rPr>
          <w:sz w:val="28"/>
          <w:szCs w:val="28"/>
        </w:rPr>
      </w:pPr>
    </w:p>
    <w:p w:rsidR="00C75CB4" w:rsidRDefault="00C75CB4" w:rsidP="00E134B1">
      <w:pPr>
        <w:pStyle w:val="a3"/>
        <w:rPr>
          <w:sz w:val="28"/>
          <w:szCs w:val="28"/>
        </w:rPr>
      </w:pPr>
    </w:p>
    <w:p w:rsidR="00C75CB4" w:rsidRDefault="00C75CB4" w:rsidP="00E134B1">
      <w:pPr>
        <w:pStyle w:val="a3"/>
        <w:rPr>
          <w:sz w:val="28"/>
          <w:szCs w:val="28"/>
        </w:rPr>
      </w:pPr>
    </w:p>
    <w:p w:rsidR="00C75CB4" w:rsidRDefault="00C75CB4" w:rsidP="00E134B1">
      <w:pPr>
        <w:pStyle w:val="a3"/>
        <w:rPr>
          <w:sz w:val="28"/>
          <w:szCs w:val="28"/>
        </w:rPr>
      </w:pPr>
    </w:p>
    <w:p w:rsidR="00C75CB4" w:rsidRDefault="00C75CB4" w:rsidP="00E134B1">
      <w:pPr>
        <w:pStyle w:val="a3"/>
        <w:rPr>
          <w:sz w:val="28"/>
          <w:szCs w:val="28"/>
        </w:rPr>
      </w:pPr>
    </w:p>
    <w:p w:rsidR="00C75CB4" w:rsidRDefault="00C75CB4" w:rsidP="00E134B1">
      <w:pPr>
        <w:pStyle w:val="a3"/>
        <w:rPr>
          <w:sz w:val="28"/>
          <w:szCs w:val="28"/>
        </w:rPr>
      </w:pPr>
    </w:p>
    <w:p w:rsidR="00C75CB4" w:rsidRDefault="00C75CB4" w:rsidP="00E134B1">
      <w:pPr>
        <w:pStyle w:val="a3"/>
        <w:rPr>
          <w:sz w:val="28"/>
          <w:szCs w:val="28"/>
        </w:rPr>
      </w:pPr>
    </w:p>
    <w:p w:rsidR="00C75CB4" w:rsidRDefault="00C75CB4" w:rsidP="00E134B1">
      <w:pPr>
        <w:pStyle w:val="a3"/>
        <w:rPr>
          <w:sz w:val="28"/>
          <w:szCs w:val="28"/>
        </w:rPr>
      </w:pPr>
    </w:p>
    <w:p w:rsidR="00C75CB4" w:rsidRDefault="00C75CB4" w:rsidP="00E134B1">
      <w:pPr>
        <w:pStyle w:val="a3"/>
        <w:rPr>
          <w:sz w:val="28"/>
          <w:szCs w:val="28"/>
        </w:rPr>
      </w:pPr>
    </w:p>
    <w:p w:rsidR="00C75CB4" w:rsidRDefault="00C75CB4" w:rsidP="00E134B1">
      <w:pPr>
        <w:pStyle w:val="a3"/>
        <w:rPr>
          <w:sz w:val="28"/>
          <w:szCs w:val="28"/>
        </w:rPr>
      </w:pPr>
    </w:p>
    <w:p w:rsidR="00C75CB4" w:rsidRDefault="00C75CB4" w:rsidP="00E134B1">
      <w:pPr>
        <w:pStyle w:val="a3"/>
        <w:rPr>
          <w:sz w:val="28"/>
          <w:szCs w:val="28"/>
        </w:rPr>
      </w:pPr>
    </w:p>
    <w:p w:rsidR="00C75CB4" w:rsidRPr="00C75CB4" w:rsidRDefault="00F0209C" w:rsidP="00C75CB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bookmarkStart w:id="2" w:name="_GoBack"/>
      <w:bookmarkEnd w:id="2"/>
    </w:p>
    <w:p w:rsidR="00C75CB4" w:rsidRPr="00BB5C90" w:rsidRDefault="00C75CB4" w:rsidP="00E134B1">
      <w:pPr>
        <w:pStyle w:val="a3"/>
        <w:rPr>
          <w:sz w:val="28"/>
          <w:szCs w:val="28"/>
        </w:rPr>
      </w:pPr>
    </w:p>
    <w:sectPr w:rsidR="00C75CB4" w:rsidRPr="00BB5C90" w:rsidSect="00C75CB4">
      <w:headerReference w:type="default" r:id="rId9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D44" w:rsidRDefault="00976D44" w:rsidP="005D5A32">
      <w:pPr>
        <w:spacing w:after="0" w:line="240" w:lineRule="auto"/>
      </w:pPr>
      <w:r>
        <w:separator/>
      </w:r>
    </w:p>
  </w:endnote>
  <w:endnote w:type="continuationSeparator" w:id="0">
    <w:p w:rsidR="00976D44" w:rsidRDefault="00976D44" w:rsidP="005D5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D44" w:rsidRDefault="00976D44" w:rsidP="005D5A32">
      <w:pPr>
        <w:spacing w:after="0" w:line="240" w:lineRule="auto"/>
      </w:pPr>
      <w:r>
        <w:separator/>
      </w:r>
    </w:p>
  </w:footnote>
  <w:footnote w:type="continuationSeparator" w:id="0">
    <w:p w:rsidR="00976D44" w:rsidRDefault="00976D44" w:rsidP="005D5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8405242"/>
      <w:docPartObj>
        <w:docPartGallery w:val="Page Numbers (Top of Page)"/>
        <w:docPartUnique/>
      </w:docPartObj>
    </w:sdtPr>
    <w:sdtEndPr/>
    <w:sdtContent>
      <w:p w:rsidR="009C6E33" w:rsidRDefault="009C6E3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209C">
          <w:rPr>
            <w:noProof/>
          </w:rPr>
          <w:t>24</w:t>
        </w:r>
        <w:r>
          <w:fldChar w:fldCharType="end"/>
        </w:r>
      </w:p>
    </w:sdtContent>
  </w:sdt>
  <w:p w:rsidR="009C6E33" w:rsidRDefault="009C6E3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  <w:rPr>
        <w:rFonts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rFonts w:hint="default"/>
        <w:b/>
      </w:rPr>
    </w:lvl>
  </w:abstractNum>
  <w:abstractNum w:abstractNumId="2">
    <w:nsid w:val="1EBD5F54"/>
    <w:multiLevelType w:val="multilevel"/>
    <w:tmpl w:val="BA8E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7D0209"/>
    <w:multiLevelType w:val="hybridMultilevel"/>
    <w:tmpl w:val="84E0F2CC"/>
    <w:lvl w:ilvl="0" w:tplc="ED240C6E">
      <w:start w:val="1"/>
      <w:numFmt w:val="decimal"/>
      <w:lvlText w:val="%1.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4B1"/>
    <w:rsid w:val="00036DC0"/>
    <w:rsid w:val="001A626D"/>
    <w:rsid w:val="002D559C"/>
    <w:rsid w:val="00435A0E"/>
    <w:rsid w:val="004576A5"/>
    <w:rsid w:val="0048590A"/>
    <w:rsid w:val="005A13A5"/>
    <w:rsid w:val="005C2FE8"/>
    <w:rsid w:val="005D5A32"/>
    <w:rsid w:val="006508FE"/>
    <w:rsid w:val="006948F9"/>
    <w:rsid w:val="00695F9C"/>
    <w:rsid w:val="00951521"/>
    <w:rsid w:val="00955D10"/>
    <w:rsid w:val="00976D44"/>
    <w:rsid w:val="009C6E33"/>
    <w:rsid w:val="00A06F41"/>
    <w:rsid w:val="00A820CB"/>
    <w:rsid w:val="00AD278B"/>
    <w:rsid w:val="00BB5C90"/>
    <w:rsid w:val="00C06009"/>
    <w:rsid w:val="00C75CB4"/>
    <w:rsid w:val="00E03093"/>
    <w:rsid w:val="00E134B1"/>
    <w:rsid w:val="00E92436"/>
    <w:rsid w:val="00F02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5A32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5A32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5A32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5A32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93F7F-98F1-4A53-9076-587469F00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25</Pages>
  <Words>6461</Words>
  <Characters>36832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Администрация</cp:lastModifiedBy>
  <cp:revision>7</cp:revision>
  <cp:lastPrinted>2022-07-08T12:10:00Z</cp:lastPrinted>
  <dcterms:created xsi:type="dcterms:W3CDTF">2022-07-08T07:52:00Z</dcterms:created>
  <dcterms:modified xsi:type="dcterms:W3CDTF">2022-07-12T07:44:00Z</dcterms:modified>
</cp:coreProperties>
</file>