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DA26BF" w:rsidP="00B1497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756E8A">
        <w:rPr>
          <w:sz w:val="28"/>
          <w:szCs w:val="28"/>
        </w:rPr>
        <w:t>7</w:t>
      </w:r>
      <w:r>
        <w:rPr>
          <w:sz w:val="28"/>
          <w:szCs w:val="28"/>
        </w:rPr>
        <w:t>.0</w:t>
      </w:r>
      <w:r w:rsidR="00756E8A">
        <w:rPr>
          <w:sz w:val="28"/>
          <w:szCs w:val="28"/>
        </w:rPr>
        <w:t>6</w:t>
      </w:r>
      <w:r>
        <w:rPr>
          <w:sz w:val="28"/>
          <w:szCs w:val="28"/>
        </w:rPr>
        <w:t>.2022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B13B88">
        <w:rPr>
          <w:sz w:val="28"/>
          <w:szCs w:val="28"/>
        </w:rPr>
        <w:tab/>
        <w:t xml:space="preserve"> </w:t>
      </w:r>
      <w:r w:rsidR="00B80F67">
        <w:rPr>
          <w:sz w:val="28"/>
          <w:szCs w:val="28"/>
        </w:rPr>
        <w:t xml:space="preserve">   </w:t>
      </w:r>
      <w:r w:rsidR="00B13B8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B13B88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="00B80F67">
        <w:rPr>
          <w:sz w:val="28"/>
          <w:szCs w:val="28"/>
        </w:rPr>
        <w:t>8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1D237F" w:rsidRDefault="004D235F" w:rsidP="00B1497C">
      <w:pPr>
        <w:ind w:right="4890"/>
        <w:rPr>
          <w:bCs/>
          <w:sz w:val="14"/>
          <w:szCs w:val="14"/>
        </w:rPr>
      </w:pPr>
    </w:p>
    <w:p w:rsidR="009C6469" w:rsidRDefault="009C6469" w:rsidP="00B1497C">
      <w:pPr>
        <w:ind w:right="4890"/>
        <w:rPr>
          <w:bCs/>
          <w:sz w:val="14"/>
          <w:szCs w:val="14"/>
        </w:rPr>
      </w:pPr>
    </w:p>
    <w:p w:rsidR="00B80F67" w:rsidRPr="001D237F" w:rsidRDefault="00B80F67" w:rsidP="00B1497C">
      <w:pPr>
        <w:ind w:right="4890"/>
        <w:rPr>
          <w:bCs/>
          <w:sz w:val="14"/>
          <w:szCs w:val="14"/>
        </w:rPr>
      </w:pPr>
    </w:p>
    <w:p w:rsidR="00B80F67" w:rsidRPr="00B80F67" w:rsidRDefault="00B80F67" w:rsidP="00B80F67">
      <w:pPr>
        <w:pStyle w:val="a6"/>
        <w:ind w:left="-180" w:right="395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B80F67">
        <w:rPr>
          <w:sz w:val="28"/>
          <w:szCs w:val="28"/>
        </w:rPr>
        <w:t>О процедуре голосования</w:t>
      </w:r>
    </w:p>
    <w:p w:rsidR="00B80F67" w:rsidRPr="00B80F67" w:rsidRDefault="00B80F67" w:rsidP="00B80F67">
      <w:pPr>
        <w:pStyle w:val="a0"/>
        <w:rPr>
          <w:sz w:val="16"/>
          <w:szCs w:val="16"/>
        </w:rPr>
      </w:pPr>
    </w:p>
    <w:p w:rsidR="00B80F67" w:rsidRPr="00B80F67" w:rsidRDefault="00B80F67" w:rsidP="00B80F67">
      <w:pPr>
        <w:pStyle w:val="a0"/>
        <w:rPr>
          <w:sz w:val="16"/>
          <w:szCs w:val="16"/>
        </w:rPr>
      </w:pPr>
    </w:p>
    <w:p w:rsidR="00B80F67" w:rsidRPr="00B80F67" w:rsidRDefault="00B80F67" w:rsidP="00B80F67">
      <w:pPr>
        <w:pStyle w:val="a6"/>
        <w:spacing w:line="360" w:lineRule="auto"/>
        <w:ind w:left="-180" w:firstLine="709"/>
        <w:jc w:val="both"/>
        <w:rPr>
          <w:b w:val="0"/>
          <w:sz w:val="28"/>
          <w:szCs w:val="28"/>
        </w:rPr>
      </w:pPr>
      <w:r w:rsidRPr="00B80F67">
        <w:rPr>
          <w:b w:val="0"/>
          <w:sz w:val="28"/>
          <w:szCs w:val="28"/>
        </w:rPr>
        <w:t xml:space="preserve">В соответствии с решением Совета депутатов  </w:t>
      </w:r>
      <w:r>
        <w:rPr>
          <w:b w:val="0"/>
          <w:sz w:val="28"/>
          <w:szCs w:val="28"/>
        </w:rPr>
        <w:t>Андреевского</w:t>
      </w:r>
      <w:r w:rsidRPr="00B80F67">
        <w:rPr>
          <w:b w:val="0"/>
          <w:sz w:val="28"/>
          <w:szCs w:val="28"/>
        </w:rPr>
        <w:t xml:space="preserve"> сельского поселения </w:t>
      </w:r>
      <w:r>
        <w:rPr>
          <w:b w:val="0"/>
          <w:sz w:val="28"/>
          <w:szCs w:val="28"/>
        </w:rPr>
        <w:t xml:space="preserve"> Темниковского муниципального района Республики Мордовия </w:t>
      </w:r>
      <w:r w:rsidRPr="00B80F67">
        <w:rPr>
          <w:b w:val="0"/>
          <w:sz w:val="28"/>
          <w:szCs w:val="28"/>
        </w:rPr>
        <w:t>№ 42 от 22.06.2021</w:t>
      </w:r>
      <w:r>
        <w:rPr>
          <w:b w:val="0"/>
          <w:sz w:val="28"/>
          <w:szCs w:val="28"/>
        </w:rPr>
        <w:t xml:space="preserve"> года </w:t>
      </w:r>
      <w:r w:rsidRPr="00B80F67">
        <w:rPr>
          <w:b w:val="0"/>
          <w:sz w:val="28"/>
          <w:szCs w:val="28"/>
        </w:rPr>
        <w:t xml:space="preserve"> «Об утверждении Положения о порядке самообложения граждан»,</w:t>
      </w:r>
      <w:r>
        <w:rPr>
          <w:b w:val="0"/>
          <w:sz w:val="28"/>
          <w:szCs w:val="28"/>
        </w:rPr>
        <w:t xml:space="preserve"> </w:t>
      </w:r>
      <w:r w:rsidRPr="00B80F67">
        <w:rPr>
          <w:b w:val="0"/>
          <w:color w:val="000000"/>
          <w:sz w:val="28"/>
          <w:szCs w:val="28"/>
        </w:rPr>
        <w:t xml:space="preserve">Совет депутатов </w:t>
      </w:r>
      <w:r>
        <w:rPr>
          <w:b w:val="0"/>
          <w:sz w:val="28"/>
          <w:szCs w:val="28"/>
        </w:rPr>
        <w:t>Андреевского</w:t>
      </w:r>
      <w:r w:rsidRPr="00B80F67">
        <w:rPr>
          <w:b w:val="0"/>
          <w:sz w:val="28"/>
          <w:szCs w:val="28"/>
        </w:rPr>
        <w:t xml:space="preserve"> сельского поселения </w:t>
      </w:r>
      <w:r>
        <w:rPr>
          <w:b w:val="0"/>
          <w:sz w:val="28"/>
          <w:szCs w:val="28"/>
        </w:rPr>
        <w:t>Темниковского муниципального района Республики Мордовия р е ш и л:</w:t>
      </w:r>
    </w:p>
    <w:p w:rsidR="00B80F67" w:rsidRPr="00B80F67" w:rsidRDefault="00B80F67" w:rsidP="00B80F67">
      <w:pPr>
        <w:pStyle w:val="1"/>
        <w:keepNext w:val="0"/>
        <w:widowControl w:val="0"/>
        <w:numPr>
          <w:ilvl w:val="0"/>
          <w:numId w:val="49"/>
        </w:numPr>
        <w:tabs>
          <w:tab w:val="left" w:pos="1134"/>
        </w:tabs>
        <w:suppressAutoHyphens/>
        <w:spacing w:before="0" w:line="360" w:lineRule="auto"/>
        <w:ind w:left="0" w:firstLine="709"/>
        <w:jc w:val="both"/>
        <w:rPr>
          <w:b w:val="0"/>
          <w:color w:val="auto"/>
          <w:sz w:val="28"/>
          <w:szCs w:val="28"/>
        </w:rPr>
      </w:pPr>
      <w:r w:rsidRPr="00B80F67">
        <w:rPr>
          <w:b w:val="0"/>
          <w:color w:val="auto"/>
          <w:sz w:val="28"/>
          <w:szCs w:val="28"/>
        </w:rPr>
        <w:t>Вид голосования определить открытым.</w:t>
      </w:r>
    </w:p>
    <w:p w:rsidR="00B80F67" w:rsidRDefault="00B80F67" w:rsidP="00B80F67">
      <w:pPr>
        <w:pStyle w:val="1"/>
        <w:keepNext w:val="0"/>
        <w:widowControl w:val="0"/>
        <w:numPr>
          <w:ilvl w:val="0"/>
          <w:numId w:val="49"/>
        </w:numPr>
        <w:tabs>
          <w:tab w:val="left" w:pos="1134"/>
        </w:tabs>
        <w:suppressAutoHyphens/>
        <w:spacing w:before="0" w:line="360" w:lineRule="auto"/>
        <w:ind w:left="0" w:firstLine="709"/>
        <w:jc w:val="both"/>
        <w:rPr>
          <w:b w:val="0"/>
          <w:color w:val="auto"/>
          <w:sz w:val="28"/>
          <w:szCs w:val="28"/>
        </w:rPr>
      </w:pPr>
      <w:r w:rsidRPr="00B80F67">
        <w:rPr>
          <w:b w:val="0"/>
          <w:color w:val="auto"/>
          <w:sz w:val="28"/>
          <w:szCs w:val="28"/>
        </w:rPr>
        <w:t>Настоящее решение вступает в силу с момента его принятия</w:t>
      </w:r>
      <w:r>
        <w:rPr>
          <w:b w:val="0"/>
          <w:color w:val="auto"/>
          <w:sz w:val="28"/>
          <w:szCs w:val="28"/>
        </w:rPr>
        <w:t>.</w:t>
      </w:r>
    </w:p>
    <w:p w:rsidR="00B80F67" w:rsidRPr="006D2F3B" w:rsidRDefault="00B80F67" w:rsidP="00B80F67">
      <w:pPr>
        <w:pStyle w:val="a6"/>
        <w:spacing w:line="360" w:lineRule="auto"/>
        <w:ind w:firstLine="709"/>
        <w:jc w:val="both"/>
        <w:rPr>
          <w:b w:val="0"/>
        </w:rPr>
      </w:pPr>
    </w:p>
    <w:p w:rsidR="00756E8A" w:rsidRPr="005E4C52" w:rsidRDefault="00756E8A" w:rsidP="00756E8A">
      <w:pPr>
        <w:pStyle w:val="a6"/>
        <w:tabs>
          <w:tab w:val="num" w:pos="180"/>
        </w:tabs>
        <w:ind w:firstLine="709"/>
        <w:jc w:val="both"/>
        <w:rPr>
          <w:b w:val="0"/>
          <w:sz w:val="28"/>
          <w:szCs w:val="28"/>
        </w:rPr>
      </w:pPr>
    </w:p>
    <w:p w:rsidR="00005771" w:rsidRDefault="00005771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4C64FD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Заместитель председателя</w:t>
      </w:r>
      <w:r w:rsidR="004C64FD">
        <w:rPr>
          <w:color w:val="000000"/>
          <w:spacing w:val="-4"/>
          <w:sz w:val="28"/>
          <w:szCs w:val="28"/>
        </w:rPr>
        <w:t xml:space="preserve"> Совета депутатов </w:t>
      </w:r>
    </w:p>
    <w:p w:rsidR="00005771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Андреевского сельского поселения</w:t>
      </w:r>
      <w:r w:rsidR="004C64FD">
        <w:rPr>
          <w:color w:val="000000"/>
          <w:spacing w:val="-4"/>
          <w:sz w:val="28"/>
          <w:szCs w:val="28"/>
        </w:rPr>
        <w:t xml:space="preserve"> </w:t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  <w:t>С.Е.Романовская</w:t>
      </w: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sectPr w:rsidR="0039642F" w:rsidSect="0039642F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BEB" w:rsidRDefault="00BF1BEB">
      <w:r>
        <w:separator/>
      </w:r>
    </w:p>
  </w:endnote>
  <w:endnote w:type="continuationSeparator" w:id="1">
    <w:p w:rsidR="00BF1BEB" w:rsidRDefault="00BF1B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BEB" w:rsidRDefault="00BF1BEB">
      <w:r>
        <w:separator/>
      </w:r>
    </w:p>
  </w:footnote>
  <w:footnote w:type="continuationSeparator" w:id="1">
    <w:p w:rsidR="00BF1BEB" w:rsidRDefault="00BF1B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319EE">
    <w:pPr>
      <w:pStyle w:val="aff6"/>
      <w:jc w:val="center"/>
    </w:pPr>
    <w:fldSimple w:instr=" PAGE   \* MERGEFORMAT ">
      <w:r w:rsidR="005E4C52">
        <w:rPr>
          <w:noProof/>
        </w:rPr>
        <w:t>2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7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8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1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5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9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4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6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6"/>
  </w:num>
  <w:num w:numId="2">
    <w:abstractNumId w:val="10"/>
  </w:num>
  <w:num w:numId="3">
    <w:abstractNumId w:val="37"/>
  </w:num>
  <w:num w:numId="4">
    <w:abstractNumId w:val="2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40"/>
  </w:num>
  <w:num w:numId="8">
    <w:abstractNumId w:val="4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8"/>
  </w:num>
  <w:num w:numId="11">
    <w:abstractNumId w:val="41"/>
  </w:num>
  <w:num w:numId="12">
    <w:abstractNumId w:val="18"/>
  </w:num>
  <w:num w:numId="13">
    <w:abstractNumId w:val="27"/>
  </w:num>
  <w:num w:numId="14">
    <w:abstractNumId w:val="36"/>
  </w:num>
  <w:num w:numId="15">
    <w:abstractNumId w:val="3"/>
  </w:num>
  <w:num w:numId="16">
    <w:abstractNumId w:val="15"/>
  </w:num>
  <w:num w:numId="17">
    <w:abstractNumId w:val="31"/>
  </w:num>
  <w:num w:numId="18">
    <w:abstractNumId w:val="17"/>
  </w:num>
  <w:num w:numId="19">
    <w:abstractNumId w:val="34"/>
  </w:num>
  <w:num w:numId="20">
    <w:abstractNumId w:val="42"/>
  </w:num>
  <w:num w:numId="21">
    <w:abstractNumId w:val="23"/>
  </w:num>
  <w:num w:numId="22">
    <w:abstractNumId w:val="7"/>
  </w:num>
  <w:num w:numId="23">
    <w:abstractNumId w:val="24"/>
  </w:num>
  <w:num w:numId="24">
    <w:abstractNumId w:val="13"/>
  </w:num>
  <w:num w:numId="25">
    <w:abstractNumId w:val="39"/>
  </w:num>
  <w:num w:numId="26">
    <w:abstractNumId w:val="35"/>
  </w:num>
  <w:num w:numId="27">
    <w:abstractNumId w:val="45"/>
  </w:num>
  <w:num w:numId="28">
    <w:abstractNumId w:val="19"/>
  </w:num>
  <w:num w:numId="29">
    <w:abstractNumId w:val="16"/>
  </w:num>
  <w:num w:numId="30">
    <w:abstractNumId w:val="21"/>
  </w:num>
  <w:num w:numId="31">
    <w:abstractNumId w:val="11"/>
  </w:num>
  <w:num w:numId="32">
    <w:abstractNumId w:val="38"/>
  </w:num>
  <w:num w:numId="33">
    <w:abstractNumId w:val="8"/>
  </w:num>
  <w:num w:numId="34">
    <w:abstractNumId w:val="43"/>
  </w:num>
  <w:num w:numId="35">
    <w:abstractNumId w:val="20"/>
  </w:num>
  <w:num w:numId="36">
    <w:abstractNumId w:val="22"/>
  </w:num>
  <w:num w:numId="37">
    <w:abstractNumId w:val="47"/>
  </w:num>
  <w:num w:numId="38">
    <w:abstractNumId w:val="32"/>
  </w:num>
  <w:num w:numId="39">
    <w:abstractNumId w:val="44"/>
  </w:num>
  <w:num w:numId="40">
    <w:abstractNumId w:val="9"/>
  </w:num>
  <w:num w:numId="41">
    <w:abstractNumId w:val="4"/>
  </w:num>
  <w:num w:numId="42">
    <w:abstractNumId w:val="33"/>
  </w:num>
  <w:num w:numId="43">
    <w:abstractNumId w:val="25"/>
  </w:num>
  <w:num w:numId="44">
    <w:abstractNumId w:val="5"/>
  </w:num>
  <w:num w:numId="45">
    <w:abstractNumId w:val="12"/>
  </w:num>
  <w:num w:numId="46">
    <w:abstractNumId w:val="30"/>
  </w:num>
  <w:num w:numId="47">
    <w:abstractNumId w:val="6"/>
  </w:num>
  <w:num w:numId="48">
    <w:abstractNumId w:val="26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771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64FD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3EE8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2BCD"/>
    <w:rsid w:val="005E4C52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75CA"/>
    <w:rsid w:val="00720622"/>
    <w:rsid w:val="00723A96"/>
    <w:rsid w:val="0073169A"/>
    <w:rsid w:val="00743646"/>
    <w:rsid w:val="00750357"/>
    <w:rsid w:val="00756E8A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20CF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09DE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0F67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BF1BEB"/>
    <w:rsid w:val="00C22D1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19EE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5BCA"/>
    <w:rsid w:val="00D91445"/>
    <w:rsid w:val="00D97443"/>
    <w:rsid w:val="00DA025D"/>
    <w:rsid w:val="00DA0ED1"/>
    <w:rsid w:val="00DA26BF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  <w:lang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  <w:lang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  <w:lang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  <w:lang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  <w:lang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  <w:lang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  <w:lang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  <w:lang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  <w:lang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  <w:lang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  <w:lang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49</cp:revision>
  <cp:lastPrinted>2022-08-04T11:18:00Z</cp:lastPrinted>
  <dcterms:created xsi:type="dcterms:W3CDTF">2020-03-30T17:47:00Z</dcterms:created>
  <dcterms:modified xsi:type="dcterms:W3CDTF">2022-08-04T11:18:00Z</dcterms:modified>
</cp:coreProperties>
</file>