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86B" w:rsidRPr="006D1935" w:rsidRDefault="0003386B" w:rsidP="006D1935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6D1935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СОВЕТ ДЕПУТАТОВ БАБЕЕВСКОГО СЕЛЬСКОГО ПОСЕЛЕНИЯ</w:t>
      </w:r>
    </w:p>
    <w:p w:rsidR="0003386B" w:rsidRPr="006D1935" w:rsidRDefault="0003386B" w:rsidP="006D1935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6D1935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ТЕМНИКОВСКОГО МУНИЦИПАЛЬНОГО РАЙОНА</w:t>
      </w:r>
    </w:p>
    <w:p w:rsidR="0003386B" w:rsidRDefault="0003386B" w:rsidP="006D1935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6D1935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РЕСПУБЛИКИ МОРДОВИЯ</w:t>
      </w:r>
    </w:p>
    <w:p w:rsidR="0003386B" w:rsidRDefault="0003386B" w:rsidP="006D1935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</w:p>
    <w:p w:rsidR="0003386B" w:rsidRPr="007D0BEE" w:rsidRDefault="0003386B" w:rsidP="006D1935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color w:val="414141"/>
          <w:sz w:val="24"/>
          <w:szCs w:val="24"/>
          <w:lang w:eastAsia="ru-RU"/>
        </w:rPr>
      </w:pPr>
      <w:r w:rsidRPr="007D0BEE">
        <w:rPr>
          <w:rFonts w:ascii="Times New Roman" w:hAnsi="Times New Roman" w:cs="Times New Roman"/>
          <w:color w:val="414141"/>
          <w:sz w:val="24"/>
          <w:szCs w:val="24"/>
          <w:lang w:eastAsia="ru-RU"/>
        </w:rPr>
        <w:t>двенадцатая сессия</w:t>
      </w:r>
    </w:p>
    <w:p w:rsidR="0003386B" w:rsidRPr="007D0BEE" w:rsidRDefault="0003386B" w:rsidP="006D1935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color w:val="414141"/>
          <w:sz w:val="24"/>
          <w:szCs w:val="24"/>
          <w:lang w:eastAsia="ru-RU"/>
        </w:rPr>
      </w:pPr>
      <w:r w:rsidRPr="007D0BEE">
        <w:rPr>
          <w:rFonts w:ascii="Times New Roman" w:hAnsi="Times New Roman" w:cs="Times New Roman"/>
          <w:color w:val="414141"/>
          <w:sz w:val="24"/>
          <w:szCs w:val="24"/>
          <w:lang w:eastAsia="ru-RU"/>
        </w:rPr>
        <w:t>первого созыва</w:t>
      </w:r>
    </w:p>
    <w:p w:rsidR="0003386B" w:rsidRPr="00F94987" w:rsidRDefault="0003386B" w:rsidP="007A7A3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386B" w:rsidRDefault="0003386B" w:rsidP="006D193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14141"/>
          <w:sz w:val="34"/>
          <w:szCs w:val="34"/>
          <w:lang w:eastAsia="ru-RU"/>
        </w:rPr>
      </w:pPr>
      <w:r w:rsidRPr="006D1935">
        <w:rPr>
          <w:rFonts w:ascii="Times New Roman" w:hAnsi="Times New Roman" w:cs="Times New Roman"/>
          <w:b/>
          <w:bCs/>
          <w:color w:val="414141"/>
          <w:sz w:val="34"/>
          <w:szCs w:val="34"/>
          <w:lang w:eastAsia="ru-RU"/>
        </w:rPr>
        <w:t>Р Е Ш Е Н И Е</w:t>
      </w:r>
    </w:p>
    <w:p w:rsidR="0003386B" w:rsidRPr="002619C0" w:rsidRDefault="0003386B" w:rsidP="006D19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14141"/>
          <w:sz w:val="34"/>
          <w:szCs w:val="34"/>
          <w:lang w:eastAsia="ru-RU"/>
        </w:rPr>
      </w:pPr>
      <w:r w:rsidRPr="002619C0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«08»июля 2022 г                                                                                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         </w:t>
      </w:r>
      <w:r w:rsidRPr="002619C0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      № 70</w:t>
      </w:r>
    </w:p>
    <w:p w:rsidR="0003386B" w:rsidRPr="00F94987" w:rsidRDefault="0003386B" w:rsidP="006D193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с.Бабеево</w:t>
      </w:r>
    </w:p>
    <w:p w:rsidR="0003386B" w:rsidRDefault="0003386B" w:rsidP="00FE47EA">
      <w:pPr>
        <w:pStyle w:val="Heading1"/>
        <w:jc w:val="center"/>
        <w:rPr>
          <w:rFonts w:ascii="Times New Roman" w:hAnsi="Times New Roman" w:cs="Times New Roman"/>
          <w:b w:val="0"/>
          <w:bCs w:val="0"/>
          <w:color w:val="auto"/>
          <w:lang w:eastAsia="ru-RU"/>
        </w:rPr>
      </w:pPr>
      <w:r w:rsidRPr="00FE47EA">
        <w:rPr>
          <w:rFonts w:ascii="Times New Roman" w:hAnsi="Times New Roman" w:cs="Times New Roman"/>
          <w:b w:val="0"/>
          <w:bCs w:val="0"/>
          <w:color w:val="auto"/>
          <w:lang w:eastAsia="ru-RU"/>
        </w:rPr>
        <w:t>О передаче органами местного самоуправления Бабеевского сельского поселения Темниковского муниципаль</w:t>
      </w:r>
      <w:r>
        <w:rPr>
          <w:rFonts w:ascii="Times New Roman" w:hAnsi="Times New Roman" w:cs="Times New Roman"/>
          <w:b w:val="0"/>
          <w:bCs w:val="0"/>
          <w:color w:val="auto"/>
          <w:lang w:eastAsia="ru-RU"/>
        </w:rPr>
        <w:t>ного района Республики Мордовия</w:t>
      </w:r>
      <w:r w:rsidRPr="00FE47EA">
        <w:rPr>
          <w:rFonts w:ascii="Times New Roman" w:hAnsi="Times New Roman" w:cs="Times New Roman"/>
          <w:b w:val="0"/>
          <w:bCs w:val="0"/>
          <w:color w:val="auto"/>
          <w:lang w:eastAsia="ru-RU"/>
        </w:rPr>
        <w:t> осуществления части полномочий по решению вопросов местного значения муниципальному образованию «Темниковский муниципальный район Республики Мордовия»</w:t>
      </w:r>
    </w:p>
    <w:p w:rsidR="0003386B" w:rsidRPr="00FE47EA" w:rsidRDefault="0003386B" w:rsidP="00FE47EA">
      <w:pPr>
        <w:rPr>
          <w:lang w:eastAsia="ru-RU"/>
        </w:rPr>
      </w:pPr>
    </w:p>
    <w:p w:rsidR="0003386B" w:rsidRPr="00F94987" w:rsidRDefault="0003386B" w:rsidP="00FE47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Руководствуясь статьей 14, частью 4 статьи 15 Федерального закона от 06.10.2003 года № 131-ФЗ «Об общих принципах организации местного самоуправления в Российской Федерации», Уставом муниципального образования 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Бабеевского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сельского поселения Темниковского муниципального района Республики Мордовия, Совет депутатов 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Бабеевского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сельского поселения р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ш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л:</w:t>
      </w:r>
    </w:p>
    <w:p w:rsidR="0003386B" w:rsidRPr="00F94987" w:rsidRDefault="0003386B" w:rsidP="00FE47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1.Передать органам местного самоуправления муниципального образования Темниковск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ого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муниципальн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ого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а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Республики Морд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овия осуществление части полномочий органов местного самоуправления Бабеевского сельского поселения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Темниковского муниципального района Республики Мордовия» по решению вопросов 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местного значения сельского поселения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:</w:t>
      </w:r>
    </w:p>
    <w:p w:rsidR="0003386B" w:rsidRDefault="0003386B" w:rsidP="00FE47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1.1. Создание условий для организации досуга и обеспечения жителей поселения услугами организаций культуры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.</w:t>
      </w:r>
    </w:p>
    <w:p w:rsidR="0003386B" w:rsidRPr="00F94987" w:rsidRDefault="0003386B" w:rsidP="00FE47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03386B" w:rsidRPr="00F94987" w:rsidRDefault="0003386B" w:rsidP="00FE47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3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. Формирование архивных фондов поселения в пределах, обеспеченных финансовыми средствами в установленном законом порядке.</w:t>
      </w:r>
    </w:p>
    <w:p w:rsidR="0003386B" w:rsidRPr="00F94987" w:rsidRDefault="0003386B" w:rsidP="00FE47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4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03386B" w:rsidRPr="00F94987" w:rsidRDefault="0003386B" w:rsidP="00FE47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5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Организация и осуществление мероприятий по работе с детьми и молодежью в поселении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.</w:t>
      </w:r>
    </w:p>
    <w:p w:rsidR="0003386B" w:rsidRDefault="0003386B" w:rsidP="00FE47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6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.</w:t>
      </w:r>
    </w:p>
    <w:p w:rsidR="0003386B" w:rsidRPr="00B80F9F" w:rsidRDefault="0003386B" w:rsidP="00EF0E7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414141"/>
          <w:sz w:val="28"/>
          <w:szCs w:val="28"/>
        </w:rPr>
      </w:pPr>
      <w:r>
        <w:rPr>
          <w:rFonts w:ascii="Times New Roman" w:hAnsi="Times New Roman" w:cs="Times New Roman"/>
          <w:color w:val="414141"/>
          <w:sz w:val="28"/>
          <w:szCs w:val="28"/>
        </w:rPr>
        <w:t>1.7. </w:t>
      </w:r>
      <w:r w:rsidRPr="00B80F9F">
        <w:rPr>
          <w:rFonts w:ascii="Times New Roman" w:hAnsi="Times New Roman" w:cs="Times New Roman"/>
          <w:color w:val="414141"/>
          <w:sz w:val="28"/>
          <w:szCs w:val="28"/>
        </w:rPr>
        <w:t>Принятие нормативных акт</w:t>
      </w:r>
      <w:r>
        <w:rPr>
          <w:rFonts w:ascii="Times New Roman" w:hAnsi="Times New Roman" w:cs="Times New Roman"/>
          <w:color w:val="414141"/>
          <w:sz w:val="28"/>
          <w:szCs w:val="28"/>
        </w:rPr>
        <w:t xml:space="preserve">ов по переданным полномочиям по </w:t>
      </w:r>
      <w:r w:rsidRPr="00B80F9F">
        <w:rPr>
          <w:rFonts w:ascii="Times New Roman" w:hAnsi="Times New Roman" w:cs="Times New Roman"/>
          <w:color w:val="414141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color w:val="414141"/>
          <w:sz w:val="28"/>
          <w:szCs w:val="28"/>
        </w:rPr>
        <w:t>решению</w:t>
      </w:r>
      <w:r w:rsidRPr="00B80F9F">
        <w:rPr>
          <w:rFonts w:ascii="Times New Roman" w:hAnsi="Times New Roman" w:cs="Times New Roman"/>
          <w:color w:val="414141"/>
          <w:sz w:val="28"/>
          <w:szCs w:val="28"/>
        </w:rPr>
        <w:t>.</w:t>
      </w:r>
    </w:p>
    <w:p w:rsidR="0003386B" w:rsidRDefault="0003386B" w:rsidP="00FE47E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2.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Согласовать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 с 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администраци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ей Темниковского муниципального 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района</w:t>
      </w:r>
    </w:p>
    <w:p w:rsidR="0003386B" w:rsidRPr="00F94987" w:rsidRDefault="0003386B" w:rsidP="00FE47E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Республик 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Мордовия заключение соглашения с 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Бабеевским сельским поселением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, указанных в пункте 1 настоящего решения о передаче осуществления полномочий по решению вопросов местного значения поселения.</w:t>
      </w:r>
    </w:p>
    <w:p w:rsidR="0003386B" w:rsidRPr="00F94987" w:rsidRDefault="0003386B" w:rsidP="00FE47E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3. Рекомендовать администрации Темниковского муниципального района Республики Мордовия заключить указанное в пункте 2 настоящего решения соглашение сроком до 31 декабря 2023 года.</w:t>
      </w:r>
    </w:p>
    <w:p w:rsidR="0003386B" w:rsidRPr="00F94987" w:rsidRDefault="0003386B" w:rsidP="00FE47E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4. Контроль за исполнением настоящего решения оставляю за собой</w:t>
      </w:r>
    </w:p>
    <w:p w:rsidR="0003386B" w:rsidRPr="00F94987" w:rsidRDefault="0003386B" w:rsidP="00FE47E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5. Настоящее решение вступает в силу после 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дня 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>его официальног</w:t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о опубликования </w:t>
      </w:r>
    </w:p>
    <w:p w:rsidR="0003386B" w:rsidRPr="00F94987" w:rsidRDefault="0003386B" w:rsidP="007A7A3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</w:p>
    <w:p w:rsidR="0003386B" w:rsidRPr="00F94987" w:rsidRDefault="0003386B" w:rsidP="007A7A3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</w:p>
    <w:p w:rsidR="0003386B" w:rsidRPr="00FE28FC" w:rsidRDefault="0003386B" w:rsidP="00FE28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E28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Глава Бабеевского </w:t>
      </w:r>
    </w:p>
    <w:p w:rsidR="0003386B" w:rsidRPr="00F94987" w:rsidRDefault="0003386B" w:rsidP="00FE28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color w:val="414141"/>
          <w:sz w:val="28"/>
          <w:szCs w:val="28"/>
          <w:lang w:eastAsia="ru-RU"/>
        </w:rPr>
      </w:pPr>
      <w:r w:rsidRPr="00FE28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ab/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ab/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color w:val="414141"/>
          <w:sz w:val="28"/>
          <w:szCs w:val="28"/>
          <w:lang w:eastAsia="ru-RU"/>
        </w:rPr>
        <w:t xml:space="preserve">                                                        Ю.П.Нечайкин</w:t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ab/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ab/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ab/>
      </w:r>
      <w:r w:rsidRPr="00F94987">
        <w:rPr>
          <w:rFonts w:ascii="Times New Roman" w:hAnsi="Times New Roman" w:cs="Times New Roman"/>
          <w:color w:val="414141"/>
          <w:sz w:val="28"/>
          <w:szCs w:val="28"/>
          <w:lang w:eastAsia="ru-RU"/>
        </w:rPr>
        <w:tab/>
      </w:r>
    </w:p>
    <w:p w:rsidR="0003386B" w:rsidRPr="00F94987" w:rsidRDefault="0003386B">
      <w:pPr>
        <w:rPr>
          <w:rFonts w:ascii="Times New Roman" w:hAnsi="Times New Roman" w:cs="Times New Roman"/>
          <w:sz w:val="28"/>
          <w:szCs w:val="28"/>
        </w:rPr>
      </w:pPr>
    </w:p>
    <w:sectPr w:rsidR="0003386B" w:rsidRPr="00F94987" w:rsidSect="002619C0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86B" w:rsidRDefault="0003386B">
      <w:r>
        <w:separator/>
      </w:r>
    </w:p>
  </w:endnote>
  <w:endnote w:type="continuationSeparator" w:id="1">
    <w:p w:rsidR="0003386B" w:rsidRDefault="00033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86B" w:rsidRDefault="0003386B">
      <w:r>
        <w:separator/>
      </w:r>
    </w:p>
  </w:footnote>
  <w:footnote w:type="continuationSeparator" w:id="1">
    <w:p w:rsidR="0003386B" w:rsidRDefault="000338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86B" w:rsidRDefault="0003386B" w:rsidP="008F53D1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3386B" w:rsidRDefault="0003386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A3B"/>
    <w:rsid w:val="0003386B"/>
    <w:rsid w:val="000F37A4"/>
    <w:rsid w:val="00233470"/>
    <w:rsid w:val="00252375"/>
    <w:rsid w:val="002619C0"/>
    <w:rsid w:val="00284822"/>
    <w:rsid w:val="003144EC"/>
    <w:rsid w:val="003C226E"/>
    <w:rsid w:val="00491BE6"/>
    <w:rsid w:val="00597FC4"/>
    <w:rsid w:val="005B11DE"/>
    <w:rsid w:val="005C7F84"/>
    <w:rsid w:val="005E4C5A"/>
    <w:rsid w:val="006D1935"/>
    <w:rsid w:val="007256E5"/>
    <w:rsid w:val="00745731"/>
    <w:rsid w:val="007A7A3B"/>
    <w:rsid w:val="007B515D"/>
    <w:rsid w:val="007D0BEE"/>
    <w:rsid w:val="007D4D06"/>
    <w:rsid w:val="007E02A2"/>
    <w:rsid w:val="008077D4"/>
    <w:rsid w:val="008A0805"/>
    <w:rsid w:val="008F53D1"/>
    <w:rsid w:val="009110FB"/>
    <w:rsid w:val="00993E0B"/>
    <w:rsid w:val="00A83A62"/>
    <w:rsid w:val="00AB0332"/>
    <w:rsid w:val="00B80F9F"/>
    <w:rsid w:val="00B97EAB"/>
    <w:rsid w:val="00C66E97"/>
    <w:rsid w:val="00C91040"/>
    <w:rsid w:val="00CE0A77"/>
    <w:rsid w:val="00CE151B"/>
    <w:rsid w:val="00DA3C75"/>
    <w:rsid w:val="00DA3F62"/>
    <w:rsid w:val="00E73514"/>
    <w:rsid w:val="00E73741"/>
    <w:rsid w:val="00E84AEB"/>
    <w:rsid w:val="00E900EE"/>
    <w:rsid w:val="00EA569A"/>
    <w:rsid w:val="00EB09A3"/>
    <w:rsid w:val="00EF0E75"/>
    <w:rsid w:val="00F94987"/>
    <w:rsid w:val="00FA5508"/>
    <w:rsid w:val="00FC1A4A"/>
    <w:rsid w:val="00FE28FC"/>
    <w:rsid w:val="00FE4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C75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C226E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7A7A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C226E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A7A3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DefaultParagraphFont"/>
    <w:uiPriority w:val="99"/>
    <w:rsid w:val="007A7A3B"/>
  </w:style>
  <w:style w:type="paragraph" w:styleId="NormalWeb">
    <w:name w:val="Normal (Web)"/>
    <w:basedOn w:val="Normal"/>
    <w:uiPriority w:val="99"/>
    <w:semiHidden/>
    <w:rsid w:val="007A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2619C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B0332"/>
    <w:rPr>
      <w:lang w:eastAsia="en-US"/>
    </w:rPr>
  </w:style>
  <w:style w:type="character" w:styleId="PageNumber">
    <w:name w:val="page number"/>
    <w:basedOn w:val="DefaultParagraphFont"/>
    <w:uiPriority w:val="99"/>
    <w:rsid w:val="002619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8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413</Words>
  <Characters>2357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10</cp:revision>
  <dcterms:created xsi:type="dcterms:W3CDTF">2022-06-03T08:26:00Z</dcterms:created>
  <dcterms:modified xsi:type="dcterms:W3CDTF">2022-08-04T06:46:00Z</dcterms:modified>
</cp:coreProperties>
</file>