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C97768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25</w:t>
      </w:r>
      <w:r w:rsidR="00527B37" w:rsidRPr="00B4368B">
        <w:rPr>
          <w:sz w:val="20"/>
          <w:szCs w:val="20"/>
        </w:rPr>
        <w:t xml:space="preserve">.08.2022 г № </w:t>
      </w:r>
      <w:r w:rsidR="00962C3E">
        <w:rPr>
          <w:sz w:val="20"/>
          <w:szCs w:val="20"/>
        </w:rPr>
        <w:t>14</w:t>
      </w: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C97768" w:rsidRDefault="00C97768" w:rsidP="00527B37">
      <w:pPr>
        <w:pStyle w:val="a4"/>
        <w:jc w:val="right"/>
        <w:rPr>
          <w:sz w:val="20"/>
          <w:szCs w:val="20"/>
        </w:rPr>
      </w:pPr>
    </w:p>
    <w:p w:rsidR="00962C3E" w:rsidRPr="00246470" w:rsidRDefault="00962C3E" w:rsidP="00962C3E">
      <w:pPr>
        <w:pStyle w:val="aa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962C3E" w:rsidRPr="00246470" w:rsidRDefault="00962C3E" w:rsidP="00962C3E">
      <w:pPr>
        <w:pStyle w:val="aa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962C3E" w:rsidRPr="00246470" w:rsidRDefault="00962C3E" w:rsidP="00962C3E">
      <w:pPr>
        <w:pStyle w:val="aa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962C3E" w:rsidRPr="00246470" w:rsidRDefault="00962C3E" w:rsidP="00962C3E">
      <w:pPr>
        <w:pStyle w:val="aa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962C3E" w:rsidRPr="008F3567" w:rsidRDefault="00962C3E" w:rsidP="00962C3E">
      <w:pPr>
        <w:pStyle w:val="aa"/>
        <w:shd w:val="clear" w:color="auto" w:fill="FFFFFF"/>
        <w:rPr>
          <w:b w:val="0"/>
          <w:caps/>
          <w:sz w:val="20"/>
        </w:rPr>
      </w:pPr>
    </w:p>
    <w:p w:rsidR="00962C3E" w:rsidRPr="008F3567" w:rsidRDefault="00962C3E" w:rsidP="00962C3E">
      <w:pPr>
        <w:pStyle w:val="aa"/>
        <w:shd w:val="clear" w:color="auto" w:fill="FFFFFF"/>
        <w:rPr>
          <w:b w:val="0"/>
          <w:caps/>
          <w:sz w:val="20"/>
        </w:rPr>
      </w:pPr>
    </w:p>
    <w:p w:rsidR="00962C3E" w:rsidRDefault="00962C3E" w:rsidP="00962C3E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962C3E" w:rsidRDefault="00962C3E" w:rsidP="00962C3E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962C3E" w:rsidRPr="008F3567" w:rsidRDefault="00962C3E" w:rsidP="00962C3E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962C3E" w:rsidRDefault="00962C3E" w:rsidP="00962C3E">
      <w:pPr>
        <w:shd w:val="clear" w:color="auto" w:fill="FFFFFF"/>
        <w:jc w:val="center"/>
        <w:outlineLvl w:val="0"/>
        <w:rPr>
          <w:szCs w:val="28"/>
        </w:rPr>
      </w:pPr>
      <w:r>
        <w:rPr>
          <w:szCs w:val="28"/>
        </w:rPr>
        <w:t>30.05.2022 г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 w:rsidRPr="00EB2157">
        <w:rPr>
          <w:szCs w:val="28"/>
        </w:rPr>
        <w:t xml:space="preserve">№ </w:t>
      </w:r>
      <w:r>
        <w:rPr>
          <w:szCs w:val="28"/>
        </w:rPr>
        <w:t>117</w:t>
      </w:r>
    </w:p>
    <w:p w:rsidR="00962C3E" w:rsidRPr="008F3567" w:rsidRDefault="00962C3E" w:rsidP="00962C3E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962C3E" w:rsidRPr="008F3567" w:rsidRDefault="00962C3E" w:rsidP="00962C3E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962C3E" w:rsidRPr="00EB2157" w:rsidRDefault="00962C3E" w:rsidP="00962C3E">
      <w:pPr>
        <w:jc w:val="center"/>
        <w:rPr>
          <w:szCs w:val="28"/>
        </w:rPr>
      </w:pPr>
      <w:r w:rsidRPr="00EB2157">
        <w:rPr>
          <w:szCs w:val="28"/>
        </w:rPr>
        <w:t>д. Андреевка</w:t>
      </w:r>
    </w:p>
    <w:p w:rsidR="00962C3E" w:rsidRPr="004D2090" w:rsidRDefault="00962C3E" w:rsidP="00962C3E">
      <w:pPr>
        <w:rPr>
          <w:sz w:val="18"/>
          <w:szCs w:val="18"/>
        </w:rPr>
      </w:pPr>
    </w:p>
    <w:p w:rsidR="00962C3E" w:rsidRPr="006B63A6" w:rsidRDefault="00962C3E" w:rsidP="00962C3E">
      <w:pPr>
        <w:tabs>
          <w:tab w:val="left" w:pos="3195"/>
        </w:tabs>
        <w:jc w:val="center"/>
        <w:rPr>
          <w:b/>
          <w:szCs w:val="28"/>
        </w:rPr>
      </w:pPr>
      <w:hyperlink r:id="rId4" w:history="1">
        <w:r w:rsidRPr="006B63A6">
          <w:rPr>
            <w:rStyle w:val="ae"/>
            <w:b/>
            <w:color w:val="000000"/>
            <w:szCs w:val="28"/>
          </w:rPr>
          <w:br/>
        </w:r>
        <w:r>
          <w:rPr>
            <w:rStyle w:val="ae"/>
            <w:b/>
            <w:color w:val="000000"/>
            <w:szCs w:val="28"/>
          </w:rPr>
          <w:t xml:space="preserve"> О введении особого противопожарного режима на территории Андреевского сельского</w:t>
        </w:r>
        <w:r w:rsidRPr="006B63A6">
          <w:rPr>
            <w:rStyle w:val="ae"/>
            <w:b/>
            <w:color w:val="000000"/>
            <w:szCs w:val="28"/>
          </w:rPr>
          <w:t xml:space="preserve">  </w:t>
        </w:r>
        <w:r>
          <w:rPr>
            <w:rStyle w:val="ae"/>
            <w:b/>
            <w:color w:val="000000"/>
            <w:szCs w:val="28"/>
          </w:rPr>
          <w:t xml:space="preserve">поселения Темниковского муниципального района </w:t>
        </w:r>
      </w:hyperlink>
      <w:r w:rsidRPr="006B63A6">
        <w:rPr>
          <w:b/>
          <w:szCs w:val="28"/>
        </w:rPr>
        <w:t xml:space="preserve"> </w:t>
      </w:r>
    </w:p>
    <w:p w:rsidR="00962C3E" w:rsidRDefault="00962C3E" w:rsidP="00962C3E">
      <w:pPr>
        <w:spacing w:line="360" w:lineRule="auto"/>
        <w:ind w:firstLine="720"/>
        <w:rPr>
          <w:b/>
          <w:sz w:val="18"/>
          <w:szCs w:val="18"/>
        </w:rPr>
      </w:pPr>
    </w:p>
    <w:p w:rsidR="00962C3E" w:rsidRPr="004D2090" w:rsidRDefault="00962C3E" w:rsidP="00962C3E">
      <w:pPr>
        <w:spacing w:line="360" w:lineRule="auto"/>
        <w:ind w:firstLine="720"/>
        <w:rPr>
          <w:b/>
          <w:sz w:val="18"/>
          <w:szCs w:val="18"/>
        </w:rPr>
      </w:pPr>
    </w:p>
    <w:p w:rsidR="00962C3E" w:rsidRPr="00962C3E" w:rsidRDefault="00962C3E" w:rsidP="00962C3E">
      <w:pPr>
        <w:ind w:firstLine="709"/>
        <w:rPr>
          <w:sz w:val="22"/>
        </w:rPr>
      </w:pPr>
      <w:proofErr w:type="gramStart"/>
      <w:r w:rsidRPr="00962C3E">
        <w:rPr>
          <w:sz w:val="22"/>
        </w:rPr>
        <w:t xml:space="preserve">В соответствии с Федеральным законом от 21 декабря 1994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2011г, № 155 «Об особом противопожарном режиме на территории Республики Мордовия», Постановлением Правительства Республики Мордовия от 29 апреля </w:t>
      </w:r>
      <w:smartTag w:uri="urn:schemas-microsoft-com:office:smarttags" w:element="metricconverter">
        <w:smartTagPr>
          <w:attr w:name="ProductID" w:val="2022 г"/>
        </w:smartTagPr>
        <w:r w:rsidRPr="00962C3E">
          <w:rPr>
            <w:sz w:val="22"/>
          </w:rPr>
          <w:t>2022 г</w:t>
        </w:r>
      </w:smartTag>
      <w:proofErr w:type="gramEnd"/>
      <w:r w:rsidRPr="00962C3E">
        <w:rPr>
          <w:sz w:val="22"/>
        </w:rPr>
        <w:t xml:space="preserve"> № 410 «О введении на территории Республики Мордовия особого противопожарного режима», Постановлением Главы Темниковского муниципального района от 04 мая </w:t>
      </w:r>
      <w:smartTag w:uri="urn:schemas-microsoft-com:office:smarttags" w:element="metricconverter">
        <w:smartTagPr>
          <w:attr w:name="ProductID" w:val="2022 г"/>
        </w:smartTagPr>
        <w:r w:rsidRPr="00962C3E">
          <w:rPr>
            <w:sz w:val="22"/>
          </w:rPr>
          <w:t>2022 г</w:t>
        </w:r>
      </w:smartTag>
      <w:r w:rsidRPr="00962C3E">
        <w:rPr>
          <w:sz w:val="22"/>
        </w:rPr>
        <w:t xml:space="preserve"> № 305, в целях предупреждения чрезвычайных ситуаций на территории Андреевского сельского поселения Темниковского муниципального района, связанных с пожарами, администрация Андреевского сельского поселения </w:t>
      </w:r>
      <w:proofErr w:type="gramStart"/>
      <w:r w:rsidRPr="00962C3E">
        <w:rPr>
          <w:sz w:val="22"/>
        </w:rPr>
        <w:t>п</w:t>
      </w:r>
      <w:proofErr w:type="gramEnd"/>
      <w:r w:rsidRPr="00962C3E">
        <w:rPr>
          <w:sz w:val="22"/>
        </w:rPr>
        <w:t xml:space="preserve"> о с т а н о в л я е т:</w:t>
      </w:r>
      <w:bookmarkStart w:id="0" w:name="sub_2"/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1.Установить начало и завершения пожароопасного периода на территории Андреевского сельского поселения Темниковского муниципального района с 30 мая по 31 октября 2022 года.</w:t>
      </w:r>
      <w:bookmarkStart w:id="1" w:name="sub_3"/>
      <w:bookmarkEnd w:id="0"/>
      <w:r w:rsidRPr="00962C3E">
        <w:rPr>
          <w:sz w:val="22"/>
        </w:rPr>
        <w:t xml:space="preserve">                                                                                                           2.</w:t>
      </w:r>
      <w:bookmarkStart w:id="2" w:name="sub_4"/>
      <w:bookmarkEnd w:id="1"/>
      <w:r w:rsidRPr="00962C3E">
        <w:rPr>
          <w:sz w:val="22"/>
        </w:rPr>
        <w:t>Ввести на территории Андреевского сельского поселения Темниковского муниципального района с 30 мая по 31 октября 2022 года особый противопожарный режим.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3.На период действия особого противопожарного режима рекомендуется: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</w:t>
      </w:r>
      <w:proofErr w:type="gramStart"/>
      <w:r w:rsidRPr="00962C3E">
        <w:rPr>
          <w:sz w:val="22"/>
        </w:rPr>
        <w:t>т-</w:t>
      </w:r>
      <w:proofErr w:type="gramEnd"/>
      <w:r w:rsidRPr="00962C3E">
        <w:rPr>
          <w:sz w:val="22"/>
        </w:rPr>
        <w:t xml:space="preserve"> венных угодьях, а также на территориях, прилегающих к жилым домам, иным постройкам;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- обеспечить регулярный вывоз бытовых отходов, мусора на контейнерных площадках и с убираемых территорий;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lastRenderedPageBreak/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962C3E" w:rsidRPr="00962C3E" w:rsidRDefault="00962C3E" w:rsidP="00962C3E">
      <w:pPr>
        <w:rPr>
          <w:sz w:val="22"/>
        </w:rPr>
      </w:pPr>
      <w:r w:rsidRPr="00962C3E">
        <w:rPr>
          <w:sz w:val="22"/>
        </w:rPr>
        <w:t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Андреевского сельского поселения, интернет в группе сообщества ТОС Андреевское сельское поселение, в местах массового скопления населения;</w:t>
      </w:r>
    </w:p>
    <w:p w:rsidR="00962C3E" w:rsidRPr="00962C3E" w:rsidRDefault="00962C3E" w:rsidP="00962C3E">
      <w:pPr>
        <w:rPr>
          <w:sz w:val="22"/>
        </w:rPr>
      </w:pPr>
      <w:proofErr w:type="gramStart"/>
      <w:r w:rsidRPr="00962C3E">
        <w:rPr>
          <w:sz w:val="22"/>
        </w:rPr>
        <w:t>4.Настоящее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  <w:proofErr w:type="gramEnd"/>
    </w:p>
    <w:p w:rsidR="00962C3E" w:rsidRPr="00962C3E" w:rsidRDefault="00962C3E" w:rsidP="00962C3E">
      <w:pPr>
        <w:rPr>
          <w:sz w:val="22"/>
        </w:rPr>
      </w:pPr>
      <w:bookmarkStart w:id="3" w:name="sub_5"/>
      <w:bookmarkEnd w:id="2"/>
      <w:r w:rsidRPr="00962C3E">
        <w:rPr>
          <w:sz w:val="22"/>
        </w:rPr>
        <w:t xml:space="preserve">5. </w:t>
      </w:r>
      <w:proofErr w:type="gramStart"/>
      <w:r w:rsidRPr="00962C3E">
        <w:rPr>
          <w:sz w:val="22"/>
        </w:rPr>
        <w:t>Контроль за</w:t>
      </w:r>
      <w:proofErr w:type="gramEnd"/>
      <w:r w:rsidRPr="00962C3E">
        <w:rPr>
          <w:sz w:val="22"/>
        </w:rPr>
        <w:t xml:space="preserve"> исполнением настоящего постановления оставляю за собой</w:t>
      </w:r>
    </w:p>
    <w:bookmarkEnd w:id="3"/>
    <w:p w:rsidR="00962C3E" w:rsidRPr="00962C3E" w:rsidRDefault="00962C3E" w:rsidP="00962C3E">
      <w:pPr>
        <w:rPr>
          <w:bCs/>
          <w:sz w:val="22"/>
        </w:rPr>
      </w:pPr>
    </w:p>
    <w:p w:rsidR="00962C3E" w:rsidRPr="00962C3E" w:rsidRDefault="00962C3E" w:rsidP="00962C3E">
      <w:pPr>
        <w:rPr>
          <w:bCs/>
          <w:sz w:val="22"/>
        </w:rPr>
      </w:pPr>
    </w:p>
    <w:p w:rsidR="00962C3E" w:rsidRPr="00962C3E" w:rsidRDefault="00962C3E" w:rsidP="00962C3E">
      <w:pPr>
        <w:rPr>
          <w:bCs/>
          <w:sz w:val="22"/>
        </w:rPr>
      </w:pPr>
    </w:p>
    <w:p w:rsidR="00962C3E" w:rsidRPr="00962C3E" w:rsidRDefault="00962C3E" w:rsidP="00962C3E">
      <w:pPr>
        <w:rPr>
          <w:bCs/>
          <w:sz w:val="22"/>
        </w:rPr>
      </w:pPr>
    </w:p>
    <w:p w:rsidR="00962C3E" w:rsidRPr="00962C3E" w:rsidRDefault="00962C3E" w:rsidP="00962C3E">
      <w:pPr>
        <w:rPr>
          <w:bCs/>
          <w:sz w:val="22"/>
        </w:rPr>
      </w:pPr>
      <w:r w:rsidRPr="00962C3E">
        <w:rPr>
          <w:bCs/>
          <w:sz w:val="22"/>
        </w:rPr>
        <w:t>И.о</w:t>
      </w:r>
      <w:proofErr w:type="gramStart"/>
      <w:r w:rsidRPr="00962C3E">
        <w:rPr>
          <w:bCs/>
          <w:sz w:val="22"/>
        </w:rPr>
        <w:t>.г</w:t>
      </w:r>
      <w:proofErr w:type="gramEnd"/>
      <w:r w:rsidRPr="00962C3E">
        <w:rPr>
          <w:bCs/>
          <w:sz w:val="22"/>
        </w:rPr>
        <w:t>лавы Андреевского</w:t>
      </w:r>
    </w:p>
    <w:p w:rsidR="00962C3E" w:rsidRPr="00962C3E" w:rsidRDefault="00962C3E" w:rsidP="00962C3E">
      <w:pPr>
        <w:rPr>
          <w:bCs/>
          <w:sz w:val="22"/>
        </w:rPr>
      </w:pPr>
      <w:r w:rsidRPr="00962C3E">
        <w:rPr>
          <w:bCs/>
          <w:sz w:val="22"/>
        </w:rPr>
        <w:t xml:space="preserve">сельского поселения </w:t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</w:r>
      <w:r w:rsidRPr="00962C3E">
        <w:rPr>
          <w:bCs/>
          <w:sz w:val="22"/>
        </w:rPr>
        <w:tab/>
        <w:t>О.В.Клюшин</w:t>
      </w:r>
    </w:p>
    <w:p w:rsidR="00962C3E" w:rsidRPr="00962C3E" w:rsidRDefault="00962C3E" w:rsidP="00962C3E">
      <w:pPr>
        <w:rPr>
          <w:sz w:val="22"/>
        </w:rPr>
      </w:pPr>
    </w:p>
    <w:p w:rsidR="00C97768" w:rsidRPr="00962C3E" w:rsidRDefault="00C97768" w:rsidP="00962C3E">
      <w:pPr>
        <w:pStyle w:val="a4"/>
        <w:jc w:val="right"/>
        <w:rPr>
          <w:sz w:val="22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026810">
        <w:rPr>
          <w:sz w:val="24"/>
          <w:szCs w:val="24"/>
        </w:rPr>
        <w:t>1</w:t>
      </w:r>
      <w:r w:rsidR="00962C3E">
        <w:rPr>
          <w:sz w:val="24"/>
          <w:szCs w:val="24"/>
        </w:rPr>
        <w:t>4</w:t>
      </w:r>
      <w:r w:rsidRPr="00A16DB4">
        <w:rPr>
          <w:sz w:val="24"/>
          <w:szCs w:val="24"/>
        </w:rPr>
        <w:t xml:space="preserve"> от </w:t>
      </w:r>
      <w:r w:rsidR="00C97768">
        <w:rPr>
          <w:sz w:val="24"/>
          <w:szCs w:val="24"/>
        </w:rPr>
        <w:t>25</w:t>
      </w:r>
      <w:r w:rsidR="00527B37" w:rsidRPr="00527B37">
        <w:rPr>
          <w:sz w:val="24"/>
          <w:szCs w:val="24"/>
        </w:rPr>
        <w:t>.</w:t>
      </w:r>
      <w:r w:rsidRPr="00A16DB4">
        <w:rPr>
          <w:sz w:val="24"/>
          <w:szCs w:val="24"/>
        </w:rPr>
        <w:t>0</w:t>
      </w:r>
      <w:r w:rsidR="00D878EC">
        <w:rPr>
          <w:sz w:val="24"/>
          <w:szCs w:val="24"/>
        </w:rPr>
        <w:t>8</w:t>
      </w:r>
      <w:r w:rsidRPr="00A16DB4">
        <w:rPr>
          <w:sz w:val="24"/>
          <w:szCs w:val="24"/>
        </w:rPr>
        <w:t>.2022 года.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</w:t>
      </w:r>
      <w:r w:rsidR="00527B37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20F95"/>
    <w:rsid w:val="00026810"/>
    <w:rsid w:val="00272A6F"/>
    <w:rsid w:val="00290813"/>
    <w:rsid w:val="002D3390"/>
    <w:rsid w:val="003218FB"/>
    <w:rsid w:val="00527B37"/>
    <w:rsid w:val="00691AA3"/>
    <w:rsid w:val="00866DA7"/>
    <w:rsid w:val="008E327A"/>
    <w:rsid w:val="008F50DD"/>
    <w:rsid w:val="00962C3E"/>
    <w:rsid w:val="009A714C"/>
    <w:rsid w:val="00C97768"/>
    <w:rsid w:val="00D878EC"/>
    <w:rsid w:val="00DD042C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900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12</cp:revision>
  <cp:lastPrinted>2022-08-04T12:23:00Z</cp:lastPrinted>
  <dcterms:created xsi:type="dcterms:W3CDTF">2022-03-24T11:37:00Z</dcterms:created>
  <dcterms:modified xsi:type="dcterms:W3CDTF">2022-08-25T08:13:00Z</dcterms:modified>
</cp:coreProperties>
</file>