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83173B" w:rsidRPr="00246470" w:rsidRDefault="0083173B" w:rsidP="0083173B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83173B" w:rsidRPr="00B70D22" w:rsidRDefault="0083173B" w:rsidP="0083173B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83173B" w:rsidRPr="00B70D22" w:rsidRDefault="0083173B" w:rsidP="0083173B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83173B" w:rsidRDefault="0083173B" w:rsidP="0083173B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83173B" w:rsidRPr="00B70D22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Default="00D51005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83173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="0083173B">
        <w:rPr>
          <w:rFonts w:ascii="Times New Roman" w:hAnsi="Times New Roman" w:cs="Times New Roman"/>
          <w:sz w:val="28"/>
          <w:szCs w:val="28"/>
        </w:rPr>
        <w:t>.2022 г</w:t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</w:r>
      <w:r w:rsidR="0083173B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83173B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145</w:t>
      </w: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3173B" w:rsidRPr="008F3567" w:rsidRDefault="0083173B" w:rsidP="0083173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83173B" w:rsidRPr="00EB2157" w:rsidRDefault="0083173B" w:rsidP="0083173B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71747" w:rsidRPr="00B70D22" w:rsidRDefault="00671747" w:rsidP="00671747">
      <w:pPr>
        <w:pStyle w:val="a8"/>
        <w:jc w:val="center"/>
        <w:rPr>
          <w:rFonts w:ascii="Times New Roman" w:hAnsi="Times New Roman"/>
          <w:b/>
          <w:sz w:val="16"/>
          <w:szCs w:val="16"/>
        </w:rPr>
      </w:pPr>
    </w:p>
    <w:p w:rsidR="00747F76" w:rsidRPr="00B70D22" w:rsidRDefault="00747F76" w:rsidP="00747F76">
      <w:pPr>
        <w:spacing w:after="0" w:line="240" w:lineRule="auto"/>
        <w:jc w:val="center"/>
        <w:rPr>
          <w:rFonts w:ascii="Times New Roman" w:hAnsi="Times New Roman" w:cs="Times New Roman"/>
          <w:b/>
          <w:kern w:val="1"/>
          <w:sz w:val="27"/>
          <w:szCs w:val="27"/>
        </w:rPr>
      </w:pPr>
      <w:r w:rsidRPr="00B70D22">
        <w:rPr>
          <w:rFonts w:ascii="Times New Roman" w:hAnsi="Times New Roman" w:cs="Times New Roman"/>
          <w:b/>
          <w:sz w:val="27"/>
          <w:szCs w:val="27"/>
        </w:rPr>
        <w:t>Об утверждении проектной документации на объект капитального строительства «</w:t>
      </w:r>
      <w:r w:rsidR="008E4273" w:rsidRPr="00B70D22">
        <w:rPr>
          <w:rFonts w:ascii="Times New Roman" w:hAnsi="Times New Roman" w:cs="Times New Roman"/>
          <w:b/>
          <w:sz w:val="27"/>
          <w:szCs w:val="27"/>
        </w:rPr>
        <w:t xml:space="preserve">Обустройство детской площадки в </w:t>
      </w:r>
      <w:r w:rsidR="00D51005" w:rsidRPr="00B70D22">
        <w:rPr>
          <w:rFonts w:ascii="Times New Roman" w:hAnsi="Times New Roman" w:cs="Times New Roman"/>
          <w:b/>
          <w:sz w:val="27"/>
          <w:szCs w:val="27"/>
        </w:rPr>
        <w:t>с</w:t>
      </w:r>
      <w:r w:rsidR="008E4273" w:rsidRPr="00B70D22">
        <w:rPr>
          <w:rFonts w:ascii="Times New Roman" w:hAnsi="Times New Roman" w:cs="Times New Roman"/>
          <w:b/>
          <w:sz w:val="27"/>
          <w:szCs w:val="27"/>
        </w:rPr>
        <w:t>.</w:t>
      </w:r>
      <w:r w:rsidR="00B70D22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D51005" w:rsidRPr="00B70D22">
        <w:rPr>
          <w:rFonts w:ascii="Times New Roman" w:hAnsi="Times New Roman" w:cs="Times New Roman"/>
          <w:b/>
          <w:sz w:val="27"/>
          <w:szCs w:val="27"/>
        </w:rPr>
        <w:t>Митрялы</w:t>
      </w:r>
      <w:r w:rsidR="008E4273" w:rsidRPr="00B70D22">
        <w:rPr>
          <w:rFonts w:ascii="Times New Roman" w:hAnsi="Times New Roman" w:cs="Times New Roman"/>
          <w:b/>
          <w:sz w:val="27"/>
          <w:szCs w:val="27"/>
        </w:rPr>
        <w:t xml:space="preserve"> Темниковского района </w:t>
      </w:r>
      <w:r w:rsidR="00B70D22">
        <w:rPr>
          <w:rFonts w:ascii="Times New Roman" w:hAnsi="Times New Roman" w:cs="Times New Roman"/>
          <w:b/>
          <w:sz w:val="27"/>
          <w:szCs w:val="27"/>
        </w:rPr>
        <w:t>РМ</w:t>
      </w:r>
      <w:r w:rsidR="008E4273" w:rsidRPr="00B70D22">
        <w:rPr>
          <w:rFonts w:ascii="Times New Roman" w:hAnsi="Times New Roman" w:cs="Times New Roman"/>
          <w:b/>
          <w:sz w:val="27"/>
          <w:szCs w:val="27"/>
        </w:rPr>
        <w:t xml:space="preserve">» </w:t>
      </w:r>
    </w:p>
    <w:p w:rsidR="00747F76" w:rsidRDefault="00747F76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kern w:val="1"/>
          <w:sz w:val="16"/>
          <w:szCs w:val="16"/>
        </w:rPr>
      </w:pPr>
    </w:p>
    <w:p w:rsidR="00B70D22" w:rsidRPr="00B70D22" w:rsidRDefault="00B70D22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kern w:val="1"/>
          <w:sz w:val="16"/>
          <w:szCs w:val="16"/>
        </w:rPr>
      </w:pPr>
    </w:p>
    <w:p w:rsidR="00875188" w:rsidRPr="00B70D22" w:rsidRDefault="00875188" w:rsidP="00A82B0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</w:pPr>
      <w:r w:rsidRPr="00B70D22">
        <w:rPr>
          <w:rFonts w:ascii="Times New Roman" w:hAnsi="Times New Roman" w:cs="Times New Roman"/>
          <w:color w:val="00000A"/>
          <w:sz w:val="27"/>
          <w:szCs w:val="27"/>
        </w:rPr>
        <w:t xml:space="preserve">Руководствуясь п.15 статьи 48 Градостроительного Кодекса Российской Федерации и учитывая положительное заключение </w:t>
      </w:r>
      <w:r w:rsidR="00035796" w:rsidRPr="00B70D22">
        <w:rPr>
          <w:rFonts w:ascii="Times New Roman" w:hAnsi="Times New Roman" w:cs="Times New Roman"/>
          <w:color w:val="00000A"/>
          <w:sz w:val="27"/>
          <w:szCs w:val="27"/>
        </w:rPr>
        <w:t>не</w:t>
      </w:r>
      <w:r w:rsidRPr="00B70D22">
        <w:rPr>
          <w:rFonts w:ascii="Times New Roman" w:hAnsi="Times New Roman" w:cs="Times New Roman"/>
          <w:color w:val="00000A"/>
          <w:sz w:val="27"/>
          <w:szCs w:val="27"/>
        </w:rPr>
        <w:t>государственной экспертизы о проверке достоверности определения сметной стоимости капитального ремонта объекта капитального строительства</w:t>
      </w:r>
      <w:r w:rsidR="00D51005" w:rsidRPr="00B70D22">
        <w:rPr>
          <w:rFonts w:ascii="Times New Roman" w:hAnsi="Times New Roman" w:cs="Times New Roman"/>
          <w:color w:val="00000A"/>
          <w:sz w:val="27"/>
          <w:szCs w:val="27"/>
        </w:rPr>
        <w:t xml:space="preserve"> </w:t>
      </w:r>
      <w:r w:rsidR="00EF079D" w:rsidRPr="00B70D22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ООО "Центр экспертиз проектов строительства",</w:t>
      </w:r>
      <w:bookmarkStart w:id="0" w:name="_GoBack"/>
      <w:bookmarkEnd w:id="0"/>
      <w:r w:rsidR="00D51005" w:rsidRPr="00B70D22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4631DF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администрация А</w:t>
      </w:r>
      <w:r w:rsidR="008E4273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 xml:space="preserve">ндреевского </w:t>
      </w:r>
      <w:r w:rsidR="004631DF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сельского поселения Темн</w:t>
      </w:r>
      <w:r w:rsidR="0041171A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иковского муниципального района Республики М</w:t>
      </w:r>
      <w:r w:rsidR="00A82B0F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ордовия</w:t>
      </w:r>
      <w:r w:rsidR="0041171A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 xml:space="preserve">, </w:t>
      </w:r>
      <w:r w:rsidR="004631DF" w:rsidRPr="00B70D22">
        <w:rPr>
          <w:rFonts w:ascii="Times New Roman" w:hAnsi="Times New Roman" w:cs="Times New Roman"/>
          <w:sz w:val="27"/>
          <w:szCs w:val="27"/>
        </w:rPr>
        <w:t>п о с т а н о в л я е т:</w:t>
      </w:r>
    </w:p>
    <w:p w:rsidR="00747F76" w:rsidRPr="00B70D22" w:rsidRDefault="00747F76" w:rsidP="00B70D22">
      <w:pPr>
        <w:spacing w:after="0" w:line="360" w:lineRule="auto"/>
        <w:jc w:val="both"/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</w:pPr>
      <w:r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1.Утвердить проектную документацию на объект капитального строительства:</w:t>
      </w:r>
      <w:r w:rsidR="00D51005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 xml:space="preserve"> </w:t>
      </w:r>
      <w:r w:rsidR="008E4273" w:rsidRPr="00B70D22">
        <w:rPr>
          <w:rFonts w:ascii="Times New Roman" w:hAnsi="Times New Roman" w:cs="Times New Roman"/>
          <w:sz w:val="27"/>
          <w:szCs w:val="27"/>
        </w:rPr>
        <w:t xml:space="preserve">«Обустройство детской площадки в </w:t>
      </w:r>
      <w:r w:rsidR="00D51005" w:rsidRPr="00B70D22">
        <w:rPr>
          <w:rFonts w:ascii="Times New Roman" w:hAnsi="Times New Roman" w:cs="Times New Roman"/>
          <w:sz w:val="27"/>
          <w:szCs w:val="27"/>
        </w:rPr>
        <w:t>с</w:t>
      </w:r>
      <w:r w:rsidR="008E4273" w:rsidRPr="00B70D22">
        <w:rPr>
          <w:rFonts w:ascii="Times New Roman" w:hAnsi="Times New Roman" w:cs="Times New Roman"/>
          <w:sz w:val="27"/>
          <w:szCs w:val="27"/>
        </w:rPr>
        <w:t>.</w:t>
      </w:r>
      <w:r w:rsidR="00B70D22">
        <w:rPr>
          <w:rFonts w:ascii="Times New Roman" w:hAnsi="Times New Roman" w:cs="Times New Roman"/>
          <w:sz w:val="27"/>
          <w:szCs w:val="27"/>
        </w:rPr>
        <w:t xml:space="preserve"> </w:t>
      </w:r>
      <w:r w:rsidR="00D51005" w:rsidRPr="00B70D22">
        <w:rPr>
          <w:rFonts w:ascii="Times New Roman" w:hAnsi="Times New Roman" w:cs="Times New Roman"/>
          <w:sz w:val="27"/>
          <w:szCs w:val="27"/>
        </w:rPr>
        <w:t>Митрялы</w:t>
      </w:r>
      <w:r w:rsidR="008E4273" w:rsidRPr="00B70D22">
        <w:rPr>
          <w:rFonts w:ascii="Times New Roman" w:hAnsi="Times New Roman" w:cs="Times New Roman"/>
          <w:sz w:val="27"/>
          <w:szCs w:val="27"/>
        </w:rPr>
        <w:t xml:space="preserve"> Темниковского района Республики Мордовия»</w:t>
      </w:r>
      <w:r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>, разработанную  ООО «Проект-13"</w:t>
      </w:r>
      <w:r w:rsidR="004631DF" w:rsidRPr="00B70D22">
        <w:rPr>
          <w:rFonts w:ascii="Times New Roman" w:hAnsi="Times New Roman" w:cs="Times New Roman"/>
          <w:color w:val="00000A"/>
          <w:sz w:val="27"/>
          <w:szCs w:val="27"/>
          <w:shd w:val="clear" w:color="auto" w:fill="FFFFFF"/>
        </w:rPr>
        <w:t xml:space="preserve"> со следующими основными технико-экономическими показателями:</w:t>
      </w:r>
    </w:p>
    <w:tbl>
      <w:tblPr>
        <w:tblStyle w:val="af1"/>
        <w:tblW w:w="0" w:type="auto"/>
        <w:tblLook w:val="04A0"/>
      </w:tblPr>
      <w:tblGrid>
        <w:gridCol w:w="6345"/>
        <w:gridCol w:w="1985"/>
        <w:gridCol w:w="2091"/>
      </w:tblGrid>
      <w:tr w:rsidR="004631DF" w:rsidRPr="00B70D22" w:rsidTr="004631DF">
        <w:tc>
          <w:tcPr>
            <w:tcW w:w="6345" w:type="dxa"/>
          </w:tcPr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 показателей</w:t>
            </w:r>
          </w:p>
        </w:tc>
        <w:tc>
          <w:tcPr>
            <w:tcW w:w="1985" w:type="dxa"/>
          </w:tcPr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Ед.</w:t>
            </w:r>
          </w:p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измерения</w:t>
            </w:r>
          </w:p>
        </w:tc>
        <w:tc>
          <w:tcPr>
            <w:tcW w:w="2091" w:type="dxa"/>
          </w:tcPr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Количество</w:t>
            </w:r>
          </w:p>
        </w:tc>
      </w:tr>
      <w:tr w:rsidR="004631DF" w:rsidRPr="00B70D22" w:rsidTr="00715BAF">
        <w:tc>
          <w:tcPr>
            <w:tcW w:w="10421" w:type="dxa"/>
            <w:gridSpan w:val="3"/>
          </w:tcPr>
          <w:p w:rsidR="004631DF" w:rsidRPr="00B70D22" w:rsidRDefault="004631DF" w:rsidP="00B70D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1.Технические характеристики</w:t>
            </w:r>
          </w:p>
        </w:tc>
      </w:tr>
      <w:tr w:rsidR="004631DF" w:rsidRPr="00B70D22" w:rsidTr="004631DF">
        <w:tc>
          <w:tcPr>
            <w:tcW w:w="6345" w:type="dxa"/>
          </w:tcPr>
          <w:p w:rsidR="004631DF" w:rsidRPr="00B70D22" w:rsidRDefault="00BC3F78" w:rsidP="00B70D2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Площадь под </w:t>
            </w:r>
            <w:r w:rsidR="009947B4"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игровую площадку</w:t>
            </w:r>
          </w:p>
        </w:tc>
        <w:tc>
          <w:tcPr>
            <w:tcW w:w="1985" w:type="dxa"/>
          </w:tcPr>
          <w:p w:rsidR="004631DF" w:rsidRPr="00B70D22" w:rsidRDefault="00D51005" w:rsidP="00B70D2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9947B4"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в.м</w:t>
            </w:r>
          </w:p>
        </w:tc>
        <w:tc>
          <w:tcPr>
            <w:tcW w:w="2091" w:type="dxa"/>
          </w:tcPr>
          <w:p w:rsidR="004631DF" w:rsidRPr="00B70D22" w:rsidRDefault="00B70D22" w:rsidP="00B053E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B053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230,5</w:t>
            </w:r>
          </w:p>
        </w:tc>
      </w:tr>
      <w:tr w:rsidR="004631DF" w:rsidRPr="00B70D22" w:rsidTr="004631DF">
        <w:tc>
          <w:tcPr>
            <w:tcW w:w="6345" w:type="dxa"/>
          </w:tcPr>
          <w:p w:rsidR="004631DF" w:rsidRPr="00B70D22" w:rsidRDefault="009947B4" w:rsidP="00B70D2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Общая площадь</w:t>
            </w:r>
          </w:p>
        </w:tc>
        <w:tc>
          <w:tcPr>
            <w:tcW w:w="1985" w:type="dxa"/>
          </w:tcPr>
          <w:p w:rsidR="004631DF" w:rsidRPr="00B70D22" w:rsidRDefault="00D51005" w:rsidP="00B70D22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9947B4"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в.м</w:t>
            </w:r>
          </w:p>
        </w:tc>
        <w:tc>
          <w:tcPr>
            <w:tcW w:w="2091" w:type="dxa"/>
          </w:tcPr>
          <w:p w:rsidR="004631DF" w:rsidRPr="00B70D22" w:rsidRDefault="00B70D22" w:rsidP="00B053EA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</w:t>
            </w:r>
            <w:r w:rsidR="00B053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436,5</w:t>
            </w:r>
          </w:p>
        </w:tc>
      </w:tr>
      <w:tr w:rsidR="009947B4" w:rsidRPr="00B70D22" w:rsidTr="00B70D22">
        <w:trPr>
          <w:trHeight w:val="244"/>
        </w:trPr>
        <w:tc>
          <w:tcPr>
            <w:tcW w:w="10421" w:type="dxa"/>
            <w:gridSpan w:val="3"/>
          </w:tcPr>
          <w:p w:rsidR="009947B4" w:rsidRPr="00B70D22" w:rsidRDefault="00B70D22" w:rsidP="00B70D2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       </w:t>
            </w:r>
            <w:r w:rsidR="009947B4"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2.Общая стоимость </w:t>
            </w:r>
            <w:r w:rsidR="00A3010F" w:rsidRPr="00B70D22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строительно – монтажных работ</w:t>
            </w:r>
          </w:p>
        </w:tc>
      </w:tr>
      <w:tr w:rsidR="004631DF" w:rsidRPr="00B70D22" w:rsidTr="004631DF">
        <w:tc>
          <w:tcPr>
            <w:tcW w:w="6345" w:type="dxa"/>
          </w:tcPr>
          <w:p w:rsidR="004631DF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Общая стоимость, в т.ч.</w:t>
            </w:r>
          </w:p>
        </w:tc>
        <w:tc>
          <w:tcPr>
            <w:tcW w:w="1985" w:type="dxa"/>
          </w:tcPr>
          <w:p w:rsidR="004631DF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4631DF" w:rsidRPr="00B70D22" w:rsidRDefault="00EB6D27" w:rsidP="00B70D2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2262,47</w:t>
            </w:r>
          </w:p>
        </w:tc>
      </w:tr>
      <w:tr w:rsidR="009947B4" w:rsidRPr="00B70D22" w:rsidTr="004631DF">
        <w:tc>
          <w:tcPr>
            <w:tcW w:w="6345" w:type="dxa"/>
          </w:tcPr>
          <w:p w:rsidR="009947B4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-стоимость оборудования</w:t>
            </w:r>
          </w:p>
        </w:tc>
        <w:tc>
          <w:tcPr>
            <w:tcW w:w="1985" w:type="dxa"/>
          </w:tcPr>
          <w:p w:rsidR="009947B4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9947B4" w:rsidRPr="00B70D22" w:rsidRDefault="00B70D22" w:rsidP="00B70D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843,12</w:t>
            </w:r>
          </w:p>
        </w:tc>
      </w:tr>
      <w:tr w:rsidR="009947B4" w:rsidRPr="00B70D22" w:rsidTr="004631DF">
        <w:tc>
          <w:tcPr>
            <w:tcW w:w="6345" w:type="dxa"/>
          </w:tcPr>
          <w:p w:rsidR="009947B4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-стоимость строительных работ</w:t>
            </w:r>
          </w:p>
        </w:tc>
        <w:tc>
          <w:tcPr>
            <w:tcW w:w="1985" w:type="dxa"/>
          </w:tcPr>
          <w:p w:rsidR="009947B4" w:rsidRPr="00B70D22" w:rsidRDefault="00A3010F" w:rsidP="00747F7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70D2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тыс. рублей</w:t>
            </w:r>
          </w:p>
        </w:tc>
        <w:tc>
          <w:tcPr>
            <w:tcW w:w="2091" w:type="dxa"/>
          </w:tcPr>
          <w:p w:rsidR="009947B4" w:rsidRPr="00B70D22" w:rsidRDefault="00EB6D27" w:rsidP="00B70D2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1419,35</w:t>
            </w:r>
          </w:p>
        </w:tc>
      </w:tr>
    </w:tbl>
    <w:p w:rsidR="00747F76" w:rsidRPr="00B70D22" w:rsidRDefault="009947B4" w:rsidP="00D653FA">
      <w:pPr>
        <w:tabs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color w:val="111111"/>
          <w:sz w:val="27"/>
          <w:szCs w:val="27"/>
        </w:rPr>
      </w:pPr>
      <w:r w:rsidRPr="00B70D22">
        <w:rPr>
          <w:rFonts w:ascii="Times New Roman" w:hAnsi="Times New Roman" w:cs="Times New Roman"/>
          <w:color w:val="111111"/>
          <w:sz w:val="27"/>
          <w:szCs w:val="27"/>
        </w:rPr>
        <w:t>2</w:t>
      </w:r>
      <w:r w:rsidR="00747F76" w:rsidRPr="00B70D22">
        <w:rPr>
          <w:rFonts w:ascii="Times New Roman" w:hAnsi="Times New Roman" w:cs="Times New Roman"/>
          <w:color w:val="111111"/>
          <w:sz w:val="27"/>
          <w:szCs w:val="27"/>
        </w:rPr>
        <w:t>. Контроль за исполнением настоящего постановления оставляю за собой.</w:t>
      </w:r>
    </w:p>
    <w:p w:rsidR="00B70D22" w:rsidRPr="00B70D22" w:rsidRDefault="00B70D22" w:rsidP="00747F76">
      <w:pPr>
        <w:pStyle w:val="a8"/>
        <w:jc w:val="both"/>
        <w:rPr>
          <w:rStyle w:val="a9"/>
          <w:rFonts w:ascii="Times New Roman" w:hAnsi="Times New Roman" w:cs="Times New Roman"/>
          <w:b w:val="0"/>
          <w:bCs/>
          <w:color w:val="000000"/>
          <w:sz w:val="16"/>
          <w:szCs w:val="16"/>
        </w:rPr>
      </w:pPr>
    </w:p>
    <w:p w:rsidR="00747F76" w:rsidRPr="00B70D22" w:rsidRDefault="008E4273" w:rsidP="00747F76">
      <w:pPr>
        <w:pStyle w:val="a8"/>
        <w:jc w:val="both"/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</w:pP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>Глав</w:t>
      </w:r>
      <w:r w:rsidR="00741FC9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а 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Андреевского </w:t>
      </w:r>
      <w:r w:rsid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</w:t>
      </w:r>
      <w:r w:rsidR="00747F76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>сельского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поселения 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ab/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ab/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ab/>
      </w:r>
      <w:r w:rsidR="00B330E8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  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ab/>
      </w:r>
      <w:r w:rsid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             </w:t>
      </w:r>
      <w:r w:rsidR="00B330E8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   </w:t>
      </w:r>
      <w:r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 xml:space="preserve"> </w:t>
      </w:r>
      <w:r w:rsidR="00741FC9" w:rsidRPr="00B70D22">
        <w:rPr>
          <w:rStyle w:val="a9"/>
          <w:rFonts w:ascii="Times New Roman" w:hAnsi="Times New Roman" w:cs="Times New Roman"/>
          <w:b w:val="0"/>
          <w:bCs/>
          <w:color w:val="000000"/>
          <w:sz w:val="27"/>
          <w:szCs w:val="27"/>
        </w:rPr>
        <w:t>В.Д.Петякшев</w:t>
      </w:r>
    </w:p>
    <w:p w:rsidR="00747F76" w:rsidRPr="00B70D22" w:rsidRDefault="00747F76" w:rsidP="00747F76">
      <w:pPr>
        <w:spacing w:after="0" w:line="240" w:lineRule="auto"/>
        <w:jc w:val="right"/>
        <w:rPr>
          <w:rFonts w:ascii="Times New Roman" w:eastAsia="PMingLiU" w:hAnsi="Times New Roman" w:cs="Times New Roman"/>
          <w:bCs/>
          <w:color w:val="00000A"/>
          <w:sz w:val="27"/>
          <w:szCs w:val="27"/>
        </w:rPr>
      </w:pPr>
    </w:p>
    <w:p w:rsidR="00671747" w:rsidRPr="00B70D22" w:rsidRDefault="00671747" w:rsidP="00671747">
      <w:pPr>
        <w:pStyle w:val="a8"/>
        <w:jc w:val="both"/>
        <w:rPr>
          <w:rFonts w:ascii="Times New Roman" w:hAnsi="Times New Roman" w:cs="Times New Roman"/>
          <w:sz w:val="27"/>
          <w:szCs w:val="27"/>
        </w:rPr>
      </w:pPr>
    </w:p>
    <w:p w:rsidR="00247714" w:rsidRPr="00B70D22" w:rsidRDefault="00247714" w:rsidP="00671747">
      <w:pPr>
        <w:pStyle w:val="a8"/>
        <w:jc w:val="both"/>
        <w:rPr>
          <w:rFonts w:ascii="Times New Roman" w:hAnsi="Times New Roman" w:cs="Times New Roman"/>
          <w:sz w:val="27"/>
          <w:szCs w:val="27"/>
        </w:rPr>
      </w:pPr>
    </w:p>
    <w:sectPr w:rsidR="00247714" w:rsidRPr="00B70D22" w:rsidSect="0083173B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367" w:rsidRDefault="008D3367" w:rsidP="00621989">
      <w:pPr>
        <w:spacing w:after="0" w:line="240" w:lineRule="auto"/>
      </w:pPr>
      <w:r>
        <w:separator/>
      </w:r>
    </w:p>
  </w:endnote>
  <w:endnote w:type="continuationSeparator" w:id="1">
    <w:p w:rsidR="008D3367" w:rsidRDefault="008D3367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367" w:rsidRDefault="008D3367" w:rsidP="00621989">
      <w:pPr>
        <w:spacing w:after="0" w:line="240" w:lineRule="auto"/>
      </w:pPr>
      <w:r>
        <w:separator/>
      </w:r>
    </w:p>
  </w:footnote>
  <w:footnote w:type="continuationSeparator" w:id="1">
    <w:p w:rsidR="008D3367" w:rsidRDefault="008D3367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3957"/>
      <w:showingPlcHdr/>
    </w:sdtPr>
    <w:sdtContent>
      <w:p w:rsidR="00127E7D" w:rsidRDefault="0083173B">
        <w:pPr>
          <w:pStyle w:val="aa"/>
          <w:jc w:val="center"/>
        </w:pPr>
        <w:r>
          <w:t xml:space="preserve">     </w:t>
        </w:r>
      </w:p>
    </w:sdtContent>
  </w:sdt>
  <w:p w:rsidR="00127E7D" w:rsidRDefault="00127E7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94409"/>
    </w:sdtPr>
    <w:sdtContent>
      <w:p w:rsidR="0083173B" w:rsidRDefault="00E53E84">
        <w:pPr>
          <w:pStyle w:val="aa"/>
          <w:jc w:val="center"/>
        </w:pPr>
        <w:fldSimple w:instr=" PAGE   \* MERGEFORMAT ">
          <w:r w:rsidR="0083173B">
            <w:rPr>
              <w:noProof/>
            </w:rPr>
            <w:t>1</w:t>
          </w:r>
        </w:fldSimple>
      </w:p>
    </w:sdtContent>
  </w:sdt>
  <w:p w:rsidR="00127E7D" w:rsidRDefault="00127E7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.%2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.%3"/>
      <w:lvlJc w:val="lef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.%4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.%5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.%6"/>
      <w:lvlJc w:val="lef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.%7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.%8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.%9"/>
      <w:lvlJc w:val="lef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3">
    <w:nsid w:val="08D17A56"/>
    <w:multiLevelType w:val="multilevel"/>
    <w:tmpl w:val="38C42116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269AE"/>
    <w:rsid w:val="00035796"/>
    <w:rsid w:val="000401C5"/>
    <w:rsid w:val="00061912"/>
    <w:rsid w:val="000C1EC8"/>
    <w:rsid w:val="00127E7D"/>
    <w:rsid w:val="00133D09"/>
    <w:rsid w:val="0014762F"/>
    <w:rsid w:val="00150369"/>
    <w:rsid w:val="001534E0"/>
    <w:rsid w:val="001542B1"/>
    <w:rsid w:val="00180B85"/>
    <w:rsid w:val="00180FB5"/>
    <w:rsid w:val="001F273F"/>
    <w:rsid w:val="002039D8"/>
    <w:rsid w:val="00205CDE"/>
    <w:rsid w:val="002269E8"/>
    <w:rsid w:val="00231EF7"/>
    <w:rsid w:val="00247714"/>
    <w:rsid w:val="00287C02"/>
    <w:rsid w:val="002C0CB0"/>
    <w:rsid w:val="002F7AB5"/>
    <w:rsid w:val="00343A6B"/>
    <w:rsid w:val="00346647"/>
    <w:rsid w:val="003B5275"/>
    <w:rsid w:val="003D1621"/>
    <w:rsid w:val="003D1E31"/>
    <w:rsid w:val="00407711"/>
    <w:rsid w:val="0041171A"/>
    <w:rsid w:val="00433358"/>
    <w:rsid w:val="004631DF"/>
    <w:rsid w:val="004641FC"/>
    <w:rsid w:val="00467C79"/>
    <w:rsid w:val="004758D7"/>
    <w:rsid w:val="004C62E0"/>
    <w:rsid w:val="004D653F"/>
    <w:rsid w:val="00542DB3"/>
    <w:rsid w:val="00572B3C"/>
    <w:rsid w:val="005A29DA"/>
    <w:rsid w:val="005A3EE6"/>
    <w:rsid w:val="005B45F4"/>
    <w:rsid w:val="005B7EE7"/>
    <w:rsid w:val="005E7B8A"/>
    <w:rsid w:val="00621989"/>
    <w:rsid w:val="006272C4"/>
    <w:rsid w:val="00671747"/>
    <w:rsid w:val="006C437F"/>
    <w:rsid w:val="006E1164"/>
    <w:rsid w:val="006F1333"/>
    <w:rsid w:val="00706A8B"/>
    <w:rsid w:val="0074100E"/>
    <w:rsid w:val="00741FC9"/>
    <w:rsid w:val="00747F76"/>
    <w:rsid w:val="00774EA5"/>
    <w:rsid w:val="00775221"/>
    <w:rsid w:val="007B1146"/>
    <w:rsid w:val="007B374E"/>
    <w:rsid w:val="007F266A"/>
    <w:rsid w:val="007F47AC"/>
    <w:rsid w:val="0083173B"/>
    <w:rsid w:val="00834040"/>
    <w:rsid w:val="008349E5"/>
    <w:rsid w:val="008359B7"/>
    <w:rsid w:val="008471A6"/>
    <w:rsid w:val="00851694"/>
    <w:rsid w:val="008674DC"/>
    <w:rsid w:val="00870E80"/>
    <w:rsid w:val="00875188"/>
    <w:rsid w:val="008A3948"/>
    <w:rsid w:val="008D3367"/>
    <w:rsid w:val="008E4273"/>
    <w:rsid w:val="008E4FEF"/>
    <w:rsid w:val="009061F4"/>
    <w:rsid w:val="0091477C"/>
    <w:rsid w:val="00923E77"/>
    <w:rsid w:val="00925A35"/>
    <w:rsid w:val="00932CED"/>
    <w:rsid w:val="00933B63"/>
    <w:rsid w:val="00950892"/>
    <w:rsid w:val="00956E26"/>
    <w:rsid w:val="00966B46"/>
    <w:rsid w:val="009947B4"/>
    <w:rsid w:val="00997C34"/>
    <w:rsid w:val="009C14C4"/>
    <w:rsid w:val="009C2721"/>
    <w:rsid w:val="009D50B0"/>
    <w:rsid w:val="00A00CA4"/>
    <w:rsid w:val="00A05E1D"/>
    <w:rsid w:val="00A137BB"/>
    <w:rsid w:val="00A3010F"/>
    <w:rsid w:val="00A82B0F"/>
    <w:rsid w:val="00A9169A"/>
    <w:rsid w:val="00AB2458"/>
    <w:rsid w:val="00AB6DEE"/>
    <w:rsid w:val="00AC00C1"/>
    <w:rsid w:val="00AD2B7A"/>
    <w:rsid w:val="00B046C0"/>
    <w:rsid w:val="00B053EA"/>
    <w:rsid w:val="00B24446"/>
    <w:rsid w:val="00B330E8"/>
    <w:rsid w:val="00B51C48"/>
    <w:rsid w:val="00B70D22"/>
    <w:rsid w:val="00BC3F78"/>
    <w:rsid w:val="00C10E6C"/>
    <w:rsid w:val="00C134D4"/>
    <w:rsid w:val="00C220B3"/>
    <w:rsid w:val="00C24FD1"/>
    <w:rsid w:val="00C73DFE"/>
    <w:rsid w:val="00C775BB"/>
    <w:rsid w:val="00CA6577"/>
    <w:rsid w:val="00CB4E06"/>
    <w:rsid w:val="00CB546C"/>
    <w:rsid w:val="00CD3B5C"/>
    <w:rsid w:val="00CE7A58"/>
    <w:rsid w:val="00D00E36"/>
    <w:rsid w:val="00D4321F"/>
    <w:rsid w:val="00D51005"/>
    <w:rsid w:val="00D653FA"/>
    <w:rsid w:val="00D656F7"/>
    <w:rsid w:val="00D74586"/>
    <w:rsid w:val="00D802ED"/>
    <w:rsid w:val="00DB040E"/>
    <w:rsid w:val="00DD0F23"/>
    <w:rsid w:val="00E15395"/>
    <w:rsid w:val="00E47AF2"/>
    <w:rsid w:val="00E53E84"/>
    <w:rsid w:val="00E57D5D"/>
    <w:rsid w:val="00E60285"/>
    <w:rsid w:val="00E83303"/>
    <w:rsid w:val="00EB6D27"/>
    <w:rsid w:val="00EE1B6D"/>
    <w:rsid w:val="00EF079D"/>
    <w:rsid w:val="00F14677"/>
    <w:rsid w:val="00F15131"/>
    <w:rsid w:val="00F66197"/>
    <w:rsid w:val="00F6651A"/>
    <w:rsid w:val="00F70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00E36"/>
    <w:pPr>
      <w:ind w:left="720"/>
      <w:contextualSpacing/>
    </w:pPr>
  </w:style>
  <w:style w:type="table" w:styleId="af1">
    <w:name w:val="Table Grid"/>
    <w:basedOn w:val="a1"/>
    <w:uiPriority w:val="59"/>
    <w:rsid w:val="004631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20708-CFF3-41A3-92B5-FAEB5BB72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2022-10-06T12:47:00Z</cp:lastPrinted>
  <dcterms:created xsi:type="dcterms:W3CDTF">2022-01-27T13:34:00Z</dcterms:created>
  <dcterms:modified xsi:type="dcterms:W3CDTF">2022-10-06T12:47:00Z</dcterms:modified>
</cp:coreProperties>
</file>