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A678ED" w:rsidP="00846862">
      <w:pPr>
        <w:jc w:val="right"/>
        <w:outlineLvl w:val="0"/>
        <w:rPr>
          <w:rFonts w:ascii="Times New Roman" w:hAnsi="Times New Roman" w:cs="Times New Roman"/>
          <w:sz w:val="28"/>
          <w:szCs w:val="28"/>
        </w:rPr>
      </w:pPr>
      <w:r w:rsidRPr="008802AA">
        <w:rPr>
          <w:rFonts w:ascii="Times New Roman" w:hAnsi="Times New Roman" w:cs="Times New Roman"/>
          <w:sz w:val="28"/>
          <w:szCs w:val="28"/>
        </w:rPr>
        <w:t>0</w:t>
      </w:r>
      <w:r w:rsidR="00D86104">
        <w:rPr>
          <w:rFonts w:ascii="Times New Roman" w:hAnsi="Times New Roman" w:cs="Times New Roman"/>
          <w:sz w:val="28"/>
          <w:szCs w:val="28"/>
        </w:rPr>
        <w:t>3</w:t>
      </w:r>
      <w:r w:rsidR="00A00C02" w:rsidRPr="008802AA">
        <w:rPr>
          <w:rFonts w:ascii="Times New Roman" w:hAnsi="Times New Roman" w:cs="Times New Roman"/>
          <w:sz w:val="28"/>
          <w:szCs w:val="28"/>
        </w:rPr>
        <w:t>.</w:t>
      </w:r>
      <w:r w:rsidR="00326763" w:rsidRPr="008802AA">
        <w:rPr>
          <w:rFonts w:ascii="Times New Roman" w:hAnsi="Times New Roman" w:cs="Times New Roman"/>
          <w:sz w:val="28"/>
          <w:szCs w:val="28"/>
        </w:rPr>
        <w:t>10</w:t>
      </w:r>
      <w:r w:rsidR="00846862" w:rsidRPr="008802AA">
        <w:rPr>
          <w:rFonts w:ascii="Times New Roman" w:hAnsi="Times New Roman" w:cs="Times New Roman"/>
          <w:sz w:val="28"/>
          <w:szCs w:val="28"/>
        </w:rPr>
        <w:t xml:space="preserve">.2022 года № </w:t>
      </w:r>
      <w:r w:rsidR="008802AA" w:rsidRPr="008802AA">
        <w:rPr>
          <w:rFonts w:ascii="Times New Roman" w:hAnsi="Times New Roman" w:cs="Times New Roman"/>
          <w:sz w:val="28"/>
          <w:szCs w:val="28"/>
        </w:rPr>
        <w:t>7</w:t>
      </w:r>
      <w:r w:rsidR="00735CB6">
        <w:rPr>
          <w:rFonts w:ascii="Times New Roman" w:hAnsi="Times New Roman" w:cs="Times New Roman"/>
          <w:sz w:val="28"/>
          <w:szCs w:val="28"/>
        </w:rPr>
        <w:t>6</w:t>
      </w:r>
    </w:p>
    <w:p w:rsidR="00735CB6" w:rsidRPr="008802AA" w:rsidRDefault="00735CB6" w:rsidP="00846862">
      <w:pPr>
        <w:jc w:val="right"/>
        <w:outlineLvl w:val="0"/>
        <w:rPr>
          <w:rFonts w:ascii="Times New Roman" w:hAnsi="Times New Roman" w:cs="Times New Roman"/>
          <w:sz w:val="28"/>
          <w:szCs w:val="28"/>
        </w:rPr>
      </w:pPr>
    </w:p>
    <w:p w:rsidR="00735CB6" w:rsidRDefault="00735CB6" w:rsidP="007B5F32">
      <w:pPr>
        <w:pStyle w:val="3"/>
        <w:shd w:val="clear" w:color="auto" w:fill="FFFFFF"/>
        <w:spacing w:before="0" w:after="0"/>
        <w:ind w:firstLine="709"/>
        <w:jc w:val="both"/>
        <w:rPr>
          <w:rFonts w:ascii="Times New Roman" w:hAnsi="Times New Roman"/>
          <w:b w:val="0"/>
          <w:bCs w:val="0"/>
          <w:color w:val="000000"/>
          <w:sz w:val="28"/>
          <w:szCs w:val="28"/>
          <w:lang w:val="ru-RU"/>
        </w:rPr>
      </w:pPr>
    </w:p>
    <w:p w:rsidR="00735CB6" w:rsidRDefault="00735CB6" w:rsidP="007B5F32">
      <w:pPr>
        <w:pStyle w:val="3"/>
        <w:shd w:val="clear" w:color="auto" w:fill="FFFFFF"/>
        <w:spacing w:before="0" w:after="0"/>
        <w:ind w:firstLine="709"/>
        <w:jc w:val="both"/>
        <w:rPr>
          <w:rFonts w:ascii="Times New Roman" w:hAnsi="Times New Roman"/>
          <w:b w:val="0"/>
          <w:bCs w:val="0"/>
          <w:color w:val="000000"/>
          <w:sz w:val="28"/>
          <w:szCs w:val="28"/>
          <w:lang w:val="ru-RU"/>
        </w:rPr>
      </w:pPr>
    </w:p>
    <w:p w:rsidR="00D86104" w:rsidRPr="00A52974" w:rsidRDefault="007B5F32" w:rsidP="00D86104">
      <w:pPr>
        <w:pStyle w:val="ConsTitle"/>
        <w:widowControl/>
        <w:ind w:right="0"/>
        <w:jc w:val="center"/>
        <w:rPr>
          <w:rFonts w:ascii="Times New Roman" w:hAnsi="Times New Roman"/>
          <w:caps/>
          <w:sz w:val="28"/>
          <w:szCs w:val="28"/>
        </w:rPr>
      </w:pPr>
      <w:r w:rsidRPr="00735CB6">
        <w:rPr>
          <w:rFonts w:ascii="Times New Roman" w:hAnsi="Times New Roman"/>
          <w:b w:val="0"/>
          <w:bCs/>
          <w:color w:val="000000"/>
          <w:sz w:val="28"/>
          <w:szCs w:val="28"/>
        </w:rPr>
        <w:t> </w:t>
      </w:r>
      <w:r w:rsidR="00D86104" w:rsidRPr="00A52974">
        <w:rPr>
          <w:rFonts w:ascii="Times New Roman" w:hAnsi="Times New Roman"/>
          <w:caps/>
          <w:sz w:val="28"/>
          <w:szCs w:val="28"/>
        </w:rPr>
        <w:t>АДМИНИСТРАЦИя РУССКО-ТЮВЕЕВСКОГО СЕЛЬСКОГО ПОСЕЛЕНИЯ Темниковского МУНИЦИПАЛЬНОГО РАЙОНА</w:t>
      </w:r>
    </w:p>
    <w:p w:rsidR="00D86104" w:rsidRPr="00A52974" w:rsidRDefault="00D86104" w:rsidP="00D86104">
      <w:pPr>
        <w:pStyle w:val="affff4"/>
        <w:shd w:val="clear" w:color="auto" w:fill="FFFFFF"/>
        <w:ind w:firstLine="709"/>
        <w:rPr>
          <w:caps/>
          <w:sz w:val="28"/>
          <w:szCs w:val="28"/>
        </w:rPr>
      </w:pPr>
      <w:r w:rsidRPr="00A52974">
        <w:rPr>
          <w:caps/>
          <w:sz w:val="28"/>
          <w:szCs w:val="28"/>
        </w:rPr>
        <w:t>Республики мордовиЯ</w:t>
      </w:r>
    </w:p>
    <w:p w:rsidR="00D86104" w:rsidRPr="00A52974" w:rsidRDefault="00D86104" w:rsidP="00D86104">
      <w:pPr>
        <w:pStyle w:val="affff4"/>
        <w:shd w:val="clear" w:color="auto" w:fill="FFFFFF"/>
        <w:ind w:firstLine="709"/>
        <w:rPr>
          <w:b w:val="0"/>
          <w:caps/>
          <w:sz w:val="28"/>
          <w:szCs w:val="28"/>
          <w:lang w:val="ru-RU"/>
        </w:rPr>
      </w:pPr>
    </w:p>
    <w:p w:rsidR="00D86104" w:rsidRPr="00A52974" w:rsidRDefault="00D86104" w:rsidP="00D86104">
      <w:pPr>
        <w:pStyle w:val="affff4"/>
        <w:shd w:val="clear" w:color="auto" w:fill="FFFFFF"/>
        <w:ind w:firstLine="709"/>
        <w:rPr>
          <w:b w:val="0"/>
          <w:caps/>
          <w:sz w:val="28"/>
          <w:szCs w:val="28"/>
          <w:lang w:val="ru-RU"/>
        </w:rPr>
      </w:pPr>
    </w:p>
    <w:p w:rsidR="00D86104" w:rsidRPr="00CA35FA" w:rsidRDefault="00D86104" w:rsidP="00D86104">
      <w:pPr>
        <w:shd w:val="clear" w:color="auto" w:fill="FFFFFF"/>
        <w:ind w:firstLine="709"/>
        <w:jc w:val="center"/>
        <w:outlineLvl w:val="0"/>
        <w:rPr>
          <w:rFonts w:ascii="Times New Roman" w:hAnsi="Times New Roman" w:cs="Times New Roman"/>
          <w:b/>
          <w:bCs/>
          <w:sz w:val="32"/>
          <w:szCs w:val="32"/>
        </w:rPr>
      </w:pPr>
      <w:r w:rsidRPr="00CA35FA">
        <w:rPr>
          <w:rFonts w:ascii="Times New Roman" w:hAnsi="Times New Roman" w:cs="Times New Roman"/>
          <w:b/>
          <w:bCs/>
          <w:sz w:val="32"/>
          <w:szCs w:val="32"/>
        </w:rPr>
        <w:t>П О С Т А Н О В Л Е Н И Е</w:t>
      </w:r>
    </w:p>
    <w:p w:rsidR="00D86104" w:rsidRPr="00A52974" w:rsidRDefault="00D86104" w:rsidP="00D86104">
      <w:pPr>
        <w:shd w:val="clear" w:color="auto" w:fill="FFFFFF"/>
        <w:ind w:firstLine="0"/>
        <w:outlineLvl w:val="0"/>
        <w:rPr>
          <w:rFonts w:ascii="Times New Roman" w:hAnsi="Times New Roman" w:cs="Times New Roman"/>
          <w:sz w:val="28"/>
          <w:szCs w:val="28"/>
        </w:rPr>
      </w:pPr>
      <w:r>
        <w:rPr>
          <w:rFonts w:ascii="Times New Roman" w:hAnsi="Times New Roman" w:cs="Times New Roman"/>
          <w:sz w:val="28"/>
          <w:szCs w:val="28"/>
        </w:rPr>
        <w:t>03</w:t>
      </w:r>
      <w:r w:rsidRPr="00A52974">
        <w:rPr>
          <w:rFonts w:ascii="Times New Roman" w:hAnsi="Times New Roman" w:cs="Times New Roman"/>
          <w:sz w:val="28"/>
          <w:szCs w:val="28"/>
        </w:rPr>
        <w:t>.10.2022 г.</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A52974">
        <w:rPr>
          <w:rFonts w:ascii="Times New Roman" w:hAnsi="Times New Roman" w:cs="Times New Roman"/>
          <w:sz w:val="28"/>
          <w:szCs w:val="28"/>
        </w:rPr>
        <w:t>№ 5</w:t>
      </w:r>
      <w:r>
        <w:rPr>
          <w:rFonts w:ascii="Times New Roman" w:hAnsi="Times New Roman" w:cs="Times New Roman"/>
          <w:sz w:val="28"/>
          <w:szCs w:val="28"/>
        </w:rPr>
        <w:t>1</w:t>
      </w:r>
    </w:p>
    <w:p w:rsidR="00D86104" w:rsidRPr="00A52974" w:rsidRDefault="00D86104" w:rsidP="00D86104">
      <w:pPr>
        <w:shd w:val="clear" w:color="auto" w:fill="FFFFFF"/>
        <w:jc w:val="center"/>
        <w:outlineLvl w:val="0"/>
        <w:rPr>
          <w:rFonts w:ascii="Times New Roman" w:hAnsi="Times New Roman" w:cs="Times New Roman"/>
          <w:bCs/>
          <w:sz w:val="28"/>
          <w:szCs w:val="28"/>
        </w:rPr>
      </w:pPr>
      <w:r w:rsidRPr="00A52974">
        <w:rPr>
          <w:rFonts w:ascii="Times New Roman" w:hAnsi="Times New Roman" w:cs="Times New Roman"/>
          <w:sz w:val="28"/>
          <w:szCs w:val="28"/>
        </w:rPr>
        <w:t>д.Русское Тювеево</w:t>
      </w:r>
    </w:p>
    <w:p w:rsidR="00D86104" w:rsidRDefault="00D86104" w:rsidP="00D86104">
      <w:pPr>
        <w:pStyle w:val="affffd"/>
        <w:spacing w:before="0" w:beforeAutospacing="0" w:after="0"/>
        <w:ind w:firstLine="709"/>
        <w:jc w:val="center"/>
        <w:rPr>
          <w:sz w:val="28"/>
          <w:szCs w:val="28"/>
        </w:rPr>
      </w:pPr>
    </w:p>
    <w:p w:rsidR="00D86104" w:rsidRPr="00A52974" w:rsidRDefault="00D86104" w:rsidP="00D86104">
      <w:pPr>
        <w:pStyle w:val="affffd"/>
        <w:spacing w:before="0" w:beforeAutospacing="0" w:after="0"/>
        <w:ind w:firstLine="709"/>
        <w:jc w:val="center"/>
        <w:rPr>
          <w:sz w:val="28"/>
          <w:szCs w:val="28"/>
        </w:rPr>
      </w:pPr>
    </w:p>
    <w:p w:rsidR="00D86104" w:rsidRPr="00A52974" w:rsidRDefault="00D86104" w:rsidP="00D86104">
      <w:pPr>
        <w:ind w:firstLine="0"/>
        <w:rPr>
          <w:rFonts w:ascii="Times New Roman" w:hAnsi="Times New Roman" w:cs="Times New Roman"/>
          <w:color w:val="000000"/>
          <w:sz w:val="28"/>
          <w:szCs w:val="28"/>
        </w:rPr>
      </w:pPr>
      <w:r w:rsidRPr="00A52974">
        <w:rPr>
          <w:rFonts w:ascii="Times New Roman" w:hAnsi="Times New Roman" w:cs="Times New Roman"/>
          <w:b/>
          <w:bCs/>
          <w:color w:val="000000"/>
          <w:sz w:val="28"/>
          <w:szCs w:val="28"/>
        </w:rPr>
        <w:t xml:space="preserve">О проведении публичных слушаний </w:t>
      </w:r>
      <w:r w:rsidRPr="00A52974">
        <w:rPr>
          <w:rFonts w:ascii="Times New Roman" w:hAnsi="Times New Roman" w:cs="Times New Roman"/>
          <w:b/>
          <w:sz w:val="28"/>
          <w:szCs w:val="28"/>
        </w:rPr>
        <w:t xml:space="preserve">по проекту решения Совета депутатов </w:t>
      </w:r>
      <w:r w:rsidRPr="00A52974">
        <w:rPr>
          <w:rFonts w:ascii="Times New Roman" w:hAnsi="Times New Roman" w:cs="Times New Roman"/>
          <w:b/>
          <w:bCs/>
          <w:color w:val="000000"/>
          <w:sz w:val="28"/>
          <w:szCs w:val="28"/>
        </w:rPr>
        <w:t>Русско-Тювеевского</w:t>
      </w:r>
      <w:r w:rsidRPr="00A52974">
        <w:rPr>
          <w:rFonts w:ascii="Times New Roman" w:hAnsi="Times New Roman" w:cs="Times New Roman"/>
          <w:b/>
          <w:sz w:val="28"/>
          <w:szCs w:val="28"/>
        </w:rPr>
        <w:t xml:space="preserve"> сельского поселения Темниковского муниципального района  «О внесении изменений в Устав </w:t>
      </w:r>
      <w:r w:rsidRPr="00A52974">
        <w:rPr>
          <w:rFonts w:ascii="Times New Roman" w:hAnsi="Times New Roman" w:cs="Times New Roman"/>
          <w:b/>
          <w:bCs/>
          <w:color w:val="000000"/>
          <w:sz w:val="28"/>
          <w:szCs w:val="28"/>
        </w:rPr>
        <w:t xml:space="preserve">Русско-Тювеевского </w:t>
      </w:r>
      <w:r w:rsidRPr="00A52974">
        <w:rPr>
          <w:rFonts w:ascii="Times New Roman" w:hAnsi="Times New Roman" w:cs="Times New Roman"/>
          <w:b/>
          <w:sz w:val="28"/>
          <w:szCs w:val="28"/>
        </w:rPr>
        <w:t>сельского поселения Темниковского муниципального района Республики Мордовия</w:t>
      </w:r>
      <w:r w:rsidRPr="00A52974">
        <w:rPr>
          <w:rFonts w:ascii="Times New Roman" w:hAnsi="Times New Roman" w:cs="Times New Roman"/>
          <w:b/>
          <w:bCs/>
          <w:color w:val="000000"/>
          <w:sz w:val="28"/>
          <w:szCs w:val="28"/>
        </w:rPr>
        <w:t>»</w:t>
      </w:r>
    </w:p>
    <w:p w:rsidR="00D86104" w:rsidRDefault="00D86104" w:rsidP="00D86104">
      <w:pPr>
        <w:pStyle w:val="afffff0"/>
        <w:spacing w:after="0"/>
        <w:ind w:firstLine="709"/>
        <w:jc w:val="center"/>
        <w:rPr>
          <w:rFonts w:ascii="Times New Roman" w:hAnsi="Times New Roman"/>
          <w:color w:val="000000"/>
          <w:sz w:val="28"/>
          <w:szCs w:val="28"/>
        </w:rPr>
      </w:pPr>
    </w:p>
    <w:p w:rsidR="00D86104" w:rsidRPr="00A52974" w:rsidRDefault="00D86104" w:rsidP="00D86104">
      <w:pPr>
        <w:pStyle w:val="afffff0"/>
        <w:spacing w:after="0"/>
        <w:ind w:firstLine="709"/>
        <w:rPr>
          <w:rFonts w:ascii="Times New Roman" w:hAnsi="Times New Roman"/>
          <w:sz w:val="28"/>
          <w:szCs w:val="28"/>
        </w:rPr>
      </w:pPr>
      <w:r w:rsidRPr="00A52974">
        <w:rPr>
          <w:rFonts w:ascii="Times New Roman" w:hAnsi="Times New Roman"/>
          <w:color w:val="000000"/>
          <w:sz w:val="28"/>
          <w:szCs w:val="28"/>
        </w:rPr>
        <w:br/>
      </w:r>
      <w:bookmarkStart w:id="0" w:name="redstr"/>
      <w:bookmarkEnd w:id="0"/>
      <w:r w:rsidRPr="00A52974">
        <w:rPr>
          <w:rFonts w:ascii="Times New Roman" w:hAnsi="Times New Roman"/>
          <w:color w:val="000000"/>
          <w:sz w:val="28"/>
          <w:szCs w:val="28"/>
        </w:rPr>
        <w:t xml:space="preserve">        В соответствии с Федеральным законом от 6 октября </w:t>
      </w:r>
      <w:smartTag w:uri="urn:schemas-microsoft-com:office:smarttags" w:element="metricconverter">
        <w:smartTagPr>
          <w:attr w:name="ProductID" w:val="2003 г"/>
        </w:smartTagPr>
        <w:r w:rsidRPr="00A52974">
          <w:rPr>
            <w:rFonts w:ascii="Times New Roman" w:hAnsi="Times New Roman"/>
            <w:color w:val="000000"/>
            <w:sz w:val="28"/>
            <w:szCs w:val="28"/>
          </w:rPr>
          <w:t>2003 г</w:t>
        </w:r>
      </w:smartTag>
      <w:r w:rsidRPr="00A52974">
        <w:rPr>
          <w:rFonts w:ascii="Times New Roman" w:hAnsi="Times New Roman"/>
          <w:color w:val="000000"/>
          <w:sz w:val="28"/>
          <w:szCs w:val="28"/>
        </w:rPr>
        <w:t>. № 131-ФЗ «Об общих принципах организации местного самоуправления в Российской Федерации»,</w:t>
      </w:r>
      <w:r w:rsidRPr="00A52974">
        <w:rPr>
          <w:rFonts w:ascii="Times New Roman" w:hAnsi="Times New Roman"/>
          <w:sz w:val="28"/>
          <w:szCs w:val="28"/>
        </w:rPr>
        <w:t xml:space="preserve"> Решением Совета депутатов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 от 06.09.2021 г. № 33 «Об утверждении Порядка проведения публичных слушаний», Уставом Р</w:t>
      </w:r>
      <w:r w:rsidRPr="00A52974">
        <w:rPr>
          <w:rFonts w:ascii="Times New Roman" w:hAnsi="Times New Roman"/>
          <w:bCs/>
          <w:sz w:val="28"/>
          <w:szCs w:val="28"/>
        </w:rPr>
        <w:t>усско-Тювеевского</w:t>
      </w:r>
      <w:r w:rsidRPr="00A52974">
        <w:rPr>
          <w:rFonts w:ascii="Times New Roman" w:hAnsi="Times New Roman"/>
          <w:sz w:val="28"/>
          <w:szCs w:val="28"/>
        </w:rPr>
        <w:t xml:space="preserve">  сельского поселения</w:t>
      </w:r>
      <w:r w:rsidRPr="00A52974">
        <w:rPr>
          <w:rFonts w:ascii="Times New Roman" w:hAnsi="Times New Roman"/>
          <w:color w:val="000000"/>
          <w:sz w:val="28"/>
          <w:szCs w:val="28"/>
        </w:rPr>
        <w:t>, администрация Русско-Тювеевского сельского поселения Темниковского муниципального района</w:t>
      </w:r>
      <w:r>
        <w:rPr>
          <w:rFonts w:ascii="Times New Roman" w:hAnsi="Times New Roman"/>
          <w:color w:val="000000"/>
          <w:sz w:val="28"/>
          <w:szCs w:val="28"/>
        </w:rPr>
        <w:t xml:space="preserve"> </w:t>
      </w:r>
      <w:r w:rsidRPr="00A52974">
        <w:rPr>
          <w:rFonts w:ascii="Times New Roman" w:hAnsi="Times New Roman"/>
          <w:color w:val="000000"/>
          <w:sz w:val="28"/>
          <w:szCs w:val="28"/>
        </w:rPr>
        <w:t xml:space="preserve"> п о с т а н о в л я е т:</w:t>
      </w:r>
    </w:p>
    <w:p w:rsidR="00D86104" w:rsidRPr="00A52974" w:rsidRDefault="00D86104" w:rsidP="00D8610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1. Провести публичные слушания </w:t>
      </w:r>
      <w:bookmarkStart w:id="1" w:name="redstr39"/>
      <w:bookmarkEnd w:id="1"/>
      <w:r w:rsidRPr="00A52974">
        <w:rPr>
          <w:rFonts w:ascii="Times New Roman" w:hAnsi="Times New Roman" w:cs="Times New Roman"/>
          <w:sz w:val="28"/>
          <w:szCs w:val="28"/>
        </w:rPr>
        <w:t xml:space="preserve">по проекту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внесении изменения в Устав </w:t>
      </w:r>
      <w:r w:rsidRPr="00A52974">
        <w:rPr>
          <w:rFonts w:ascii="Times New Roman" w:hAnsi="Times New Roman" w:cs="Times New Roman"/>
          <w:bCs/>
          <w:color w:val="000000"/>
          <w:sz w:val="28"/>
          <w:szCs w:val="28"/>
        </w:rPr>
        <w:t xml:space="preserve">Русско-Тювеевского </w:t>
      </w:r>
      <w:r w:rsidRPr="00A52974">
        <w:rPr>
          <w:rFonts w:ascii="Times New Roman" w:hAnsi="Times New Roman" w:cs="Times New Roman"/>
          <w:sz w:val="28"/>
          <w:szCs w:val="28"/>
        </w:rPr>
        <w:t>сельского поселения Темниковского муниципального района Республики Мордовия.</w:t>
      </w:r>
    </w:p>
    <w:p w:rsidR="00D86104" w:rsidRPr="00A52974" w:rsidRDefault="00D86104" w:rsidP="00D86104">
      <w:pPr>
        <w:ind w:firstLine="709"/>
        <w:rPr>
          <w:rFonts w:ascii="Times New Roman" w:hAnsi="Times New Roman" w:cs="Times New Roman"/>
          <w:sz w:val="28"/>
          <w:szCs w:val="28"/>
        </w:rPr>
      </w:pPr>
      <w:r w:rsidRPr="00A52974">
        <w:rPr>
          <w:rFonts w:ascii="Times New Roman" w:hAnsi="Times New Roman" w:cs="Times New Roman"/>
          <w:sz w:val="28"/>
          <w:szCs w:val="28"/>
        </w:rPr>
        <w:t>2. Определить место и время проведения публичных слушаний:</w:t>
      </w:r>
    </w:p>
    <w:p w:rsidR="00D86104" w:rsidRPr="00A52974" w:rsidRDefault="00D86104" w:rsidP="00D86104">
      <w:pPr>
        <w:pStyle w:val="afffff0"/>
        <w:widowControl/>
        <w:spacing w:after="0"/>
        <w:ind w:firstLine="709"/>
        <w:rPr>
          <w:rFonts w:ascii="Times New Roman" w:hAnsi="Times New Roman"/>
          <w:color w:val="000000"/>
          <w:sz w:val="28"/>
          <w:szCs w:val="28"/>
        </w:rPr>
      </w:pPr>
      <w:bookmarkStart w:id="2" w:name="redstr41"/>
      <w:bookmarkStart w:id="3" w:name="P002B"/>
      <w:bookmarkEnd w:id="2"/>
      <w:bookmarkEnd w:id="3"/>
      <w:r>
        <w:rPr>
          <w:rFonts w:ascii="Times New Roman" w:hAnsi="Times New Roman"/>
          <w:color w:val="000000"/>
          <w:sz w:val="28"/>
          <w:szCs w:val="28"/>
        </w:rPr>
        <w:t>0</w:t>
      </w:r>
      <w:r>
        <w:rPr>
          <w:rFonts w:ascii="Times New Roman" w:hAnsi="Times New Roman"/>
          <w:color w:val="000000"/>
          <w:sz w:val="28"/>
          <w:szCs w:val="28"/>
          <w:lang w:val="ru-RU"/>
        </w:rPr>
        <w:t>3</w:t>
      </w:r>
      <w:r w:rsidRPr="00A52974">
        <w:rPr>
          <w:rFonts w:ascii="Times New Roman" w:hAnsi="Times New Roman"/>
          <w:color w:val="000000"/>
          <w:sz w:val="28"/>
          <w:szCs w:val="28"/>
        </w:rPr>
        <w:t xml:space="preserve"> </w:t>
      </w:r>
      <w:r>
        <w:rPr>
          <w:rFonts w:ascii="Times New Roman" w:hAnsi="Times New Roman"/>
          <w:color w:val="000000"/>
          <w:sz w:val="28"/>
          <w:szCs w:val="28"/>
        </w:rPr>
        <w:t>н</w:t>
      </w:r>
      <w:r w:rsidRPr="00A52974">
        <w:rPr>
          <w:rFonts w:ascii="Times New Roman" w:hAnsi="Times New Roman"/>
          <w:color w:val="000000"/>
          <w:sz w:val="28"/>
          <w:szCs w:val="28"/>
        </w:rPr>
        <w:t xml:space="preserve">оября 2022 года, в </w:t>
      </w:r>
      <w:r>
        <w:rPr>
          <w:rFonts w:ascii="Times New Roman" w:hAnsi="Times New Roman"/>
          <w:color w:val="000000"/>
          <w:sz w:val="28"/>
          <w:szCs w:val="28"/>
        </w:rPr>
        <w:t>9</w:t>
      </w:r>
      <w:r w:rsidRPr="00A52974">
        <w:rPr>
          <w:rFonts w:ascii="Times New Roman" w:hAnsi="Times New Roman"/>
          <w:color w:val="000000"/>
          <w:sz w:val="28"/>
          <w:szCs w:val="28"/>
        </w:rPr>
        <w:t xml:space="preserve"> часов </w:t>
      </w:r>
      <w:r>
        <w:rPr>
          <w:rFonts w:ascii="Times New Roman" w:hAnsi="Times New Roman"/>
          <w:color w:val="000000"/>
          <w:sz w:val="28"/>
          <w:szCs w:val="28"/>
        </w:rPr>
        <w:t>3</w:t>
      </w:r>
      <w:r w:rsidRPr="00A52974">
        <w:rPr>
          <w:rFonts w:ascii="Times New Roman" w:hAnsi="Times New Roman"/>
          <w:color w:val="000000"/>
          <w:sz w:val="28"/>
          <w:szCs w:val="28"/>
        </w:rPr>
        <w:t xml:space="preserve">0 минут </w:t>
      </w:r>
      <w:r w:rsidRPr="00A52974">
        <w:rPr>
          <w:rFonts w:ascii="Times New Roman" w:hAnsi="Times New Roman"/>
          <w:sz w:val="28"/>
          <w:szCs w:val="28"/>
          <w:lang w:eastAsia="en-US"/>
        </w:rPr>
        <w:t>в здании администрации</w:t>
      </w:r>
      <w:r w:rsidRPr="00A52974">
        <w:rPr>
          <w:rFonts w:ascii="Times New Roman" w:hAnsi="Times New Roman"/>
          <w:b/>
          <w:sz w:val="28"/>
          <w:szCs w:val="28"/>
          <w:lang w:eastAsia="en-US"/>
        </w:rPr>
        <w:t xml:space="preserve"> </w:t>
      </w:r>
      <w:r w:rsidRPr="00A52974">
        <w:rPr>
          <w:rFonts w:ascii="Times New Roman" w:hAnsi="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Pr="00A52974">
        <w:rPr>
          <w:rFonts w:ascii="Times New Roman" w:hAnsi="Times New Roman"/>
          <w:color w:val="000000"/>
          <w:sz w:val="28"/>
          <w:szCs w:val="28"/>
        </w:rPr>
        <w:t>.</w:t>
      </w:r>
    </w:p>
    <w:p w:rsidR="00D86104" w:rsidRPr="00A52974" w:rsidRDefault="00D86104" w:rsidP="00D86104">
      <w:pPr>
        <w:ind w:firstLine="709"/>
        <w:rPr>
          <w:rFonts w:ascii="Times New Roman" w:hAnsi="Times New Roman" w:cs="Times New Roman"/>
          <w:sz w:val="28"/>
          <w:szCs w:val="28"/>
        </w:rPr>
      </w:pPr>
      <w:bookmarkStart w:id="4" w:name="redstr63"/>
      <w:bookmarkEnd w:id="4"/>
      <w:r w:rsidRPr="00A52974">
        <w:rPr>
          <w:rFonts w:ascii="Times New Roman" w:hAnsi="Times New Roman" w:cs="Times New Roman"/>
          <w:sz w:val="28"/>
          <w:szCs w:val="28"/>
        </w:rPr>
        <w:t xml:space="preserve">3. Опубликовать материал (проект решения Совета депутатов </w:t>
      </w:r>
      <w:r w:rsidRPr="00A52974">
        <w:rPr>
          <w:rFonts w:ascii="Times New Roman" w:hAnsi="Times New Roman" w:cs="Times New Roman"/>
          <w:bCs/>
          <w:color w:val="000000"/>
          <w:sz w:val="28"/>
          <w:szCs w:val="28"/>
        </w:rPr>
        <w:t>Русско-Тювеевского</w:t>
      </w:r>
      <w:r w:rsidRPr="00A52974">
        <w:rPr>
          <w:rFonts w:ascii="Times New Roman" w:hAnsi="Times New Roman" w:cs="Times New Roman"/>
          <w:sz w:val="28"/>
          <w:szCs w:val="28"/>
        </w:rPr>
        <w:t xml:space="preserve"> сельского поселения Темниковского муниципального района «О </w:t>
      </w:r>
      <w:r w:rsidRPr="00A52974">
        <w:rPr>
          <w:rFonts w:ascii="Times New Roman" w:hAnsi="Times New Roman" w:cs="Times New Roman"/>
          <w:sz w:val="28"/>
          <w:szCs w:val="28"/>
        </w:rPr>
        <w:lastRenderedPageBreak/>
        <w:t>внесении изменений в Устав</w:t>
      </w:r>
      <w:r w:rsidRPr="00A52974">
        <w:rPr>
          <w:rFonts w:ascii="Times New Roman" w:hAnsi="Times New Roman" w:cs="Times New Roman"/>
          <w:bCs/>
          <w:color w:val="000000"/>
          <w:sz w:val="28"/>
          <w:szCs w:val="28"/>
        </w:rPr>
        <w:t xml:space="preserve"> Русско-Тювеевского </w:t>
      </w:r>
      <w:r w:rsidRPr="00A52974">
        <w:rPr>
          <w:rFonts w:ascii="Times New Roman" w:hAnsi="Times New Roman" w:cs="Times New Roman"/>
          <w:sz w:val="28"/>
          <w:szCs w:val="28"/>
        </w:rPr>
        <w:t>сельского поселения Темниковского муниципального района Республики Мордовия) в информационном бюллетене и разместить на официальном сайте администрации в сети интернет.</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4.Установить, что организация и проведение публичных слушаний осуществляются рабочей группой:</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Бондарчук О.И. – И.о. главы Русско-Тювеевского сельского поселения (председатель рабочей группы);</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Васинова Н.В. - заместитель председателя Совета депутатов Русско-Тювеевского сельского поселения (секретарь рабочей группы).</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Члены рабочей группы:</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Асаева И.Н. – заместитель главы Русско-Тювеевского сельского поселения;</w:t>
      </w:r>
    </w:p>
    <w:p w:rsidR="00D86104" w:rsidRPr="00A52974" w:rsidRDefault="00D86104" w:rsidP="00D8610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Наумова Л.И.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поселения;</w:t>
      </w:r>
    </w:p>
    <w:p w:rsidR="00D86104" w:rsidRPr="00A52974" w:rsidRDefault="00D86104" w:rsidP="00D8610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Антонова Н.А. - депутат Совета депутатов </w:t>
      </w:r>
      <w:r w:rsidRPr="00A52974">
        <w:rPr>
          <w:rFonts w:ascii="Times New Roman" w:hAnsi="Times New Roman" w:cs="Times New Roman"/>
          <w:color w:val="000000"/>
          <w:sz w:val="28"/>
          <w:szCs w:val="28"/>
        </w:rPr>
        <w:t>Русско-Тювеевского</w:t>
      </w:r>
      <w:r w:rsidRPr="00A52974">
        <w:rPr>
          <w:rFonts w:ascii="Times New Roman" w:hAnsi="Times New Roman" w:cs="Times New Roman"/>
          <w:sz w:val="28"/>
          <w:szCs w:val="28"/>
        </w:rPr>
        <w:t xml:space="preserve">  сельского поселения</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 xml:space="preserve">5. Предложения и замечания по вопросу, указанному в пункте 1 настоящего постановления, принимаются рабочей группой </w:t>
      </w:r>
      <w:r w:rsidRPr="00A52974">
        <w:rPr>
          <w:rFonts w:ascii="Times New Roman" w:hAnsi="Times New Roman"/>
          <w:sz w:val="28"/>
          <w:szCs w:val="28"/>
        </w:rPr>
        <w:t>в течение 7 дней со дня обнародования указанного проекта</w:t>
      </w:r>
      <w:r w:rsidRPr="00A52974">
        <w:rPr>
          <w:rFonts w:ascii="Times New Roman" w:hAnsi="Times New Roman"/>
          <w:color w:val="000000"/>
          <w:sz w:val="28"/>
          <w:szCs w:val="28"/>
        </w:rPr>
        <w:t xml:space="preserve"> по адресу: </w:t>
      </w:r>
      <w:r w:rsidRPr="00A52974">
        <w:rPr>
          <w:rFonts w:ascii="Times New Roman" w:hAnsi="Times New Roman"/>
          <w:sz w:val="28"/>
          <w:szCs w:val="28"/>
          <w:lang w:eastAsia="en-US"/>
        </w:rPr>
        <w:t>Республика Мордовия, Темниковский район, д.Русское Тювеево, ул.Молодежная, д.14</w:t>
      </w:r>
      <w:r w:rsidRPr="00A52974">
        <w:rPr>
          <w:rFonts w:ascii="Times New Roman" w:hAnsi="Times New Roman"/>
          <w:color w:val="000000"/>
          <w:sz w:val="28"/>
          <w:szCs w:val="28"/>
        </w:rPr>
        <w:t>, (тел. 2-21-76), ежедневно с 9 часов 00 минут до 17 часов 00 минут, кроме субботы, воскресенья, праздничных дней.</w:t>
      </w:r>
    </w:p>
    <w:p w:rsidR="00D86104" w:rsidRPr="00A52974" w:rsidRDefault="00D86104" w:rsidP="00D86104">
      <w:pPr>
        <w:pStyle w:val="afffff0"/>
        <w:widowControl/>
        <w:spacing w:after="0"/>
        <w:ind w:firstLine="709"/>
        <w:rPr>
          <w:rFonts w:ascii="Times New Roman" w:hAnsi="Times New Roman"/>
          <w:color w:val="000000"/>
          <w:sz w:val="28"/>
          <w:szCs w:val="28"/>
        </w:rPr>
      </w:pPr>
      <w:r w:rsidRPr="00A52974">
        <w:rPr>
          <w:rFonts w:ascii="Times New Roman" w:hAnsi="Times New Roman"/>
          <w:color w:val="000000"/>
          <w:sz w:val="28"/>
          <w:szCs w:val="28"/>
        </w:rPr>
        <w:t>6. Настоящее постановление вступает в силу со дня его официального опубликования.</w:t>
      </w:r>
    </w:p>
    <w:p w:rsidR="00D86104" w:rsidRPr="00A52974" w:rsidRDefault="00D86104" w:rsidP="00D86104">
      <w:pPr>
        <w:pStyle w:val="afffff0"/>
        <w:widowControl/>
        <w:spacing w:after="0"/>
        <w:ind w:firstLine="709"/>
        <w:rPr>
          <w:rFonts w:ascii="Times New Roman" w:hAnsi="Times New Roman"/>
          <w:color w:val="000000"/>
          <w:sz w:val="28"/>
          <w:szCs w:val="28"/>
        </w:rPr>
      </w:pPr>
    </w:p>
    <w:p w:rsidR="00D86104" w:rsidRPr="00A52974" w:rsidRDefault="00D86104" w:rsidP="00D86104">
      <w:pPr>
        <w:pStyle w:val="afffff0"/>
        <w:widowControl/>
        <w:spacing w:after="0"/>
        <w:ind w:firstLine="709"/>
        <w:rPr>
          <w:rFonts w:ascii="Times New Roman" w:hAnsi="Times New Roman"/>
          <w:color w:val="000000"/>
          <w:sz w:val="28"/>
          <w:szCs w:val="28"/>
        </w:rPr>
      </w:pPr>
    </w:p>
    <w:p w:rsidR="00D86104" w:rsidRPr="00A52974" w:rsidRDefault="00D86104" w:rsidP="00D86104">
      <w:pPr>
        <w:pStyle w:val="afffff0"/>
        <w:widowControl/>
        <w:spacing w:after="0"/>
        <w:ind w:firstLine="709"/>
        <w:rPr>
          <w:rFonts w:ascii="Times New Roman" w:hAnsi="Times New Roman"/>
          <w:color w:val="000000"/>
          <w:sz w:val="28"/>
          <w:szCs w:val="28"/>
        </w:rPr>
      </w:pPr>
    </w:p>
    <w:p w:rsidR="00D86104" w:rsidRPr="00A52974" w:rsidRDefault="00D86104" w:rsidP="00D86104">
      <w:pPr>
        <w:pStyle w:val="afffff0"/>
        <w:widowControl/>
        <w:spacing w:after="0"/>
        <w:ind w:firstLine="709"/>
        <w:rPr>
          <w:rFonts w:ascii="Times New Roman" w:hAnsi="Times New Roman"/>
          <w:color w:val="000000"/>
          <w:sz w:val="28"/>
          <w:szCs w:val="28"/>
        </w:rPr>
      </w:pPr>
    </w:p>
    <w:p w:rsidR="00D86104" w:rsidRPr="00A52974" w:rsidRDefault="00D86104" w:rsidP="00D86104">
      <w:pPr>
        <w:pStyle w:val="afffff0"/>
        <w:widowControl/>
        <w:spacing w:after="0"/>
        <w:ind w:firstLine="709"/>
        <w:rPr>
          <w:rFonts w:ascii="Times New Roman" w:hAnsi="Times New Roman"/>
          <w:color w:val="000000"/>
          <w:sz w:val="28"/>
          <w:szCs w:val="28"/>
        </w:rPr>
      </w:pPr>
    </w:p>
    <w:p w:rsidR="00D86104" w:rsidRPr="00A52974" w:rsidRDefault="00D86104" w:rsidP="00D86104">
      <w:pPr>
        <w:ind w:firstLine="0"/>
        <w:rPr>
          <w:rFonts w:ascii="Times New Roman" w:hAnsi="Times New Roman" w:cs="Times New Roman"/>
          <w:bCs/>
          <w:sz w:val="28"/>
          <w:szCs w:val="28"/>
        </w:rPr>
      </w:pPr>
      <w:r w:rsidRPr="00A52974">
        <w:rPr>
          <w:rFonts w:ascii="Times New Roman" w:hAnsi="Times New Roman" w:cs="Times New Roman"/>
          <w:sz w:val="28"/>
          <w:szCs w:val="28"/>
        </w:rPr>
        <w:t>И.о. главы Р</w:t>
      </w:r>
      <w:r w:rsidRPr="00A52974">
        <w:rPr>
          <w:rFonts w:ascii="Times New Roman" w:hAnsi="Times New Roman" w:cs="Times New Roman"/>
          <w:bCs/>
          <w:sz w:val="28"/>
          <w:szCs w:val="28"/>
        </w:rPr>
        <w:t xml:space="preserve">усско-Тювеевского </w:t>
      </w:r>
    </w:p>
    <w:p w:rsidR="00D86104" w:rsidRPr="00A52974" w:rsidRDefault="00D86104" w:rsidP="00D86104">
      <w:pPr>
        <w:ind w:firstLine="0"/>
        <w:rPr>
          <w:rFonts w:ascii="Times New Roman" w:hAnsi="Times New Roman" w:cs="Times New Roman"/>
          <w:bCs/>
          <w:sz w:val="28"/>
          <w:szCs w:val="28"/>
        </w:rPr>
      </w:pPr>
      <w:r w:rsidRPr="00A52974">
        <w:rPr>
          <w:rFonts w:ascii="Times New Roman" w:hAnsi="Times New Roman" w:cs="Times New Roman"/>
          <w:bCs/>
          <w:sz w:val="28"/>
          <w:szCs w:val="28"/>
        </w:rPr>
        <w:t>сельского поселения</w:t>
      </w:r>
      <w:r w:rsidRPr="00A5297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52974">
        <w:rPr>
          <w:rFonts w:ascii="Times New Roman" w:hAnsi="Times New Roman" w:cs="Times New Roman"/>
          <w:sz w:val="28"/>
          <w:szCs w:val="28"/>
        </w:rPr>
        <w:t xml:space="preserve"> О.И. Бондарчук        </w:t>
      </w:r>
    </w:p>
    <w:p w:rsidR="00D86104" w:rsidRPr="00A52974" w:rsidRDefault="00D86104" w:rsidP="00D86104">
      <w:pPr>
        <w:ind w:firstLine="709"/>
        <w:rPr>
          <w:rFonts w:ascii="Times New Roman" w:hAnsi="Times New Roman" w:cs="Times New Roman"/>
          <w:sz w:val="28"/>
          <w:szCs w:val="28"/>
        </w:rPr>
      </w:pPr>
      <w:r w:rsidRPr="00A52974">
        <w:rPr>
          <w:rFonts w:ascii="Times New Roman" w:hAnsi="Times New Roman" w:cs="Times New Roman"/>
          <w:sz w:val="28"/>
          <w:szCs w:val="28"/>
        </w:rPr>
        <w:t xml:space="preserve">                                                                                                                                                   </w:t>
      </w:r>
    </w:p>
    <w:p w:rsidR="00D86104" w:rsidRPr="00A52974" w:rsidRDefault="00D86104" w:rsidP="00D86104">
      <w:pPr>
        <w:pStyle w:val="afffff0"/>
        <w:widowControl/>
        <w:spacing w:after="0"/>
        <w:ind w:firstLine="709"/>
        <w:rPr>
          <w:rFonts w:ascii="Times New Roman" w:hAnsi="Times New Roman"/>
          <w:color w:val="000000"/>
          <w:sz w:val="28"/>
          <w:szCs w:val="28"/>
        </w:rPr>
      </w:pPr>
      <w:bookmarkStart w:id="5" w:name="h_00000000000000000000000000000000000000"/>
      <w:r w:rsidRPr="00A52974">
        <w:rPr>
          <w:rFonts w:ascii="Times New Roman" w:hAnsi="Times New Roman"/>
          <w:color w:val="000000"/>
          <w:sz w:val="28"/>
          <w:szCs w:val="28"/>
        </w:rPr>
        <w:t xml:space="preserve"> </w:t>
      </w:r>
    </w:p>
    <w:bookmarkEnd w:id="5"/>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ind w:firstLine="709"/>
        <w:rPr>
          <w:rFonts w:ascii="Times New Roman" w:hAnsi="Times New Roman" w:cs="Times New Roman"/>
          <w:color w:val="000000"/>
          <w:sz w:val="28"/>
          <w:szCs w:val="28"/>
        </w:rPr>
      </w:pPr>
    </w:p>
    <w:p w:rsidR="00D86104" w:rsidRPr="00A52974" w:rsidRDefault="00D86104" w:rsidP="00D86104">
      <w:pPr>
        <w:widowControl/>
        <w:autoSpaceDE/>
        <w:autoSpaceDN/>
        <w:adjustRightInd/>
        <w:jc w:val="center"/>
        <w:outlineLvl w:val="0"/>
        <w:rPr>
          <w:rFonts w:ascii="Times New Roman" w:hAnsi="Times New Roman" w:cs="Times New Roman"/>
          <w:sz w:val="28"/>
          <w:szCs w:val="28"/>
        </w:rPr>
      </w:pPr>
      <w:r w:rsidRPr="00A52974">
        <w:rPr>
          <w:rFonts w:ascii="Times New Roman" w:hAnsi="Times New Roman" w:cs="Times New Roman"/>
          <w:sz w:val="28"/>
          <w:szCs w:val="28"/>
        </w:rPr>
        <w:t>СОВЕТ ДЕПУТАТОВ РУСКО-ТЮВЕЕВСКОГО  СЕЛЬСКОГО ПОСЕЛЕНИЯ</w:t>
      </w:r>
    </w:p>
    <w:p w:rsidR="00D86104" w:rsidRPr="00A52974" w:rsidRDefault="00D86104" w:rsidP="00D86104">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ТЕМНИКОВСКОГО МУНИЦИПАЛЬНОГО РАЙОНА</w:t>
      </w:r>
    </w:p>
    <w:p w:rsidR="00D86104" w:rsidRPr="00A52974" w:rsidRDefault="00D86104" w:rsidP="00D86104">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РЕСПУБЛИКИ МОРДОВИЯ</w:t>
      </w:r>
    </w:p>
    <w:p w:rsidR="00D86104" w:rsidRPr="00A52974" w:rsidRDefault="00D86104" w:rsidP="00D86104">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ПЕРВОГО СОЗЫВА</w:t>
      </w:r>
    </w:p>
    <w:p w:rsidR="00D86104" w:rsidRDefault="00D86104" w:rsidP="00D86104">
      <w:pPr>
        <w:widowControl/>
        <w:autoSpaceDE/>
        <w:autoSpaceDN/>
        <w:adjustRightInd/>
        <w:jc w:val="center"/>
        <w:rPr>
          <w:rFonts w:ascii="Times New Roman" w:hAnsi="Times New Roman" w:cs="Times New Roman"/>
          <w:sz w:val="28"/>
          <w:szCs w:val="28"/>
        </w:rPr>
      </w:pPr>
    </w:p>
    <w:p w:rsidR="00D86104" w:rsidRPr="00A52974" w:rsidRDefault="00D86104" w:rsidP="00D86104">
      <w:pPr>
        <w:widowControl/>
        <w:autoSpaceDE/>
        <w:autoSpaceDN/>
        <w:adjustRightInd/>
        <w:jc w:val="center"/>
        <w:rPr>
          <w:rFonts w:ascii="Times New Roman" w:hAnsi="Times New Roman" w:cs="Times New Roman"/>
          <w:sz w:val="28"/>
          <w:szCs w:val="28"/>
        </w:rPr>
      </w:pPr>
    </w:p>
    <w:p w:rsidR="00D86104" w:rsidRPr="00A52974" w:rsidRDefault="00D86104" w:rsidP="00D86104">
      <w:pPr>
        <w:widowControl/>
        <w:autoSpaceDE/>
        <w:autoSpaceDN/>
        <w:adjustRightInd/>
        <w:jc w:val="center"/>
        <w:outlineLvl w:val="0"/>
        <w:rPr>
          <w:rFonts w:ascii="Times New Roman" w:hAnsi="Times New Roman" w:cs="Times New Roman"/>
          <w:b/>
          <w:bCs/>
          <w:sz w:val="28"/>
          <w:szCs w:val="28"/>
        </w:rPr>
      </w:pPr>
      <w:r w:rsidRPr="00A52974">
        <w:rPr>
          <w:rFonts w:ascii="Times New Roman" w:hAnsi="Times New Roman" w:cs="Times New Roman"/>
          <w:b/>
          <w:bCs/>
          <w:sz w:val="28"/>
          <w:szCs w:val="28"/>
        </w:rPr>
        <w:t>Р Е Ш Е Н И Е</w:t>
      </w:r>
    </w:p>
    <w:p w:rsidR="00D86104" w:rsidRPr="00A52974" w:rsidRDefault="00D86104" w:rsidP="00D86104">
      <w:pPr>
        <w:widowControl/>
        <w:autoSpaceDE/>
        <w:autoSpaceDN/>
        <w:adjustRightInd/>
        <w:jc w:val="center"/>
        <w:rPr>
          <w:rFonts w:ascii="Times New Roman" w:hAnsi="Times New Roman" w:cs="Times New Roman"/>
          <w:sz w:val="28"/>
          <w:szCs w:val="28"/>
        </w:rPr>
      </w:pPr>
    </w:p>
    <w:p w:rsidR="00D86104" w:rsidRPr="00A52974" w:rsidRDefault="00D86104" w:rsidP="00D86104">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_________________                                                                          № _______</w:t>
      </w:r>
    </w:p>
    <w:p w:rsidR="00D86104" w:rsidRPr="00A52974" w:rsidRDefault="00D86104" w:rsidP="00D86104">
      <w:pPr>
        <w:widowControl/>
        <w:autoSpaceDE/>
        <w:autoSpaceDN/>
        <w:adjustRightInd/>
        <w:jc w:val="center"/>
        <w:rPr>
          <w:rFonts w:ascii="Times New Roman" w:hAnsi="Times New Roman" w:cs="Times New Roman"/>
          <w:sz w:val="28"/>
          <w:szCs w:val="28"/>
        </w:rPr>
      </w:pPr>
      <w:r w:rsidRPr="00A52974">
        <w:rPr>
          <w:rFonts w:ascii="Times New Roman" w:hAnsi="Times New Roman" w:cs="Times New Roman"/>
          <w:sz w:val="28"/>
          <w:szCs w:val="28"/>
        </w:rPr>
        <w:t>д.РусскоеТювеево</w:t>
      </w:r>
    </w:p>
    <w:p w:rsidR="00D86104" w:rsidRPr="00A52974" w:rsidRDefault="00D86104" w:rsidP="00D86104">
      <w:pPr>
        <w:widowControl/>
        <w:tabs>
          <w:tab w:val="left" w:pos="2840"/>
        </w:tabs>
        <w:autoSpaceDE/>
        <w:autoSpaceDN/>
        <w:adjustRightInd/>
        <w:jc w:val="center"/>
        <w:rPr>
          <w:rFonts w:ascii="Times New Roman" w:hAnsi="Times New Roman" w:cs="Times New Roman"/>
          <w:color w:val="000000"/>
          <w:spacing w:val="-5"/>
          <w:sz w:val="28"/>
          <w:szCs w:val="28"/>
        </w:rPr>
      </w:pPr>
    </w:p>
    <w:p w:rsidR="00D86104" w:rsidRPr="00A52974" w:rsidRDefault="00D86104" w:rsidP="00D86104">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D86104" w:rsidRPr="00A52974" w:rsidRDefault="00D86104" w:rsidP="00D86104">
      <w:pPr>
        <w:ind w:firstLine="709"/>
        <w:rPr>
          <w:rFonts w:ascii="Times New Roman" w:hAnsi="Times New Roman" w:cs="Times New Roman"/>
          <w:bCs/>
          <w:sz w:val="28"/>
          <w:szCs w:val="28"/>
        </w:rPr>
      </w:pPr>
    </w:p>
    <w:p w:rsidR="00D86104" w:rsidRPr="00A52974" w:rsidRDefault="00D86104" w:rsidP="00D86104">
      <w:pPr>
        <w:ind w:firstLine="709"/>
        <w:rPr>
          <w:rFonts w:ascii="Times New Roman" w:hAnsi="Times New Roman" w:cs="Times New Roman"/>
          <w:bCs/>
          <w:sz w:val="28"/>
          <w:szCs w:val="28"/>
        </w:rPr>
      </w:pP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 Республики Мордовия р е ш и л:</w:t>
      </w:r>
    </w:p>
    <w:p w:rsidR="00D86104" w:rsidRPr="00A52974" w:rsidRDefault="00D86104" w:rsidP="00D86104">
      <w:pPr>
        <w:widowControl/>
        <w:autoSpaceDE/>
        <w:autoSpaceDN/>
        <w:adjustRightInd/>
        <w:rPr>
          <w:rFonts w:ascii="Times New Roman" w:hAnsi="Times New Roman" w:cs="Times New Roman"/>
          <w:sz w:val="28"/>
          <w:szCs w:val="28"/>
        </w:rPr>
      </w:pPr>
      <w:r w:rsidRPr="00A52974">
        <w:rPr>
          <w:rFonts w:ascii="Times New Roman" w:hAnsi="Times New Roman" w:cs="Times New Roman"/>
          <w:sz w:val="28"/>
          <w:szCs w:val="28"/>
        </w:rPr>
        <w:t>1.Внести в Устав Русско-Тювеевского сельского поселения </w:t>
      </w:r>
      <w:r w:rsidRPr="00A52974">
        <w:rPr>
          <w:rFonts w:ascii="Times New Roman" w:hAnsi="Times New Roman" w:cs="Times New Roman"/>
          <w:bCs/>
          <w:sz w:val="28"/>
          <w:szCs w:val="28"/>
        </w:rPr>
        <w:t xml:space="preserve">Темниковского </w:t>
      </w:r>
      <w:r w:rsidRPr="00A52974">
        <w:rPr>
          <w:rFonts w:ascii="Times New Roman" w:hAnsi="Times New Roman" w:cs="Times New Roman"/>
          <w:sz w:val="28"/>
          <w:szCs w:val="28"/>
        </w:rPr>
        <w:t xml:space="preserve">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w:t>
      </w:r>
      <w:r w:rsidRPr="00A52974">
        <w:rPr>
          <w:rFonts w:ascii="Times New Roman" w:hAnsi="Times New Roman" w:cs="Times New Roman"/>
          <w:b/>
          <w:sz w:val="28"/>
          <w:szCs w:val="28"/>
        </w:rPr>
        <w:t xml:space="preserve">07 декабря </w:t>
      </w:r>
      <w:smartTag w:uri="urn:schemas-microsoft-com:office:smarttags" w:element="metricconverter">
        <w:smartTagPr>
          <w:attr w:name="ProductID" w:val="2020 г"/>
        </w:smartTagPr>
        <w:r w:rsidRPr="00A52974">
          <w:rPr>
            <w:rFonts w:ascii="Times New Roman" w:hAnsi="Times New Roman" w:cs="Times New Roman"/>
            <w:b/>
            <w:sz w:val="28"/>
            <w:szCs w:val="28"/>
          </w:rPr>
          <w:t>2020 г</w:t>
        </w:r>
      </w:smartTag>
      <w:r w:rsidRPr="00A52974">
        <w:rPr>
          <w:rFonts w:ascii="Times New Roman" w:hAnsi="Times New Roman" w:cs="Times New Roman"/>
          <w:b/>
          <w:sz w:val="28"/>
          <w:szCs w:val="28"/>
        </w:rPr>
        <w:t>. №17</w:t>
      </w:r>
      <w:r w:rsidRPr="00A52974">
        <w:rPr>
          <w:rFonts w:ascii="Times New Roman" w:hAnsi="Times New Roman" w:cs="Times New Roman"/>
          <w:sz w:val="28"/>
          <w:szCs w:val="28"/>
        </w:rPr>
        <w:t xml:space="preserve"> следующие изменения:</w:t>
      </w:r>
    </w:p>
    <w:p w:rsidR="00D86104" w:rsidRPr="00A52974" w:rsidRDefault="00D86104" w:rsidP="00D86104">
      <w:pPr>
        <w:widowControl/>
        <w:autoSpaceDE/>
        <w:autoSpaceDN/>
        <w:adjustRightInd/>
        <w:ind w:firstLine="708"/>
        <w:rPr>
          <w:rFonts w:ascii="Times New Roman" w:hAnsi="Times New Roman" w:cs="Times New Roman"/>
          <w:sz w:val="28"/>
          <w:szCs w:val="28"/>
        </w:rPr>
      </w:pPr>
      <w:r w:rsidRPr="00A52974">
        <w:rPr>
          <w:rFonts w:ascii="Times New Roman" w:hAnsi="Times New Roman" w:cs="Times New Roman"/>
          <w:b/>
          <w:sz w:val="28"/>
          <w:szCs w:val="28"/>
        </w:rPr>
        <w:t>1) пункт 13 части 1 статьи 6 изложить в следующей редакции: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«13) утверждение правил благоустройства территории Русско-Тювеевского</w:t>
      </w:r>
      <w:r w:rsidRPr="00A52974">
        <w:rPr>
          <w:rFonts w:ascii="Times New Roman" w:hAnsi="Times New Roman" w:cs="Times New Roman"/>
          <w:color w:val="000000"/>
          <w:sz w:val="28"/>
          <w:szCs w:val="28"/>
          <w:shd w:val="clear" w:color="auto" w:fill="FFFFFF"/>
        </w:rPr>
        <w:t xml:space="preserve"> </w:t>
      </w:r>
      <w:r w:rsidRPr="00A52974">
        <w:rPr>
          <w:rFonts w:ascii="Times New Roman" w:hAnsi="Times New Roman" w:cs="Times New Roman"/>
          <w:sz w:val="28"/>
          <w:szCs w:val="28"/>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Русско-Тювеевского</w:t>
      </w:r>
      <w:r w:rsidRPr="00A52974">
        <w:rPr>
          <w:rFonts w:ascii="Times New Roman" w:hAnsi="Times New Roman" w:cs="Times New Roman"/>
          <w:color w:val="000000"/>
          <w:sz w:val="28"/>
          <w:szCs w:val="28"/>
          <w:shd w:val="clear" w:color="auto" w:fill="FFFFFF"/>
        </w:rPr>
        <w:t xml:space="preserve">  </w:t>
      </w:r>
      <w:r w:rsidRPr="00A52974">
        <w:rPr>
          <w:rFonts w:ascii="Times New Roman" w:hAnsi="Times New Roman" w:cs="Times New Roman"/>
          <w:sz w:val="28"/>
          <w:szCs w:val="28"/>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Русско-Тювеевского</w:t>
      </w:r>
      <w:r w:rsidRPr="00A52974">
        <w:rPr>
          <w:rFonts w:ascii="Times New Roman" w:hAnsi="Times New Roman" w:cs="Times New Roman"/>
          <w:color w:val="000000"/>
          <w:sz w:val="28"/>
          <w:szCs w:val="28"/>
          <w:shd w:val="clear" w:color="auto" w:fill="FFFFFF"/>
        </w:rPr>
        <w:t xml:space="preserve">  </w:t>
      </w:r>
      <w:r w:rsidRPr="00A52974">
        <w:rPr>
          <w:rFonts w:ascii="Times New Roman" w:hAnsi="Times New Roman" w:cs="Times New Roman"/>
          <w:sz w:val="28"/>
          <w:szCs w:val="28"/>
        </w:rPr>
        <w:t>поселения в соответствии с указанными правилами»;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b/>
          <w:sz w:val="28"/>
          <w:szCs w:val="28"/>
        </w:rPr>
        <w:t>2) часть 1 статьи 7 дополнить пунктом 17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lastRenderedPageBreak/>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D86104" w:rsidRPr="00A52974" w:rsidRDefault="00D86104" w:rsidP="00D86104">
      <w:pPr>
        <w:widowControl/>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3) часть 2 статьи 8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«2.Организация и осуществление видов муниципального контроля регулируются Федеральным </w:t>
      </w:r>
      <w:hyperlink r:id="rId8" w:history="1">
        <w:r w:rsidRPr="00A52974">
          <w:rPr>
            <w:rFonts w:ascii="Times New Roman" w:hAnsi="Times New Roman" w:cs="Times New Roman"/>
            <w:sz w:val="28"/>
            <w:szCs w:val="28"/>
            <w:u w:val="single"/>
          </w:rPr>
          <w:t>законом</w:t>
        </w:r>
      </w:hyperlink>
      <w:r w:rsidRPr="00A52974">
        <w:rPr>
          <w:rFonts w:ascii="Times New Roman" w:hAnsi="Times New Roman" w:cs="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4) статью 13 изложить в следующей редакции: </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sz w:val="28"/>
          <w:szCs w:val="28"/>
        </w:rPr>
        <w:t xml:space="preserve"> </w:t>
      </w:r>
      <w:r w:rsidRPr="00A52974">
        <w:rPr>
          <w:rFonts w:ascii="Times New Roman" w:hAnsi="Times New Roman" w:cs="Times New Roman"/>
          <w:b/>
          <w:sz w:val="28"/>
          <w:szCs w:val="28"/>
        </w:rPr>
        <w:t xml:space="preserve">Статья 13. Сход граждан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A52974">
          <w:rPr>
            <w:rFonts w:ascii="Times New Roman" w:hAnsi="Times New Roman" w:cs="Times New Roman"/>
            <w:sz w:val="28"/>
            <w:szCs w:val="28"/>
          </w:rPr>
          <w:t>2003 г</w:t>
        </w:r>
      </w:smartTag>
      <w:r w:rsidRPr="00A52974">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сход граждан в Русско-Тювеевского  сельском поселении  может проводиться: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в соответствии с законом Республики Мордовия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3. Сход граждан, предусмотренный пунктом 4 части 1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w:t>
      </w:r>
      <w:r w:rsidRPr="00A52974">
        <w:rPr>
          <w:rFonts w:ascii="Times New Roman" w:hAnsi="Times New Roman" w:cs="Times New Roman"/>
          <w:sz w:val="28"/>
          <w:szCs w:val="28"/>
        </w:rPr>
        <w:lastRenderedPageBreak/>
        <w:t>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5)дополнить статьей 14.1 следующего содержания:</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Статья 14.1 Инициативные проекты</w:t>
      </w:r>
    </w:p>
    <w:p w:rsidR="00D86104" w:rsidRPr="00A52974" w:rsidRDefault="00D86104" w:rsidP="00D86104">
      <w:pPr>
        <w:widowControl/>
        <w:tabs>
          <w:tab w:val="left" w:pos="1134"/>
        </w:tabs>
        <w:autoSpaceDE/>
        <w:autoSpaceDN/>
        <w:adjustRightInd/>
        <w:rPr>
          <w:rFonts w:ascii="Times New Roman" w:hAnsi="Times New Roman" w:cs="Times New Roman"/>
          <w:sz w:val="28"/>
          <w:szCs w:val="28"/>
        </w:rPr>
      </w:pPr>
      <w:r w:rsidRPr="00A52974">
        <w:rPr>
          <w:rFonts w:ascii="Times New Roman" w:hAnsi="Times New Roman" w:cs="Times New Roman"/>
          <w:sz w:val="28"/>
          <w:szCs w:val="28"/>
        </w:rPr>
        <w:t>«1. В целях реализации мероприятий, имеющих приоритетное значение для жителей Русско-Тювеевского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Русско-Тювеевского  сельского поселения может быть внесен инициативный проект. Порядок определения части территории Русско-Тювеевского сельского поселения, на которой могут реализовываться инициативные проекты, устанавливается нормативным правовым актом Совета депутатов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Русско-Тювеевского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Русско-Тювеевского  сельского поселения. Право выступить инициатором проекта в соответствии с нормативным правовым актом Совета депутатов Русско-Тювеевского  сельского поселения может быть предоставлено также иным лицам, осуществляющим деятельность на территории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Инициативный проект должен содержать следующие сведения: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 описание проблемы, решение которой имеет приоритетное значение для жителей Русско-Тювеевского  сельского поселения или его части;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2) обоснование предложений по решению указанной проблемы;</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описание ожидаемого результата (ожидаемых результатов) реализации инициативного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предварительный расчет необходимых расходов на реализацию инициативного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5) планируемые сроки реализации инициативного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8) указание на территорию Русско-Тювеевского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lastRenderedPageBreak/>
        <w:t>9) иные сведения, предусмотренные нормативным правовым актом Совета депутатов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Инициативный проект до его внесения в Администрацию Русско-Тювеевского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Русско-Тювеевского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Нормативным правовым актом Совета депутатов Русско-Тювеевского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Инициаторы проекта при внесении инициативного проекта в Администрацию Русско-Тювеевского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Русско-Тювеевского  сельского поселения или его части.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5. Информация о внесении инициативного проекта в Администрацию Русско-Тювеевского  сельского поселения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Русско-Тювеевского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Русско-Тювеевского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Русско-Тювеевского сельского поселения, достигшие шестнадцатилетнего возраста.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6. Инициативный проект подлежит обязательному рассмотрению Администрацией Русско-Тювеевского  сельского поселения в течение 30 дней со дня его внесения. Администрация Русско-Тювеевского  сельского поселения по результатам рассмотрения инициативного проекта принимает одно из следующих решений:</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w:t>
      </w:r>
      <w:r w:rsidRPr="00A52974">
        <w:rPr>
          <w:rFonts w:ascii="Times New Roman" w:hAnsi="Times New Roman" w:cs="Times New Roman"/>
          <w:sz w:val="28"/>
          <w:szCs w:val="28"/>
        </w:rPr>
        <w:lastRenderedPageBreak/>
        <w:t>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86104" w:rsidRPr="00A52974" w:rsidRDefault="00D86104" w:rsidP="00D86104">
      <w:pPr>
        <w:widowControl/>
        <w:tabs>
          <w:tab w:val="left" w:pos="1134"/>
        </w:tabs>
        <w:autoSpaceDE/>
        <w:autoSpaceDN/>
        <w:adjustRightInd/>
        <w:ind w:firstLine="1"/>
        <w:rPr>
          <w:rFonts w:ascii="Times New Roman" w:hAnsi="Times New Roman" w:cs="Times New Roman"/>
          <w:sz w:val="28"/>
          <w:szCs w:val="28"/>
        </w:rPr>
      </w:pPr>
      <w:r w:rsidRPr="00A52974">
        <w:rPr>
          <w:rFonts w:ascii="Times New Roman" w:hAnsi="Times New Roman" w:cs="Times New Roman"/>
          <w:sz w:val="28"/>
          <w:szCs w:val="28"/>
        </w:rPr>
        <w:t xml:space="preserve">           2) отказать в поддержке инициативного проекта и вернуть его инициаторам проекта с указанием причин отказа в поддержке инициативного проекта.                         7. Администрация Русско-Тювеевского  сельского поселения принимает решение об отказе в поддержке инициативного проекта в одном из следующих случаев:</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 несоблюдение установленного порядка внесения инициативного проекта и его рассмотрения;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5) наличие возможности решения описанной в инициативном проекте проблемы более эффективным способом;</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6) признание инициативного проекта не прошедшим конкурсный отбор.</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8. Администрация Русско-Тювеевского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11. В случае, если в Администрацию Русско-Тювеевского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Русско-Тювеевского  сельского поселения организует проведение конкурсного отбора и информирует об этом инициаторов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Русско-Тювеевского  </w:t>
      </w:r>
      <w:r w:rsidRPr="00A52974">
        <w:rPr>
          <w:rFonts w:ascii="Times New Roman" w:hAnsi="Times New Roman" w:cs="Times New Roman"/>
          <w:sz w:val="28"/>
          <w:szCs w:val="28"/>
        </w:rPr>
        <w:lastRenderedPageBreak/>
        <w:t>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Русско-Тювеевского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13. Инициаторы проекта, другие граждане, проживающие на территории соответствующего Русско-Тювеевского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14. Информация о рассмотрении инициативного проекта Администрацией Русско-Тювеевского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Отчет Администрации Русско-Тювеевского  сельского поселения об итогах реализации инициативного проекта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6) в статье 15:</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часть 7 дополнить пунктом 7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«7) обсуждение инициативного проекта и принятия решения по вопросу о его одобрения.»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дополнить частью 8.1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7) часть 6 статьи 16 дополнить пунктом 4.1 следующего содержания: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8) части 4 и 5 статьи 17 изложить в следующей редакции: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w:t>
      </w:r>
      <w:r w:rsidRPr="00A52974">
        <w:rPr>
          <w:rFonts w:ascii="Times New Roman" w:hAnsi="Times New Roman" w:cs="Times New Roman"/>
          <w:sz w:val="28"/>
          <w:szCs w:val="28"/>
        </w:rPr>
        <w:lastRenderedPageBreak/>
        <w:t xml:space="preserve">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9) в статье 18:</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b/>
          <w:sz w:val="28"/>
          <w:szCs w:val="28"/>
        </w:rPr>
        <w:t>часть1</w:t>
      </w:r>
      <w:r w:rsidRPr="00A52974">
        <w:rPr>
          <w:rFonts w:ascii="Times New Roman" w:hAnsi="Times New Roman" w:cs="Times New Roman"/>
          <w:sz w:val="28"/>
          <w:szCs w:val="28"/>
        </w:rPr>
        <w:t xml:space="preserve">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дополнить частью 4.1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Русско-Тювеевского  сельского поселения.»</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10)  в статье 19:</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lastRenderedPageBreak/>
        <w:t>часть 3 дополнить предложением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Русско-Тювеевского сельского поселения или его части, в которых предлагается реализовать инициативный проект, достигшие шестнадцатилетнего возраста»</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 Часть 3  дополнить пунктом 3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по инициативе жителей Русско-Тювеевского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часть 4 изложить в следующей редакции:</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Порядок назначения и проведения опроса граждан определяется настоящим Уставом и (или) нормативными правовыми актами Совета депутатов Русско-Тювеевского  сельского поселения в соответствии с законом Республики Мордовия»;</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в части 5:</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«абзац первый после слов «Советом депутатов Русско-Тювеевского  сельского поселения» дополнить предложением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«Для проведения опроса граждан может использоваться официальный сайт Русско-Тювеевского сельского поселения в информационно-телекоммуникационной сети «Интернет»;</w:t>
      </w:r>
    </w:p>
    <w:p w:rsidR="00D86104" w:rsidRPr="00A52974" w:rsidRDefault="00D86104" w:rsidP="00D86104">
      <w:pPr>
        <w:widowControl/>
        <w:tabs>
          <w:tab w:val="left" w:pos="1134"/>
        </w:tabs>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дополнить пунктом 6 следующего содержания: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«6) порядок идентификации участников опроса в случае проведения опроса граждан с использованием официального сайта Русско-Тювеевского сельского поселения в информационно-телекоммуникационной сети «Интернет»»;</w:t>
      </w:r>
    </w:p>
    <w:p w:rsidR="00D86104" w:rsidRPr="00A52974" w:rsidRDefault="00D86104" w:rsidP="00D86104">
      <w:pPr>
        <w:widowControl/>
        <w:ind w:firstLine="709"/>
        <w:rPr>
          <w:rFonts w:ascii="Times New Roman" w:hAnsi="Times New Roman" w:cs="Times New Roman"/>
          <w:b/>
          <w:bCs/>
          <w:sz w:val="28"/>
          <w:szCs w:val="28"/>
        </w:rPr>
      </w:pPr>
      <w:r w:rsidRPr="00A52974">
        <w:rPr>
          <w:rFonts w:ascii="Times New Roman" w:hAnsi="Times New Roman" w:cs="Times New Roman"/>
          <w:b/>
          <w:sz w:val="28"/>
          <w:szCs w:val="28"/>
        </w:rPr>
        <w:t xml:space="preserve">11)  </w:t>
      </w:r>
      <w:r w:rsidRPr="00A52974">
        <w:rPr>
          <w:rFonts w:ascii="Times New Roman" w:hAnsi="Times New Roman" w:cs="Times New Roman"/>
          <w:b/>
          <w:bCs/>
          <w:sz w:val="28"/>
          <w:szCs w:val="28"/>
        </w:rPr>
        <w:t xml:space="preserve">пункт 7 части 1 статьи 30 изложить в следующей редакции: </w:t>
      </w:r>
    </w:p>
    <w:p w:rsidR="00D86104" w:rsidRPr="00A52974" w:rsidRDefault="00D86104" w:rsidP="00D86104">
      <w:pPr>
        <w:widowControl/>
        <w:ind w:firstLine="709"/>
        <w:rPr>
          <w:rFonts w:ascii="Times New Roman" w:hAnsi="Times New Roman" w:cs="Times New Roman"/>
          <w:sz w:val="28"/>
          <w:szCs w:val="28"/>
        </w:rPr>
      </w:pPr>
      <w:r w:rsidRPr="00A52974">
        <w:rPr>
          <w:rFonts w:ascii="Times New Roman" w:hAnsi="Times New Roman" w:cs="Times New Roman"/>
          <w:bCs/>
          <w:sz w:val="28"/>
          <w:szCs w:val="28"/>
        </w:rPr>
        <w:t xml:space="preserve"> «7) </w:t>
      </w:r>
      <w:r w:rsidRPr="00A52974">
        <w:rPr>
          <w:rFonts w:ascii="Times New Roman" w:hAnsi="Times New Roman" w:cs="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12) в статье 28 </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часть 6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Депутат Совета депутатов  Русско-Тювеевского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Депутат Совета депутатов  Русско-</w:t>
      </w:r>
      <w:r w:rsidRPr="00A52974">
        <w:rPr>
          <w:rFonts w:ascii="Times New Roman" w:hAnsi="Times New Roman" w:cs="Times New Roman"/>
          <w:sz w:val="28"/>
          <w:szCs w:val="28"/>
        </w:rPr>
        <w:lastRenderedPageBreak/>
        <w:t>Тювеевского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13) в статье 31:</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часть 2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 часть 3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14) в статье 33:</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абзац 2 части 8 исключить</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часть 8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Глава Русско-Тювеевского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Русско-Тювеевского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13) в статье 34:</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часть 1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lastRenderedPageBreak/>
        <w:t xml:space="preserve">«1. Полномочия Главы Русско-Тювеевского сельского поселения прекращаются досрочно в случае: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смерти;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отставки по собственному желанию;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A52974">
          <w:rPr>
            <w:rFonts w:ascii="Times New Roman" w:hAnsi="Times New Roman" w:cs="Times New Roman"/>
            <w:sz w:val="28"/>
            <w:szCs w:val="28"/>
          </w:rPr>
          <w:t>2003 г</w:t>
        </w:r>
      </w:smartTag>
      <w:r w:rsidRPr="00A52974">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4)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A52974">
          <w:rPr>
            <w:rFonts w:ascii="Times New Roman" w:hAnsi="Times New Roman" w:cs="Times New Roman"/>
            <w:sz w:val="28"/>
            <w:szCs w:val="28"/>
          </w:rPr>
          <w:t>2003 г</w:t>
        </w:r>
      </w:smartTag>
      <w:r w:rsidRPr="00A52974">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5) признания судом недееспособным или ограниченно дееспособным;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6) признания судом безвестно отсутствующим или объявления умершим;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7) вступления в отношении его в законную силу обвинительного приговора суда;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8) выезда за пределы Российской Федерации на постоянное место жительства;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10) отзыва избирателями;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12) преобразования муниципального образования, осуществляемого в соответствии с частями 3, 3.1-1, 5, 6.2, 7.2 статьи 13 Федерального закона от 6 октября </w:t>
      </w:r>
      <w:smartTag w:uri="urn:schemas-microsoft-com:office:smarttags" w:element="metricconverter">
        <w:smartTagPr>
          <w:attr w:name="ProductID" w:val="2003 г"/>
        </w:smartTagPr>
        <w:r w:rsidRPr="00A52974">
          <w:rPr>
            <w:rFonts w:ascii="Times New Roman" w:hAnsi="Times New Roman" w:cs="Times New Roman"/>
            <w:sz w:val="28"/>
            <w:szCs w:val="28"/>
          </w:rPr>
          <w:t>2003 г</w:t>
        </w:r>
      </w:smartTag>
      <w:r w:rsidRPr="00A52974">
        <w:rPr>
          <w:rFonts w:ascii="Times New Roman" w:hAnsi="Times New Roman" w:cs="Times New Roman"/>
          <w:sz w:val="28"/>
          <w:szCs w:val="28"/>
        </w:rPr>
        <w:t xml:space="preserve">. № 131-ФЗ, а также в случае упразднения муниципального образования;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13) утраты поселением статуса муниципального образования в связи с его объединением с городским округом;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дополнить частью 2.1 следующего содержания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w:t>
      </w:r>
      <w:r w:rsidRPr="00A52974">
        <w:rPr>
          <w:rFonts w:ascii="Times New Roman" w:hAnsi="Times New Roman" w:cs="Times New Roman"/>
          <w:sz w:val="28"/>
          <w:szCs w:val="28"/>
        </w:rPr>
        <w:lastRenderedPageBreak/>
        <w:t xml:space="preserve">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b/>
          <w:sz w:val="28"/>
          <w:szCs w:val="28"/>
        </w:rPr>
        <w:t>часть 3 изложить в следующей редакции</w:t>
      </w:r>
      <w:r w:rsidRPr="00A52974">
        <w:rPr>
          <w:rFonts w:ascii="Times New Roman" w:hAnsi="Times New Roman" w:cs="Times New Roman"/>
          <w:sz w:val="28"/>
          <w:szCs w:val="28"/>
        </w:rPr>
        <w:t>:</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Совета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14) в части 3 статьи 46:</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пункт 9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дополнить пунктом 9.1 следующего содержания: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15) части 1 в статье 47:</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пункт 6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 xml:space="preserve">пункт 7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lastRenderedPageBreak/>
        <w:t xml:space="preserve">16) статью 58 дополнить частью 5 следующего содержания: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D86104" w:rsidRPr="00A52974" w:rsidRDefault="00D86104" w:rsidP="00D86104">
      <w:pPr>
        <w:widowControl/>
        <w:ind w:firstLine="709"/>
        <w:outlineLvl w:val="0"/>
        <w:rPr>
          <w:rFonts w:ascii="Times New Roman" w:hAnsi="Times New Roman" w:cs="Times New Roman"/>
          <w:b/>
          <w:sz w:val="28"/>
          <w:szCs w:val="28"/>
        </w:rPr>
      </w:pPr>
      <w:r w:rsidRPr="00A52974">
        <w:rPr>
          <w:rFonts w:ascii="Times New Roman" w:hAnsi="Times New Roman" w:cs="Times New Roman"/>
          <w:b/>
          <w:sz w:val="28"/>
          <w:szCs w:val="28"/>
        </w:rPr>
        <w:t>17) в части 7 статье 60:</w:t>
      </w:r>
    </w:p>
    <w:p w:rsidR="00D86104" w:rsidRPr="00A52974" w:rsidRDefault="00D86104" w:rsidP="00D86104">
      <w:pPr>
        <w:widowControl/>
        <w:ind w:firstLine="709"/>
        <w:rPr>
          <w:rFonts w:ascii="Times New Roman" w:hAnsi="Times New Roman" w:cs="Times New Roman"/>
          <w:bCs/>
          <w:sz w:val="28"/>
          <w:szCs w:val="28"/>
        </w:rPr>
      </w:pPr>
      <w:r w:rsidRPr="00A52974">
        <w:rPr>
          <w:rFonts w:ascii="Times New Roman" w:hAnsi="Times New Roman" w:cs="Times New Roman"/>
          <w:bCs/>
          <w:sz w:val="28"/>
          <w:szCs w:val="28"/>
        </w:rPr>
        <w:t>в первом предложении слова</w:t>
      </w:r>
      <w:r w:rsidRPr="00A52974">
        <w:rPr>
          <w:rFonts w:ascii="Times New Roman" w:hAnsi="Times New Roman" w:cs="Times New Roman"/>
          <w:sz w:val="28"/>
          <w:szCs w:val="28"/>
        </w:rPr>
        <w:t xml:space="preserve"> «</w:t>
      </w:r>
      <w:r w:rsidRPr="00A52974">
        <w:rPr>
          <w:rFonts w:ascii="Times New Roman" w:hAnsi="Times New Roman" w:cs="Times New Roman"/>
          <w:color w:val="000000"/>
          <w:sz w:val="28"/>
          <w:szCs w:val="28"/>
        </w:rPr>
        <w:t>со дня их» заменить словами «после их»;</w:t>
      </w:r>
    </w:p>
    <w:p w:rsidR="00D86104" w:rsidRPr="00A52974" w:rsidRDefault="00D86104" w:rsidP="00D86104">
      <w:pPr>
        <w:widowControl/>
        <w:ind w:firstLine="709"/>
        <w:outlineLvl w:val="0"/>
        <w:rPr>
          <w:rFonts w:ascii="Times New Roman" w:hAnsi="Times New Roman" w:cs="Times New Roman"/>
          <w:bCs/>
          <w:sz w:val="28"/>
          <w:szCs w:val="28"/>
        </w:rPr>
      </w:pPr>
      <w:r w:rsidRPr="00A52974">
        <w:rPr>
          <w:rFonts w:ascii="Times New Roman" w:hAnsi="Times New Roman" w:cs="Times New Roman"/>
          <w:bCs/>
          <w:sz w:val="28"/>
          <w:szCs w:val="28"/>
        </w:rPr>
        <w:t xml:space="preserve"> абзац первый </w:t>
      </w:r>
      <w:r w:rsidRPr="00A52974">
        <w:rPr>
          <w:rFonts w:ascii="Times New Roman" w:hAnsi="Times New Roman" w:cs="Times New Roman"/>
          <w:b/>
          <w:bCs/>
          <w:sz w:val="28"/>
          <w:szCs w:val="28"/>
        </w:rPr>
        <w:t>части 7 изложить в следующей редакции:</w:t>
      </w:r>
    </w:p>
    <w:p w:rsidR="00D86104" w:rsidRPr="00A52974" w:rsidRDefault="00D86104" w:rsidP="00D86104">
      <w:pPr>
        <w:widowControl/>
        <w:ind w:firstLine="709"/>
        <w:rPr>
          <w:rFonts w:ascii="Times New Roman" w:hAnsi="Times New Roman" w:cs="Times New Roman"/>
          <w:sz w:val="28"/>
          <w:szCs w:val="28"/>
        </w:rPr>
      </w:pPr>
      <w:r w:rsidRPr="00A52974">
        <w:rPr>
          <w:rFonts w:ascii="Times New Roman" w:hAnsi="Times New Roman" w:cs="Times New Roman"/>
          <w:sz w:val="28"/>
          <w:szCs w:val="28"/>
        </w:rPr>
        <w:t xml:space="preserve">«Глава Русско-Тювеевского  сельского поселения обязан опубликовать (обнародовать) зарегистрированные Устав Русско-Тювеевского сельского поселения, муниципальный правовой акт о внесении изменений и дополнений в Устав Русско-Тювеевского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9" w:history="1">
        <w:r w:rsidRPr="00A52974">
          <w:rPr>
            <w:rFonts w:ascii="Times New Roman" w:hAnsi="Times New Roman" w:cs="Times New Roman"/>
            <w:sz w:val="28"/>
            <w:szCs w:val="28"/>
            <w:u w:val="single"/>
          </w:rPr>
          <w:t>частью 6 статьи 4</w:t>
        </w:r>
      </w:hyperlink>
      <w:r w:rsidRPr="00A52974">
        <w:rPr>
          <w:rFonts w:ascii="Times New Roman" w:hAnsi="Times New Roman" w:cs="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D86104" w:rsidRPr="00A52974" w:rsidRDefault="00D86104" w:rsidP="00D86104">
      <w:pPr>
        <w:widowControl/>
        <w:ind w:firstLine="709"/>
        <w:outlineLvl w:val="0"/>
        <w:rPr>
          <w:rFonts w:ascii="Times New Roman" w:hAnsi="Times New Roman" w:cs="Times New Roman"/>
          <w:b/>
          <w:sz w:val="28"/>
          <w:szCs w:val="28"/>
        </w:rPr>
      </w:pPr>
      <w:r w:rsidRPr="00A52974">
        <w:rPr>
          <w:rFonts w:ascii="Times New Roman" w:hAnsi="Times New Roman" w:cs="Times New Roman"/>
          <w:b/>
          <w:sz w:val="28"/>
          <w:szCs w:val="28"/>
        </w:rPr>
        <w:t>18) часть 3 статьи 63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«3. Проекты муниципальных нормативных правовых актов Русско-Тювеевского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Русско-Тювеевского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проектов нормативных правовых актов Совета депутатов Русско-Тювеевского  сельского поселения, устанавливающих, изменяющих, приостанавливающих, отменяющих местные налоги и сборы;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проектов нормативных правовых актов Совета депутатов Русско-Тювеевского сельского поселения, регулирующих бюджетные правоотношения;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Русско-Тювеевского  сельского поселения».</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20) статью 73 изложить в следующей редакции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b/>
          <w:sz w:val="28"/>
          <w:szCs w:val="28"/>
        </w:rPr>
        <w:t>Статья 73 Средства самообложения граждан</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Русско-Тювеевского сельского поселения. Размер платежей в порядке самообложения граждан устанавливается в абсолютной величине равным для всех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за исключением отдельных категорий граждан, численность которых не может превышать 30 процентов от общего числа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и для которых размер платежей может быть уменьшен.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Вопросы введения и использования указанных в </w:t>
      </w:r>
      <w:hyperlink r:id="rId10" w:anchor="Par0" w:history="1">
        <w:r w:rsidRPr="00A52974">
          <w:rPr>
            <w:rFonts w:ascii="Times New Roman" w:hAnsi="Times New Roman" w:cs="Times New Roman"/>
            <w:sz w:val="28"/>
            <w:szCs w:val="28"/>
            <w:u w:val="single"/>
          </w:rPr>
          <w:t>части 1</w:t>
        </w:r>
      </w:hyperlink>
      <w:r w:rsidRPr="00A52974">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 </w:t>
      </w:r>
      <w:hyperlink r:id="rId11" w:history="1">
        <w:r w:rsidRPr="00A52974">
          <w:rPr>
            <w:rFonts w:ascii="Times New Roman" w:hAnsi="Times New Roman" w:cs="Times New Roman"/>
            <w:sz w:val="28"/>
            <w:szCs w:val="28"/>
            <w:u w:val="single"/>
          </w:rPr>
          <w:t>пунктами 4</w:t>
        </w:r>
      </w:hyperlink>
      <w:r w:rsidRPr="00A52974">
        <w:rPr>
          <w:rFonts w:ascii="Times New Roman" w:hAnsi="Times New Roman" w:cs="Times New Roman"/>
          <w:sz w:val="28"/>
          <w:szCs w:val="28"/>
        </w:rPr>
        <w:t xml:space="preserve">, </w:t>
      </w:r>
      <w:hyperlink r:id="rId12" w:history="1">
        <w:r w:rsidRPr="00A52974">
          <w:rPr>
            <w:rFonts w:ascii="Times New Roman" w:hAnsi="Times New Roman" w:cs="Times New Roman"/>
            <w:sz w:val="28"/>
            <w:szCs w:val="28"/>
            <w:u w:val="single"/>
          </w:rPr>
          <w:t>4.1</w:t>
        </w:r>
      </w:hyperlink>
      <w:r w:rsidRPr="00A52974">
        <w:rPr>
          <w:rFonts w:ascii="Times New Roman" w:hAnsi="Times New Roman" w:cs="Times New Roman"/>
          <w:sz w:val="28"/>
          <w:szCs w:val="28"/>
        </w:rPr>
        <w:t xml:space="preserve"> и </w:t>
      </w:r>
      <w:hyperlink r:id="rId13" w:history="1">
        <w:r w:rsidRPr="00A52974">
          <w:rPr>
            <w:rFonts w:ascii="Times New Roman" w:hAnsi="Times New Roman" w:cs="Times New Roman"/>
            <w:sz w:val="28"/>
            <w:szCs w:val="28"/>
            <w:u w:val="single"/>
          </w:rPr>
          <w:t>4.3 части 1 статьи 25.1</w:t>
        </w:r>
      </w:hyperlink>
      <w:r w:rsidRPr="00A52974">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21) статью 76 изложить в следующей редакции:</w:t>
      </w:r>
    </w:p>
    <w:p w:rsidR="00D86104" w:rsidRPr="00A52974" w:rsidRDefault="00D86104" w:rsidP="00D86104">
      <w:pPr>
        <w:widowControl/>
        <w:autoSpaceDE/>
        <w:autoSpaceDN/>
        <w:adjustRightInd/>
        <w:ind w:firstLine="709"/>
        <w:rPr>
          <w:rFonts w:ascii="Times New Roman" w:hAnsi="Times New Roman" w:cs="Times New Roman"/>
          <w:b/>
          <w:sz w:val="28"/>
          <w:szCs w:val="28"/>
        </w:rPr>
      </w:pPr>
      <w:r w:rsidRPr="00A52974">
        <w:rPr>
          <w:rFonts w:ascii="Times New Roman" w:hAnsi="Times New Roman" w:cs="Times New Roman"/>
          <w:b/>
          <w:sz w:val="28"/>
          <w:szCs w:val="28"/>
        </w:rPr>
        <w:t>Статья 76. Муниципальный финансовый контроль</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Муниципальный финансовый контроль подразделяется на внешний и внутренний, предварительный и последующий.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lastRenderedPageBreak/>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86104" w:rsidRPr="00A52974" w:rsidRDefault="00D86104" w:rsidP="00D86104">
      <w:pPr>
        <w:widowControl/>
        <w:autoSpaceDE/>
        <w:autoSpaceDN/>
        <w:adjustRightInd/>
        <w:ind w:firstLine="709"/>
        <w:rPr>
          <w:rFonts w:ascii="Times New Roman" w:hAnsi="Times New Roman" w:cs="Times New Roman"/>
          <w:sz w:val="28"/>
          <w:szCs w:val="28"/>
        </w:rPr>
      </w:pPr>
      <w:r w:rsidRPr="00A52974">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D86104" w:rsidRPr="00A52974" w:rsidRDefault="00D86104" w:rsidP="00D86104">
      <w:pPr>
        <w:widowControl/>
        <w:tabs>
          <w:tab w:val="left" w:pos="1134"/>
        </w:tabs>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ind w:firstLine="708"/>
        <w:rPr>
          <w:rFonts w:ascii="Times New Roman" w:hAnsi="Times New Roman" w:cs="Times New Roman"/>
          <w:sz w:val="28"/>
          <w:szCs w:val="28"/>
        </w:rPr>
      </w:pPr>
      <w:r w:rsidRPr="00A52974">
        <w:rPr>
          <w:rFonts w:ascii="Times New Roman" w:hAnsi="Times New Roman" w:cs="Times New Roman"/>
          <w:sz w:val="28"/>
          <w:szCs w:val="28"/>
        </w:rPr>
        <w:t>2. И.о.главы Русско-Тювеевского  сельского поселения представить настоящее решение на государственную регистрацию.</w:t>
      </w: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r w:rsidRPr="00A52974">
        <w:rPr>
          <w:rFonts w:ascii="Times New Roman" w:hAnsi="Times New Roman" w:cs="Times New Roman"/>
          <w:sz w:val="28"/>
          <w:szCs w:val="28"/>
        </w:rPr>
        <w:t xml:space="preserve">3.Настоящее решение вступает в силу после дня его обнародования.                     </w:t>
      </w:r>
    </w:p>
    <w:p w:rsidR="00D86104" w:rsidRPr="00A52974" w:rsidRDefault="00D86104" w:rsidP="00D86104">
      <w:pPr>
        <w:widowControl/>
        <w:autoSpaceDE/>
        <w:autoSpaceDN/>
        <w:adjustRightInd/>
        <w:rPr>
          <w:rFonts w:ascii="Times New Roman" w:hAnsi="Times New Roman" w:cs="Times New Roman"/>
          <w:sz w:val="28"/>
          <w:szCs w:val="28"/>
        </w:rPr>
      </w:pPr>
    </w:p>
    <w:p w:rsidR="00D8610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 xml:space="preserve">И.о. главы Русско-Тювеевского </w:t>
      </w:r>
    </w:p>
    <w:p w:rsidR="00D86104" w:rsidRPr="00A52974" w:rsidRDefault="00D86104" w:rsidP="00D86104">
      <w:pPr>
        <w:widowControl/>
        <w:autoSpaceDE/>
        <w:autoSpaceDN/>
        <w:adjustRightInd/>
        <w:ind w:firstLine="0"/>
        <w:rPr>
          <w:rFonts w:ascii="Times New Roman" w:hAnsi="Times New Roman" w:cs="Times New Roman"/>
          <w:sz w:val="28"/>
          <w:szCs w:val="28"/>
        </w:rPr>
      </w:pPr>
      <w:r w:rsidRPr="00A52974">
        <w:rPr>
          <w:rFonts w:ascii="Times New Roman" w:hAnsi="Times New Roman" w:cs="Times New Roman"/>
          <w:sz w:val="28"/>
          <w:szCs w:val="28"/>
        </w:rPr>
        <w:t>сельского поселения</w:t>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sidRPr="00A52974">
        <w:rPr>
          <w:rFonts w:ascii="Times New Roman" w:hAnsi="Times New Roman" w:cs="Times New Roman"/>
          <w:sz w:val="28"/>
          <w:szCs w:val="28"/>
        </w:rPr>
        <w:tab/>
      </w:r>
      <w:r>
        <w:rPr>
          <w:rFonts w:ascii="Times New Roman" w:hAnsi="Times New Roman" w:cs="Times New Roman"/>
          <w:sz w:val="28"/>
          <w:szCs w:val="28"/>
        </w:rPr>
        <w:t xml:space="preserve">                </w:t>
      </w:r>
      <w:r w:rsidRPr="00A52974">
        <w:rPr>
          <w:rFonts w:ascii="Times New Roman" w:hAnsi="Times New Roman" w:cs="Times New Roman"/>
          <w:sz w:val="28"/>
          <w:szCs w:val="28"/>
        </w:rPr>
        <w:t xml:space="preserve">О.И.Бондарчук </w:t>
      </w: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sz w:val="28"/>
          <w:szCs w:val="28"/>
        </w:rPr>
      </w:pPr>
    </w:p>
    <w:p w:rsidR="00D86104" w:rsidRPr="00A52974" w:rsidRDefault="00D86104" w:rsidP="00D86104">
      <w:pPr>
        <w:widowControl/>
        <w:autoSpaceDE/>
        <w:adjustRightInd/>
        <w:spacing w:line="360" w:lineRule="auto"/>
        <w:rPr>
          <w:rFonts w:ascii="Times New Roman" w:hAnsi="Times New Roman" w:cs="Times New Roman"/>
          <w:bCs/>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Default="00D86104" w:rsidP="00D86104">
      <w:pPr>
        <w:widowControl/>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ind w:firstLine="709"/>
        <w:rPr>
          <w:rFonts w:ascii="Times New Roman" w:hAnsi="Times New Roman" w:cs="Times New Roman"/>
          <w:sz w:val="28"/>
          <w:szCs w:val="28"/>
        </w:rPr>
      </w:pPr>
    </w:p>
    <w:p w:rsidR="00D86104" w:rsidRPr="00A52974" w:rsidRDefault="00D86104" w:rsidP="00D86104">
      <w:pPr>
        <w:widowControl/>
        <w:autoSpaceDE/>
        <w:autoSpaceDN/>
        <w:adjustRightInd/>
        <w:rPr>
          <w:rFonts w:ascii="Times New Roman" w:hAnsi="Times New Roman" w:cs="Times New Roman"/>
          <w:b/>
          <w:sz w:val="28"/>
          <w:szCs w:val="28"/>
        </w:rPr>
      </w:pPr>
    </w:p>
    <w:p w:rsidR="00D86104" w:rsidRPr="00A52974" w:rsidRDefault="00D86104" w:rsidP="00D86104">
      <w:pPr>
        <w:ind w:firstLine="709"/>
        <w:rPr>
          <w:rFonts w:ascii="Times New Roman" w:hAnsi="Times New Roman" w:cs="Times New Roman"/>
          <w:color w:val="000000"/>
          <w:sz w:val="28"/>
          <w:szCs w:val="28"/>
        </w:rPr>
      </w:pPr>
    </w:p>
    <w:tbl>
      <w:tblPr>
        <w:tblpPr w:leftFromText="180" w:rightFromText="180" w:vertAnchor="text" w:horzAnchor="margin" w:tblpY="-1402"/>
        <w:tblW w:w="4992" w:type="pct"/>
        <w:tblLook w:val="0000"/>
      </w:tblPr>
      <w:tblGrid>
        <w:gridCol w:w="7676"/>
        <w:gridCol w:w="1730"/>
        <w:gridCol w:w="992"/>
      </w:tblGrid>
      <w:tr w:rsidR="00D86104" w:rsidTr="00D86104">
        <w:tblPrEx>
          <w:tblCellMar>
            <w:top w:w="0" w:type="dxa"/>
            <w:bottom w:w="0" w:type="dxa"/>
          </w:tblCellMar>
        </w:tblPrEx>
        <w:trPr>
          <w:cantSplit/>
          <w:trHeight w:val="544"/>
        </w:trPr>
        <w:tc>
          <w:tcPr>
            <w:tcW w:w="3691" w:type="pct"/>
          </w:tcPr>
          <w:p w:rsidR="00D86104" w:rsidRDefault="00D86104" w:rsidP="00D86104">
            <w:pPr>
              <w:ind w:firstLine="0"/>
            </w:pPr>
          </w:p>
        </w:tc>
        <w:tc>
          <w:tcPr>
            <w:tcW w:w="832" w:type="pct"/>
          </w:tcPr>
          <w:p w:rsidR="00D86104" w:rsidRPr="00C23A69" w:rsidRDefault="00D86104" w:rsidP="00D86104">
            <w:pPr>
              <w:ind w:firstLine="0"/>
              <w:rPr>
                <w:color w:val="000000"/>
              </w:rPr>
            </w:pPr>
          </w:p>
        </w:tc>
        <w:tc>
          <w:tcPr>
            <w:tcW w:w="477" w:type="pct"/>
          </w:tcPr>
          <w:p w:rsidR="00D86104" w:rsidRDefault="00D86104" w:rsidP="00D86104">
            <w:pPr>
              <w:ind w:firstLine="0"/>
            </w:pPr>
          </w:p>
        </w:tc>
      </w:tr>
    </w:tbl>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lastRenderedPageBreak/>
        <w:t>СОВЕТ ДЕПУТАТОВ</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 xml:space="preserve">РУССКО-ТЮВЕЕВСКОГО  СЕЛЬСКОГО ПОСЕЛЕНИЯ </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ТЕМНИКОВСКОГО МУНИЦИПАЛЬНОГО РАЙОНА</w:t>
      </w:r>
    </w:p>
    <w:p w:rsidR="00D86104" w:rsidRPr="00D86104" w:rsidRDefault="00D86104" w:rsidP="00D86104">
      <w:pPr>
        <w:ind w:firstLine="0"/>
        <w:jc w:val="center"/>
        <w:rPr>
          <w:rFonts w:ascii="Times New Roman" w:hAnsi="Times New Roman" w:cs="Times New Roman"/>
          <w:bCs/>
          <w:sz w:val="28"/>
          <w:szCs w:val="28"/>
        </w:rPr>
      </w:pPr>
      <w:r w:rsidRPr="00D86104">
        <w:rPr>
          <w:rFonts w:ascii="Times New Roman" w:hAnsi="Times New Roman" w:cs="Times New Roman"/>
          <w:bCs/>
          <w:sz w:val="28"/>
          <w:szCs w:val="28"/>
        </w:rPr>
        <w:t>РЕСПУБЛИКИ МОРДОВИЯ</w:t>
      </w:r>
    </w:p>
    <w:p w:rsidR="00D86104" w:rsidRPr="00D86104" w:rsidRDefault="00D86104" w:rsidP="00D86104">
      <w:pPr>
        <w:ind w:firstLine="0"/>
        <w:jc w:val="center"/>
        <w:rPr>
          <w:rFonts w:ascii="Times New Roman" w:hAnsi="Times New Roman" w:cs="Times New Roman"/>
          <w:sz w:val="28"/>
          <w:szCs w:val="28"/>
        </w:rPr>
      </w:pPr>
    </w:p>
    <w:p w:rsidR="00D86104" w:rsidRPr="00D86104" w:rsidRDefault="00D86104" w:rsidP="00D86104">
      <w:pPr>
        <w:ind w:firstLine="0"/>
        <w:jc w:val="center"/>
        <w:rPr>
          <w:rFonts w:ascii="Times New Roman" w:hAnsi="Times New Roman" w:cs="Times New Roman"/>
          <w:b/>
          <w:spacing w:val="80"/>
          <w:sz w:val="28"/>
          <w:szCs w:val="28"/>
        </w:rPr>
      </w:pPr>
      <w:r w:rsidRPr="00D86104">
        <w:rPr>
          <w:rFonts w:ascii="Times New Roman" w:hAnsi="Times New Roman" w:cs="Times New Roman"/>
          <w:b/>
          <w:spacing w:val="80"/>
          <w:sz w:val="28"/>
          <w:szCs w:val="28"/>
        </w:rPr>
        <w:t xml:space="preserve"> РЕШЕНИЕ</w:t>
      </w:r>
    </w:p>
    <w:p w:rsidR="00D86104" w:rsidRPr="00D86104" w:rsidRDefault="00D86104" w:rsidP="00D86104">
      <w:pPr>
        <w:ind w:firstLine="0"/>
        <w:jc w:val="center"/>
        <w:rPr>
          <w:rFonts w:ascii="Times New Roman" w:hAnsi="Times New Roman" w:cs="Times New Roman"/>
          <w:b/>
          <w:spacing w:val="80"/>
          <w:sz w:val="28"/>
          <w:szCs w:val="28"/>
        </w:rPr>
      </w:pPr>
    </w:p>
    <w:p w:rsidR="00D86104" w:rsidRPr="00D86104" w:rsidRDefault="00D86104" w:rsidP="00D86104">
      <w:pPr>
        <w:ind w:firstLine="0"/>
        <w:jc w:val="center"/>
        <w:rPr>
          <w:rFonts w:ascii="Times New Roman" w:hAnsi="Times New Roman" w:cs="Times New Roman"/>
        </w:rPr>
      </w:pPr>
      <w:r w:rsidRPr="00D86104">
        <w:rPr>
          <w:rFonts w:ascii="Times New Roman" w:hAnsi="Times New Roman" w:cs="Times New Roman"/>
        </w:rPr>
        <w:t xml:space="preserve">                                                                                                                         </w:t>
      </w:r>
    </w:p>
    <w:p w:rsidR="00D86104" w:rsidRPr="00D86104" w:rsidRDefault="00D86104" w:rsidP="00D86104">
      <w:pPr>
        <w:ind w:firstLine="0"/>
        <w:rPr>
          <w:rFonts w:ascii="Times New Roman" w:hAnsi="Times New Roman" w:cs="Times New Roman"/>
          <w:sz w:val="28"/>
        </w:rPr>
      </w:pPr>
      <w:r w:rsidRPr="00D86104">
        <w:rPr>
          <w:rFonts w:ascii="Times New Roman" w:hAnsi="Times New Roman" w:cs="Times New Roman"/>
          <w:bCs/>
          <w:sz w:val="28"/>
          <w:szCs w:val="28"/>
        </w:rPr>
        <w:t xml:space="preserve">«06»  апреля  2022 г.                           </w:t>
      </w:r>
      <w:r w:rsidRPr="00D8610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86104">
        <w:rPr>
          <w:rFonts w:ascii="Times New Roman" w:hAnsi="Times New Roman" w:cs="Times New Roman"/>
          <w:sz w:val="28"/>
          <w:szCs w:val="28"/>
        </w:rPr>
        <w:t xml:space="preserve">  </w:t>
      </w:r>
      <w:r w:rsidRPr="00D86104">
        <w:rPr>
          <w:rFonts w:ascii="Times New Roman" w:hAnsi="Times New Roman" w:cs="Times New Roman"/>
        </w:rPr>
        <w:t>№ 57</w:t>
      </w:r>
    </w:p>
    <w:p w:rsidR="00D86104" w:rsidRPr="00D86104" w:rsidRDefault="00D86104" w:rsidP="00D86104">
      <w:pPr>
        <w:ind w:firstLine="0"/>
        <w:rPr>
          <w:rFonts w:ascii="Times New Roman" w:hAnsi="Times New Roman" w:cs="Times New Roman"/>
        </w:rPr>
      </w:pPr>
    </w:p>
    <w:p w:rsidR="00D86104" w:rsidRPr="00D86104" w:rsidRDefault="00D86104" w:rsidP="00D86104">
      <w:pPr>
        <w:ind w:firstLine="0"/>
        <w:rPr>
          <w:rFonts w:ascii="Times New Roman" w:hAnsi="Times New Roman" w:cs="Times New Roman"/>
        </w:rPr>
      </w:pPr>
    </w:p>
    <w:p w:rsidR="00D86104" w:rsidRPr="00D86104" w:rsidRDefault="00D86104" w:rsidP="00D86104">
      <w:pPr>
        <w:pStyle w:val="ConsTitle"/>
        <w:widowControl/>
        <w:ind w:right="0"/>
        <w:jc w:val="center"/>
        <w:rPr>
          <w:rFonts w:ascii="Times New Roman" w:hAnsi="Times New Roman"/>
          <w:sz w:val="28"/>
          <w:szCs w:val="28"/>
        </w:rPr>
      </w:pPr>
      <w:r w:rsidRPr="00D86104">
        <w:rPr>
          <w:rFonts w:ascii="Times New Roman" w:hAnsi="Times New Roman"/>
          <w:sz w:val="28"/>
          <w:szCs w:val="28"/>
        </w:rPr>
        <w:t xml:space="preserve">Об </w:t>
      </w:r>
      <w:r w:rsidRPr="00D86104">
        <w:rPr>
          <w:rFonts w:ascii="Times New Roman" w:hAnsi="Times New Roman"/>
          <w:sz w:val="24"/>
          <w:szCs w:val="24"/>
        </w:rPr>
        <w:t xml:space="preserve"> </w:t>
      </w:r>
      <w:r w:rsidRPr="00D86104">
        <w:rPr>
          <w:rFonts w:ascii="Times New Roman" w:hAnsi="Times New Roman"/>
          <w:sz w:val="28"/>
          <w:szCs w:val="28"/>
        </w:rPr>
        <w:t>утверждении порядка 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rsidR="00D86104" w:rsidRDefault="00D86104" w:rsidP="00D86104">
      <w:pPr>
        <w:ind w:firstLine="0"/>
        <w:rPr>
          <w:sz w:val="28"/>
          <w:szCs w:val="28"/>
        </w:rPr>
      </w:pPr>
    </w:p>
    <w:p w:rsidR="00D86104" w:rsidRDefault="00D86104" w:rsidP="00D86104">
      <w:pPr>
        <w:pStyle w:val="ConsNormal"/>
        <w:ind w:firstLine="0"/>
        <w:rPr>
          <w:rFonts w:ascii="Times New Roman" w:hAnsi="Times New Roman"/>
        </w:rPr>
      </w:pPr>
    </w:p>
    <w:p w:rsidR="00D86104" w:rsidRPr="00016714" w:rsidRDefault="00D86104" w:rsidP="00D86104">
      <w:pPr>
        <w:pStyle w:val="ConsNormal"/>
        <w:ind w:firstLine="0"/>
        <w:jc w:val="both"/>
        <w:rPr>
          <w:rFonts w:ascii="Times New Roman" w:hAnsi="Times New Roman"/>
          <w:sz w:val="28"/>
          <w:szCs w:val="28"/>
        </w:rPr>
      </w:pPr>
      <w:r w:rsidRPr="00016714">
        <w:rPr>
          <w:rFonts w:ascii="Times New Roman" w:hAnsi="Times New Roman"/>
          <w:sz w:val="28"/>
          <w:szCs w:val="28"/>
        </w:rPr>
        <w:t xml:space="preserve">         С целью обеспечения реализации прав граждан на непосредственное участие в местном самоуправлении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учета их мнения при разработке нормативных правовых актов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в соответствии с частью 4 статьи 44 Федерального закона от 06.10.2003 года № 131-ФЗ «Об общих принципах организации местного самоуправления в Российской Федерации»,   Совет депутатов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решил:</w:t>
      </w:r>
    </w:p>
    <w:p w:rsidR="00D86104" w:rsidRPr="00016714" w:rsidRDefault="00D86104" w:rsidP="00D86104">
      <w:pPr>
        <w:pStyle w:val="ConsNormal"/>
        <w:ind w:firstLine="0"/>
        <w:jc w:val="both"/>
        <w:rPr>
          <w:rFonts w:ascii="Times New Roman" w:hAnsi="Times New Roman"/>
          <w:sz w:val="28"/>
          <w:szCs w:val="28"/>
        </w:rPr>
      </w:pP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r w:rsidRPr="00016714">
        <w:rPr>
          <w:rFonts w:ascii="Times New Roman" w:hAnsi="Times New Roman"/>
          <w:sz w:val="28"/>
          <w:szCs w:val="28"/>
        </w:rPr>
        <w:t xml:space="preserve">1.  Утвердить  Порядок учета предложений и участия граждан в обсуждении проекта Устава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016714">
        <w:rPr>
          <w:rFonts w:ascii="Times New Roman" w:hAnsi="Times New Roman"/>
          <w:sz w:val="28"/>
          <w:szCs w:val="28"/>
        </w:rPr>
        <w:t xml:space="preserve"> сельского поселения Темниковского муниципального района Республики Мордовия согласно приложения 1.</w:t>
      </w: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p>
    <w:p w:rsidR="00D86104" w:rsidRPr="00016714" w:rsidRDefault="00D86104" w:rsidP="00D86104">
      <w:pPr>
        <w:pStyle w:val="ConsNormal"/>
        <w:autoSpaceDE w:val="0"/>
        <w:autoSpaceDN w:val="0"/>
        <w:adjustRightInd w:val="0"/>
        <w:ind w:firstLine="0"/>
        <w:jc w:val="both"/>
        <w:rPr>
          <w:rFonts w:ascii="Times New Roman" w:hAnsi="Times New Roman"/>
          <w:sz w:val="28"/>
          <w:szCs w:val="28"/>
        </w:rPr>
      </w:pPr>
      <w:r w:rsidRPr="00016714">
        <w:rPr>
          <w:rFonts w:ascii="Times New Roman" w:hAnsi="Times New Roman"/>
          <w:sz w:val="28"/>
          <w:szCs w:val="28"/>
        </w:rPr>
        <w:t>2. Настоящее решение вступает в силу со дня его официального опубликования в информационном бюллетени  и размещения на сайте администрации Темниковского муниципального района.</w:t>
      </w:r>
    </w:p>
    <w:p w:rsidR="00D86104" w:rsidRDefault="00D86104" w:rsidP="00D86104">
      <w:pPr>
        <w:ind w:firstLine="0"/>
        <w:rPr>
          <w:sz w:val="28"/>
          <w:szCs w:val="28"/>
        </w:rPr>
      </w:pPr>
    </w:p>
    <w:p w:rsidR="00D86104" w:rsidRDefault="00D86104" w:rsidP="00D86104">
      <w:pPr>
        <w:ind w:firstLine="0"/>
        <w:rPr>
          <w:sz w:val="28"/>
          <w:szCs w:val="28"/>
        </w:rPr>
      </w:pPr>
    </w:p>
    <w:p w:rsidR="00D86104" w:rsidRDefault="00D86104" w:rsidP="00D86104">
      <w:pPr>
        <w:ind w:firstLine="0"/>
        <w:rPr>
          <w:sz w:val="28"/>
          <w:szCs w:val="28"/>
        </w:rPr>
      </w:pP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Заместитель председателя</w:t>
      </w: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Совета депутатов Русско-Тювеевского</w:t>
      </w:r>
    </w:p>
    <w:p w:rsidR="00D86104" w:rsidRPr="00D86104" w:rsidRDefault="00D86104" w:rsidP="00D86104">
      <w:pPr>
        <w:ind w:firstLine="0"/>
        <w:rPr>
          <w:rFonts w:ascii="Times New Roman" w:hAnsi="Times New Roman" w:cs="Times New Roman"/>
          <w:sz w:val="28"/>
          <w:szCs w:val="28"/>
        </w:rPr>
      </w:pPr>
      <w:r w:rsidRPr="00D86104">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D86104">
        <w:rPr>
          <w:rFonts w:ascii="Times New Roman" w:hAnsi="Times New Roman" w:cs="Times New Roman"/>
          <w:sz w:val="28"/>
          <w:szCs w:val="28"/>
        </w:rPr>
        <w:t>Н.В. Васинова</w:t>
      </w:r>
    </w:p>
    <w:p w:rsidR="00D86104" w:rsidRDefault="00D86104" w:rsidP="00D86104">
      <w:pPr>
        <w:ind w:firstLine="0"/>
        <w:rPr>
          <w:sz w:val="28"/>
          <w:szCs w:val="28"/>
        </w:rPr>
      </w:pPr>
    </w:p>
    <w:p w:rsidR="00D86104" w:rsidRDefault="00D86104" w:rsidP="00D86104">
      <w:pPr>
        <w:ind w:firstLine="0"/>
        <w:rPr>
          <w:sz w:val="28"/>
          <w:szCs w:val="28"/>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Default="00D86104" w:rsidP="00D86104">
      <w:pPr>
        <w:pStyle w:val="ConsTitle"/>
        <w:widowControl/>
        <w:ind w:right="0"/>
        <w:jc w:val="right"/>
        <w:rPr>
          <w:rFonts w:ascii="Times New Roman" w:hAnsi="Times New Roman"/>
          <w:b w:val="0"/>
          <w:sz w:val="24"/>
          <w:szCs w:val="24"/>
        </w:rPr>
      </w:pP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lastRenderedPageBreak/>
        <w:t>Приложение</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к решению Совета депутатов</w:t>
      </w:r>
    </w:p>
    <w:p w:rsidR="00D86104" w:rsidRPr="00CB3C07" w:rsidRDefault="00D86104" w:rsidP="00D86104">
      <w:pPr>
        <w:pStyle w:val="ConsTitle"/>
        <w:widowControl/>
        <w:ind w:right="0"/>
        <w:jc w:val="right"/>
        <w:rPr>
          <w:rFonts w:ascii="Times New Roman" w:hAnsi="Times New Roman"/>
          <w:b w:val="0"/>
          <w:sz w:val="24"/>
          <w:szCs w:val="24"/>
        </w:rPr>
      </w:pPr>
      <w:r>
        <w:rPr>
          <w:rFonts w:ascii="Times New Roman" w:hAnsi="Times New Roman"/>
          <w:b w:val="0"/>
          <w:sz w:val="24"/>
          <w:szCs w:val="24"/>
        </w:rPr>
        <w:t>Русско-Тювеевского</w:t>
      </w:r>
      <w:r w:rsidRPr="00CB3C07">
        <w:rPr>
          <w:rFonts w:ascii="Times New Roman" w:hAnsi="Times New Roman"/>
          <w:b w:val="0"/>
          <w:sz w:val="24"/>
          <w:szCs w:val="24"/>
        </w:rPr>
        <w:t xml:space="preserve">  сельского поселения</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Темниковского муниципального района</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 xml:space="preserve">Республики Мордовия </w:t>
      </w:r>
    </w:p>
    <w:p w:rsidR="00D86104" w:rsidRPr="00CB3C07" w:rsidRDefault="00D86104" w:rsidP="00D86104">
      <w:pPr>
        <w:pStyle w:val="ConsTitle"/>
        <w:widowControl/>
        <w:ind w:right="0"/>
        <w:jc w:val="right"/>
        <w:rPr>
          <w:rFonts w:ascii="Times New Roman" w:hAnsi="Times New Roman"/>
          <w:b w:val="0"/>
          <w:sz w:val="24"/>
          <w:szCs w:val="24"/>
        </w:rPr>
      </w:pPr>
      <w:r w:rsidRPr="00CB3C07">
        <w:rPr>
          <w:rFonts w:ascii="Times New Roman" w:hAnsi="Times New Roman"/>
          <w:b w:val="0"/>
          <w:sz w:val="24"/>
          <w:szCs w:val="24"/>
        </w:rPr>
        <w:t>«</w:t>
      </w:r>
      <w:r>
        <w:rPr>
          <w:rFonts w:ascii="Times New Roman" w:hAnsi="Times New Roman"/>
          <w:b w:val="0"/>
          <w:sz w:val="24"/>
          <w:szCs w:val="24"/>
        </w:rPr>
        <w:t>06</w:t>
      </w:r>
      <w:r w:rsidRPr="00CB3C07">
        <w:rPr>
          <w:rFonts w:ascii="Times New Roman" w:hAnsi="Times New Roman"/>
          <w:b w:val="0"/>
          <w:sz w:val="24"/>
          <w:szCs w:val="24"/>
        </w:rPr>
        <w:t xml:space="preserve">»  </w:t>
      </w:r>
      <w:r>
        <w:rPr>
          <w:rFonts w:ascii="Times New Roman" w:hAnsi="Times New Roman"/>
          <w:b w:val="0"/>
          <w:sz w:val="24"/>
          <w:szCs w:val="24"/>
        </w:rPr>
        <w:t>апреля</w:t>
      </w:r>
      <w:r w:rsidRPr="00CB3C07">
        <w:rPr>
          <w:rFonts w:ascii="Times New Roman" w:hAnsi="Times New Roman"/>
          <w:b w:val="0"/>
          <w:sz w:val="24"/>
          <w:szCs w:val="24"/>
        </w:rPr>
        <w:t xml:space="preserve">  202</w:t>
      </w:r>
      <w:r>
        <w:rPr>
          <w:rFonts w:ascii="Times New Roman" w:hAnsi="Times New Roman"/>
          <w:b w:val="0"/>
          <w:sz w:val="24"/>
          <w:szCs w:val="24"/>
        </w:rPr>
        <w:t>2</w:t>
      </w:r>
      <w:r w:rsidRPr="00CB3C07">
        <w:rPr>
          <w:rFonts w:ascii="Times New Roman" w:hAnsi="Times New Roman"/>
          <w:b w:val="0"/>
          <w:sz w:val="24"/>
          <w:szCs w:val="24"/>
        </w:rPr>
        <w:t xml:space="preserve"> г.  №</w:t>
      </w:r>
      <w:r>
        <w:rPr>
          <w:rFonts w:ascii="Times New Roman" w:hAnsi="Times New Roman"/>
          <w:b w:val="0"/>
          <w:sz w:val="24"/>
          <w:szCs w:val="24"/>
        </w:rPr>
        <w:t xml:space="preserve"> 57</w:t>
      </w:r>
    </w:p>
    <w:p w:rsidR="00D86104" w:rsidRDefault="00D86104" w:rsidP="00D86104">
      <w:pPr>
        <w:pStyle w:val="ConsTitle"/>
        <w:widowControl/>
        <w:ind w:right="0"/>
        <w:rPr>
          <w:rFonts w:ascii="Times New Roman" w:hAnsi="Times New Roman"/>
          <w:sz w:val="24"/>
          <w:szCs w:val="24"/>
        </w:rPr>
      </w:pPr>
    </w:p>
    <w:p w:rsidR="00D86104" w:rsidRPr="00CB3C07" w:rsidRDefault="00D86104" w:rsidP="00D86104">
      <w:pPr>
        <w:pStyle w:val="ConsTitle"/>
        <w:widowControl/>
        <w:ind w:right="0"/>
        <w:jc w:val="center"/>
        <w:rPr>
          <w:rFonts w:ascii="Times New Roman" w:hAnsi="Times New Roman"/>
          <w:sz w:val="28"/>
          <w:szCs w:val="28"/>
        </w:rPr>
      </w:pPr>
    </w:p>
    <w:p w:rsidR="00D86104" w:rsidRDefault="00D86104" w:rsidP="00D86104">
      <w:pPr>
        <w:pStyle w:val="ConsTitle"/>
        <w:widowControl/>
        <w:ind w:right="0"/>
        <w:jc w:val="center"/>
        <w:rPr>
          <w:rFonts w:ascii="Times New Roman" w:hAnsi="Times New Roman"/>
          <w:sz w:val="28"/>
          <w:szCs w:val="28"/>
        </w:rPr>
      </w:pPr>
      <w:r>
        <w:rPr>
          <w:rFonts w:ascii="Times New Roman" w:hAnsi="Times New Roman"/>
          <w:sz w:val="28"/>
          <w:szCs w:val="28"/>
        </w:rPr>
        <w:t>Порядок</w:t>
      </w:r>
    </w:p>
    <w:p w:rsidR="00D86104" w:rsidRPr="00CB3C07" w:rsidRDefault="00D86104" w:rsidP="00D86104">
      <w:pPr>
        <w:pStyle w:val="ConsTitle"/>
        <w:widowControl/>
        <w:ind w:right="0"/>
        <w:jc w:val="center"/>
        <w:rPr>
          <w:rFonts w:ascii="Times New Roman" w:hAnsi="Times New Roman"/>
          <w:sz w:val="28"/>
          <w:szCs w:val="28"/>
        </w:rPr>
      </w:pPr>
      <w:r>
        <w:rPr>
          <w:rFonts w:ascii="Times New Roman" w:hAnsi="Times New Roman"/>
          <w:sz w:val="28"/>
          <w:szCs w:val="28"/>
        </w:rPr>
        <w:t>учета предложений и участия граждан в обсуждении проекта Устава Русско-Тювеевского сельского поселения Темниковского муниципального района Республики Мордовия, проекта муниципального правового акта о внесении изменений в Устав Русско-Тювеевского сельского поселения Темниковского муниципального района Республики Мордовия</w:t>
      </w:r>
    </w:p>
    <w:p w:rsidR="00D86104" w:rsidRPr="00CB3C07" w:rsidRDefault="00D86104" w:rsidP="00D86104">
      <w:pPr>
        <w:pStyle w:val="ConsTitle"/>
        <w:widowControl/>
        <w:ind w:right="0"/>
        <w:jc w:val="center"/>
        <w:rPr>
          <w:rFonts w:ascii="Times New Roman" w:hAnsi="Times New Roman"/>
          <w:sz w:val="28"/>
          <w:szCs w:val="28"/>
        </w:rPr>
      </w:pP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1.1. Настоящий порядок разработан в соответствии с требованиями Федерального закона от 06.10.2003 г. N 131-ФЗ "Об общих принципах организации местного самоуправления в Российской Федерации" в целях определения форм участия населения в обсуждении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а также учёта предложений населения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 обсуждении указанных проектов.</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1.2.Обсуждение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может проводиться: </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-посредством обращения граждан в органы местного самоуправления в письменной форме;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-на публичных слушаниях.</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1.3.Население муниципального образования с момента опубликования (обнародования)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вправе вносить свои предложения в проект указанных муниципальных правовых актов. Обращение населения в органы местного самоуправления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осуществляется в виде предложений в письменном виде.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1.4.Предложения населения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w:t>
      </w:r>
      <w:r w:rsidRPr="00CB3C07">
        <w:rPr>
          <w:rFonts w:ascii="Times New Roman" w:hAnsi="Times New Roman"/>
          <w:sz w:val="28"/>
          <w:szCs w:val="28"/>
        </w:rPr>
        <w:lastRenderedPageBreak/>
        <w:t xml:space="preserve">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вносятся  инициатору  проведения публичных слушаний в течение 10 дней со дня опубликования (обнародования) проектов данных нормативных правовых актов с указанием:</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 статьи проекта Устава,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в которую вносятся поправки, либо новой редакции данных статей;</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 дополнительных статей проекта Устава, проекта нормативного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w:t>
      </w:r>
    </w:p>
    <w:p w:rsidR="00D86104" w:rsidRPr="00CB3C07" w:rsidRDefault="00D86104" w:rsidP="00D86104">
      <w:pPr>
        <w:pStyle w:val="ConsNormal"/>
        <w:ind w:firstLine="0"/>
        <w:jc w:val="both"/>
        <w:rPr>
          <w:rFonts w:ascii="Times New Roman" w:hAnsi="Times New Roman"/>
          <w:b/>
          <w:sz w:val="28"/>
          <w:szCs w:val="28"/>
        </w:rPr>
      </w:pPr>
      <w:r w:rsidRPr="00CB3C07">
        <w:rPr>
          <w:rFonts w:ascii="Times New Roman" w:hAnsi="Times New Roman"/>
          <w:sz w:val="28"/>
          <w:szCs w:val="28"/>
        </w:rPr>
        <w:t xml:space="preserve">1.5.Участие граждан в обсуждении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на публичных слушаниях осуществляется в соответствии с порядком организации и проведения публичных слушаний, утвержденным Советом депутатов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1.6. Поступившие  инициатору проведения публичных слушаний предложения граждан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подлежат регистрации по прилагаемой форме.</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1.7. В целях обобщения и подготовки для внесения на рассмотрение сессии Совета депутатов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предложений населения по проекту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инициатором проведения  публичных слушаний  создается рабочая группа.</w:t>
      </w:r>
    </w:p>
    <w:p w:rsidR="00D86104" w:rsidRPr="00CB3C07" w:rsidRDefault="00D86104" w:rsidP="00D86104">
      <w:pPr>
        <w:pStyle w:val="ConsNormal"/>
        <w:ind w:firstLine="0"/>
        <w:jc w:val="both"/>
        <w:rPr>
          <w:rFonts w:ascii="Times New Roman" w:hAnsi="Times New Roman"/>
          <w:sz w:val="28"/>
          <w:szCs w:val="28"/>
        </w:rPr>
      </w:pPr>
      <w:r w:rsidRPr="00CB3C07">
        <w:rPr>
          <w:rFonts w:ascii="Times New Roman" w:hAnsi="Times New Roman"/>
          <w:sz w:val="28"/>
          <w:szCs w:val="28"/>
        </w:rPr>
        <w:t xml:space="preserve">1.8.Рабочая группа после состоявшихся слушаний готовит итоговые рекомендации  и направляет их в Совет депутатов для рассмотрения на сессии - принятии или отклонении поступивших предложений. Указанные предложения выносятся на рассмотрение сессии Совета депутатов, которая может состояться не ранее чем через 30 дней со дня опубликования или обнародования проекта Устава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проекта муниципального правового акта о внесении изменений  в Устав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Темниковского муниципального района Республики Мордовия.  </w:t>
      </w:r>
    </w:p>
    <w:p w:rsidR="00D86104" w:rsidRDefault="00D86104" w:rsidP="00D86104">
      <w:pPr>
        <w:pStyle w:val="ConsNonformat"/>
        <w:widowControl/>
        <w:ind w:right="0"/>
        <w:jc w:val="right"/>
        <w:rPr>
          <w:rFonts w:ascii="Times New Roman" w:hAnsi="Times New Roman"/>
          <w:sz w:val="28"/>
          <w:szCs w:val="28"/>
        </w:rPr>
      </w:pPr>
    </w:p>
    <w:p w:rsidR="00D86104" w:rsidRDefault="00D86104" w:rsidP="00D86104">
      <w:pPr>
        <w:pStyle w:val="ConsNonformat"/>
        <w:widowControl/>
        <w:ind w:right="0"/>
        <w:jc w:val="right"/>
        <w:rPr>
          <w:rFonts w:ascii="Times New Roman" w:hAnsi="Times New Roman"/>
          <w:sz w:val="28"/>
          <w:szCs w:val="28"/>
        </w:rPr>
      </w:pPr>
    </w:p>
    <w:p w:rsidR="00D86104" w:rsidRDefault="00D86104" w:rsidP="00D86104">
      <w:pPr>
        <w:pStyle w:val="ConsNonformat"/>
        <w:widowControl/>
        <w:ind w:right="0"/>
        <w:jc w:val="right"/>
        <w:rPr>
          <w:rFonts w:ascii="Times New Roman" w:hAnsi="Times New Roman"/>
          <w:sz w:val="28"/>
          <w:szCs w:val="28"/>
        </w:rPr>
      </w:pP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lastRenderedPageBreak/>
        <w:t xml:space="preserve">Приложение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к порядку учета предложений</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и участия граждан в обсуждении проекта Устава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Темниковского муниципального района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Республики Мордовия </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проекта муниципального правового акта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о внесении изменений  в Устав</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 xml:space="preserve"> </w:t>
      </w:r>
      <w:r>
        <w:rPr>
          <w:rFonts w:ascii="Times New Roman" w:hAnsi="Times New Roman"/>
          <w:sz w:val="28"/>
          <w:szCs w:val="28"/>
        </w:rPr>
        <w:t>Русско-Тювеевского</w:t>
      </w:r>
      <w:r w:rsidRPr="00CB3C07">
        <w:rPr>
          <w:rFonts w:ascii="Times New Roman" w:hAnsi="Times New Roman"/>
          <w:sz w:val="28"/>
          <w:szCs w:val="28"/>
        </w:rPr>
        <w:t xml:space="preserve">  сельского поселения</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Темниковского муниципального района</w:t>
      </w:r>
    </w:p>
    <w:p w:rsidR="00D86104" w:rsidRPr="00CB3C07" w:rsidRDefault="00D86104" w:rsidP="00D86104">
      <w:pPr>
        <w:pStyle w:val="ConsNonformat"/>
        <w:widowControl/>
        <w:ind w:right="0"/>
        <w:jc w:val="right"/>
        <w:rPr>
          <w:rFonts w:ascii="Times New Roman" w:hAnsi="Times New Roman"/>
          <w:sz w:val="28"/>
          <w:szCs w:val="28"/>
        </w:rPr>
      </w:pPr>
      <w:r w:rsidRPr="00CB3C07">
        <w:rPr>
          <w:rFonts w:ascii="Times New Roman" w:hAnsi="Times New Roman"/>
          <w:sz w:val="28"/>
          <w:szCs w:val="28"/>
        </w:rPr>
        <w:t>Республики Мордовия</w:t>
      </w:r>
    </w:p>
    <w:p w:rsidR="00D86104" w:rsidRPr="00CB3C07" w:rsidRDefault="00D86104" w:rsidP="00D86104">
      <w:pPr>
        <w:pStyle w:val="ConsNonformat"/>
        <w:widowControl/>
        <w:ind w:right="0"/>
        <w:jc w:val="right"/>
        <w:rPr>
          <w:rFonts w:ascii="Times New Roman" w:hAnsi="Times New Roman"/>
          <w:sz w:val="28"/>
          <w:szCs w:val="28"/>
        </w:rPr>
      </w:pPr>
    </w:p>
    <w:p w:rsidR="00D86104" w:rsidRPr="00CB3C07" w:rsidRDefault="00D86104" w:rsidP="00D86104">
      <w:pPr>
        <w:pStyle w:val="ConsNonformat"/>
        <w:widowControl/>
        <w:ind w:right="0"/>
        <w:jc w:val="center"/>
        <w:rPr>
          <w:rFonts w:ascii="Times New Roman" w:hAnsi="Times New Roman"/>
          <w:sz w:val="28"/>
          <w:szCs w:val="28"/>
        </w:rPr>
      </w:pPr>
    </w:p>
    <w:p w:rsidR="00D86104" w:rsidRPr="00CB3C07" w:rsidRDefault="00D86104" w:rsidP="00D86104">
      <w:pPr>
        <w:pStyle w:val="ConsNonformat"/>
        <w:widowControl/>
        <w:ind w:right="0"/>
        <w:jc w:val="center"/>
        <w:rPr>
          <w:rFonts w:ascii="Times New Roman" w:hAnsi="Times New Roman"/>
          <w:b/>
          <w:sz w:val="28"/>
          <w:szCs w:val="28"/>
        </w:rPr>
      </w:pPr>
      <w:r w:rsidRPr="00CB3C07">
        <w:rPr>
          <w:rFonts w:ascii="Times New Roman" w:hAnsi="Times New Roman"/>
          <w:b/>
          <w:sz w:val="28"/>
          <w:szCs w:val="28"/>
        </w:rPr>
        <w:t xml:space="preserve">Форма учета предложений граждан по проекту Устава </w:t>
      </w:r>
      <w:r w:rsidRPr="00FF77BE">
        <w:rPr>
          <w:rFonts w:ascii="Times New Roman" w:hAnsi="Times New Roman"/>
          <w:b/>
          <w:sz w:val="28"/>
          <w:szCs w:val="28"/>
        </w:rPr>
        <w:t>Русско-Тювеевского</w:t>
      </w:r>
      <w:r w:rsidRPr="00CB3C07">
        <w:rPr>
          <w:rFonts w:ascii="Times New Roman" w:hAnsi="Times New Roman"/>
          <w:b/>
          <w:sz w:val="28"/>
          <w:szCs w:val="28"/>
        </w:rPr>
        <w:t xml:space="preserve"> сельского поселения Темниковского муниципального района Республики Мордовия, проекту муниципального правового акта о внесении изменений в Устав </w:t>
      </w:r>
      <w:r w:rsidRPr="00FF77BE">
        <w:rPr>
          <w:rFonts w:ascii="Times New Roman" w:hAnsi="Times New Roman"/>
          <w:b/>
          <w:sz w:val="28"/>
          <w:szCs w:val="28"/>
        </w:rPr>
        <w:t xml:space="preserve">Русско-Тювеевского </w:t>
      </w:r>
      <w:r w:rsidRPr="00CB3C07">
        <w:rPr>
          <w:rFonts w:ascii="Times New Roman" w:hAnsi="Times New Roman"/>
          <w:b/>
          <w:sz w:val="28"/>
          <w:szCs w:val="28"/>
        </w:rPr>
        <w:t xml:space="preserve"> сельского поселения Темниковского муниципального района Республики Мордовия</w:t>
      </w:r>
    </w:p>
    <w:p w:rsidR="00D86104" w:rsidRPr="00CB3C07" w:rsidRDefault="00D86104" w:rsidP="00D86104">
      <w:pPr>
        <w:pStyle w:val="ConsNonformat"/>
        <w:widowControl/>
        <w:ind w:right="0"/>
        <w:jc w:val="center"/>
        <w:rPr>
          <w:rFonts w:ascii="Times New Roman" w:hAnsi="Times New Roman"/>
          <w:b/>
          <w:sz w:val="28"/>
          <w:szCs w:val="28"/>
        </w:rPr>
      </w:pPr>
    </w:p>
    <w:p w:rsidR="00D86104" w:rsidRPr="00CB3C07" w:rsidRDefault="00D86104" w:rsidP="00D86104">
      <w:pPr>
        <w:pStyle w:val="ConsNonformat"/>
        <w:widowControl/>
        <w:ind w:right="0"/>
        <w:jc w:val="center"/>
        <w:rPr>
          <w:rFonts w:ascii="Times New Roman" w:hAnsi="Times New Roman"/>
          <w:sz w:val="28"/>
          <w:szCs w:val="28"/>
        </w:rPr>
      </w:pPr>
    </w:p>
    <w:tbl>
      <w:tblPr>
        <w:tblW w:w="1134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5"/>
        <w:gridCol w:w="653"/>
        <w:gridCol w:w="851"/>
        <w:gridCol w:w="1559"/>
        <w:gridCol w:w="992"/>
        <w:gridCol w:w="1134"/>
        <w:gridCol w:w="1418"/>
        <w:gridCol w:w="1417"/>
        <w:gridCol w:w="1276"/>
        <w:gridCol w:w="1276"/>
      </w:tblGrid>
      <w:tr w:rsidR="00D86104" w:rsidRPr="00CB3C07" w:rsidTr="00D86104">
        <w:trPr>
          <w:trHeight w:val="285"/>
        </w:trPr>
        <w:tc>
          <w:tcPr>
            <w:tcW w:w="765" w:type="dxa"/>
            <w:vMerge w:val="restart"/>
            <w:tcBorders>
              <w:top w:val="nil"/>
            </w:tcBorders>
          </w:tcPr>
          <w:p w:rsidR="00D86104" w:rsidRPr="00CB3C07" w:rsidRDefault="00D86104" w:rsidP="00D86104">
            <w:pPr>
              <w:pStyle w:val="ConsNonformat"/>
              <w:widowControl/>
              <w:ind w:right="0"/>
              <w:jc w:val="both"/>
              <w:rPr>
                <w:rFonts w:ascii="Times New Roman" w:hAnsi="Times New Roman"/>
                <w:sz w:val="28"/>
                <w:szCs w:val="28"/>
              </w:rPr>
            </w:pPr>
          </w:p>
        </w:tc>
        <w:tc>
          <w:tcPr>
            <w:tcW w:w="653" w:type="dxa"/>
            <w:vMerge w:val="restart"/>
          </w:tcPr>
          <w:p w:rsidR="00D86104" w:rsidRPr="00D86104" w:rsidRDefault="00D86104" w:rsidP="00D86104">
            <w:pPr>
              <w:pStyle w:val="ConsNonformat"/>
              <w:widowControl/>
              <w:ind w:right="0"/>
              <w:jc w:val="both"/>
              <w:rPr>
                <w:rFonts w:ascii="Times New Roman" w:hAnsi="Times New Roman"/>
              </w:rPr>
            </w:pPr>
            <w:r w:rsidRPr="00D86104">
              <w:rPr>
                <w:rFonts w:ascii="Times New Roman" w:hAnsi="Times New Roman"/>
              </w:rPr>
              <w:t>№ п/п</w:t>
            </w:r>
          </w:p>
        </w:tc>
        <w:tc>
          <w:tcPr>
            <w:tcW w:w="851"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Глава, статья, часть, пункт</w:t>
            </w:r>
            <w:r w:rsidRPr="00D86104">
              <w:rPr>
                <w:rFonts w:ascii="Times New Roman" w:hAnsi="Times New Roman"/>
                <w:i/>
              </w:rPr>
              <w:t xml:space="preserve">, </w:t>
            </w:r>
            <w:r w:rsidRPr="00D86104">
              <w:rPr>
                <w:rFonts w:ascii="Times New Roman" w:hAnsi="Times New Roman"/>
              </w:rPr>
              <w:t xml:space="preserve">абзац </w:t>
            </w:r>
          </w:p>
          <w:p w:rsidR="00D86104" w:rsidRPr="00D86104" w:rsidRDefault="00D86104" w:rsidP="00D86104">
            <w:pPr>
              <w:pStyle w:val="ConsNonformat"/>
              <w:widowControl/>
              <w:ind w:right="0"/>
              <w:jc w:val="center"/>
              <w:rPr>
                <w:rFonts w:ascii="Times New Roman" w:hAnsi="Times New Roman"/>
              </w:rPr>
            </w:pPr>
          </w:p>
          <w:p w:rsidR="00D86104" w:rsidRPr="00D86104" w:rsidRDefault="00D86104" w:rsidP="00D86104">
            <w:pPr>
              <w:pStyle w:val="ConsNonformat"/>
              <w:widowControl/>
              <w:ind w:right="0"/>
              <w:jc w:val="center"/>
              <w:rPr>
                <w:rFonts w:ascii="Times New Roman" w:hAnsi="Times New Roman"/>
              </w:rPr>
            </w:pPr>
          </w:p>
        </w:tc>
        <w:tc>
          <w:tcPr>
            <w:tcW w:w="1559"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Дата внесения</w:t>
            </w:r>
          </w:p>
        </w:tc>
        <w:tc>
          <w:tcPr>
            <w:tcW w:w="992" w:type="dxa"/>
            <w:vMerge w:val="restart"/>
          </w:tcPr>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Текст проекта</w:t>
            </w:r>
          </w:p>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Устава</w:t>
            </w:r>
          </w:p>
        </w:tc>
        <w:tc>
          <w:tcPr>
            <w:tcW w:w="1134" w:type="dxa"/>
            <w:vMerge w:val="restart"/>
          </w:tcPr>
          <w:p w:rsidR="00D86104" w:rsidRPr="00D86104" w:rsidRDefault="00D86104" w:rsidP="00D86104">
            <w:pPr>
              <w:pStyle w:val="ConsNonformat"/>
              <w:widowControl/>
              <w:ind w:right="0"/>
              <w:rPr>
                <w:rFonts w:ascii="Times New Roman" w:hAnsi="Times New Roman"/>
              </w:rPr>
            </w:pPr>
            <w:r w:rsidRPr="00D86104">
              <w:rPr>
                <w:rFonts w:ascii="Times New Roman" w:hAnsi="Times New Roman"/>
              </w:rPr>
              <w:t>Текст поправки</w:t>
            </w:r>
          </w:p>
        </w:tc>
        <w:tc>
          <w:tcPr>
            <w:tcW w:w="1418" w:type="dxa"/>
            <w:vMerge w:val="restart"/>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Текст проекта</w:t>
            </w:r>
          </w:p>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устава с внесенной поправкой</w:t>
            </w:r>
          </w:p>
        </w:tc>
        <w:tc>
          <w:tcPr>
            <w:tcW w:w="3969" w:type="dxa"/>
            <w:gridSpan w:val="3"/>
          </w:tcPr>
          <w:p w:rsidR="00D86104" w:rsidRPr="00D86104" w:rsidRDefault="00D86104" w:rsidP="00D86104">
            <w:pPr>
              <w:pStyle w:val="ConsNonformat"/>
              <w:widowControl/>
              <w:ind w:right="0"/>
              <w:jc w:val="center"/>
              <w:rPr>
                <w:rFonts w:ascii="Times New Roman" w:hAnsi="Times New Roman"/>
              </w:rPr>
            </w:pPr>
            <w:r w:rsidRPr="00D86104">
              <w:rPr>
                <w:rFonts w:ascii="Times New Roman" w:hAnsi="Times New Roman"/>
              </w:rPr>
              <w:t>Инициатор внесения предложений</w:t>
            </w:r>
          </w:p>
        </w:tc>
      </w:tr>
      <w:tr w:rsidR="00D86104" w:rsidRPr="00CB3C07" w:rsidTr="00D86104">
        <w:trPr>
          <w:trHeight w:val="810"/>
        </w:trPr>
        <w:tc>
          <w:tcPr>
            <w:tcW w:w="765" w:type="dxa"/>
            <w:vMerge/>
          </w:tcPr>
          <w:p w:rsidR="00D86104" w:rsidRPr="00CB3C07" w:rsidRDefault="00D86104" w:rsidP="00D86104">
            <w:pPr>
              <w:pStyle w:val="ConsNonformat"/>
              <w:widowControl/>
              <w:ind w:right="0"/>
              <w:jc w:val="both"/>
              <w:rPr>
                <w:rFonts w:ascii="Times New Roman" w:hAnsi="Times New Roman"/>
                <w:sz w:val="28"/>
                <w:szCs w:val="28"/>
              </w:rPr>
            </w:pPr>
          </w:p>
        </w:tc>
        <w:tc>
          <w:tcPr>
            <w:tcW w:w="653" w:type="dxa"/>
            <w:vMerge/>
          </w:tcPr>
          <w:p w:rsidR="00D86104" w:rsidRPr="00D86104" w:rsidRDefault="00D86104" w:rsidP="00D86104">
            <w:pPr>
              <w:pStyle w:val="ConsNonformat"/>
              <w:widowControl/>
              <w:ind w:right="0"/>
              <w:jc w:val="both"/>
              <w:rPr>
                <w:rFonts w:ascii="Times New Roman" w:hAnsi="Times New Roman"/>
              </w:rPr>
            </w:pPr>
          </w:p>
        </w:tc>
        <w:tc>
          <w:tcPr>
            <w:tcW w:w="851" w:type="dxa"/>
            <w:vMerge/>
          </w:tcPr>
          <w:p w:rsidR="00D86104" w:rsidRPr="00D86104" w:rsidRDefault="00D86104" w:rsidP="00D86104">
            <w:pPr>
              <w:pStyle w:val="ConsNonformat"/>
              <w:widowControl/>
              <w:ind w:right="0"/>
              <w:jc w:val="center"/>
              <w:rPr>
                <w:rFonts w:ascii="Times New Roman" w:hAnsi="Times New Roman"/>
              </w:rPr>
            </w:pPr>
          </w:p>
        </w:tc>
        <w:tc>
          <w:tcPr>
            <w:tcW w:w="1559" w:type="dxa"/>
            <w:vMerge/>
          </w:tcPr>
          <w:p w:rsidR="00D86104" w:rsidRPr="00D86104" w:rsidRDefault="00D86104" w:rsidP="00D86104">
            <w:pPr>
              <w:pStyle w:val="ConsNonformat"/>
              <w:widowControl/>
              <w:ind w:right="0"/>
              <w:jc w:val="center"/>
              <w:rPr>
                <w:rFonts w:ascii="Times New Roman" w:hAnsi="Times New Roman"/>
              </w:rPr>
            </w:pPr>
          </w:p>
        </w:tc>
        <w:tc>
          <w:tcPr>
            <w:tcW w:w="992" w:type="dxa"/>
            <w:vMerge/>
          </w:tcPr>
          <w:p w:rsidR="00D86104" w:rsidRPr="00D86104" w:rsidRDefault="00D86104" w:rsidP="00D86104">
            <w:pPr>
              <w:pStyle w:val="ConsNonformat"/>
              <w:widowControl/>
              <w:ind w:right="0"/>
              <w:jc w:val="center"/>
              <w:rPr>
                <w:rFonts w:ascii="Times New Roman" w:hAnsi="Times New Roman"/>
              </w:rPr>
            </w:pPr>
          </w:p>
        </w:tc>
        <w:tc>
          <w:tcPr>
            <w:tcW w:w="1134" w:type="dxa"/>
            <w:vMerge/>
          </w:tcPr>
          <w:p w:rsidR="00D86104" w:rsidRPr="00D86104" w:rsidRDefault="00D86104" w:rsidP="00D86104">
            <w:pPr>
              <w:pStyle w:val="ConsNonformat"/>
              <w:widowControl/>
              <w:ind w:right="0"/>
              <w:jc w:val="center"/>
              <w:rPr>
                <w:rFonts w:ascii="Times New Roman" w:hAnsi="Times New Roman"/>
              </w:rPr>
            </w:pPr>
          </w:p>
        </w:tc>
        <w:tc>
          <w:tcPr>
            <w:tcW w:w="1418" w:type="dxa"/>
            <w:vMerge/>
          </w:tcPr>
          <w:p w:rsidR="00D86104" w:rsidRPr="00D86104" w:rsidRDefault="00D86104" w:rsidP="00D86104">
            <w:pPr>
              <w:pStyle w:val="ConsNonformat"/>
              <w:widowControl/>
              <w:ind w:right="0"/>
              <w:jc w:val="center"/>
              <w:rPr>
                <w:rFonts w:ascii="Times New Roman" w:hAnsi="Times New Roman"/>
              </w:rPr>
            </w:pPr>
          </w:p>
        </w:tc>
        <w:tc>
          <w:tcPr>
            <w:tcW w:w="1417" w:type="dxa"/>
          </w:tcPr>
          <w:p w:rsidR="00D86104" w:rsidRPr="00D86104" w:rsidRDefault="00D86104" w:rsidP="00D86104">
            <w:pPr>
              <w:pStyle w:val="ConsNonformat"/>
              <w:ind w:right="0"/>
              <w:rPr>
                <w:rFonts w:ascii="Times New Roman" w:hAnsi="Times New Roman"/>
              </w:rPr>
            </w:pPr>
            <w:r w:rsidRPr="00D86104">
              <w:rPr>
                <w:rFonts w:ascii="Times New Roman" w:hAnsi="Times New Roman"/>
              </w:rPr>
              <w:t>Фамилия,имя, отчество</w:t>
            </w:r>
          </w:p>
          <w:p w:rsidR="00D86104" w:rsidRPr="00D86104" w:rsidRDefault="00D86104" w:rsidP="00D86104">
            <w:pPr>
              <w:pStyle w:val="ConsNonformat"/>
              <w:ind w:right="0"/>
              <w:rPr>
                <w:rFonts w:ascii="Times New Roman" w:hAnsi="Times New Roman"/>
              </w:rPr>
            </w:pPr>
            <w:r w:rsidRPr="00D86104">
              <w:rPr>
                <w:rFonts w:ascii="Times New Roman" w:hAnsi="Times New Roman"/>
              </w:rPr>
              <w:t>Гражданина(граждан), внесшего</w:t>
            </w:r>
          </w:p>
          <w:p w:rsidR="00D86104" w:rsidRPr="00D86104" w:rsidRDefault="00D86104" w:rsidP="00D86104">
            <w:pPr>
              <w:pStyle w:val="ConsNonformat"/>
              <w:ind w:right="0"/>
              <w:rPr>
                <w:rFonts w:ascii="Times New Roman" w:hAnsi="Times New Roman"/>
              </w:rPr>
            </w:pPr>
            <w:r w:rsidRPr="00D86104">
              <w:rPr>
                <w:rFonts w:ascii="Times New Roman" w:hAnsi="Times New Roman"/>
              </w:rPr>
              <w:t>предложения</w:t>
            </w:r>
          </w:p>
        </w:tc>
        <w:tc>
          <w:tcPr>
            <w:tcW w:w="1276" w:type="dxa"/>
          </w:tcPr>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Домашний адрес,</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телефон,</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место работы</w:t>
            </w:r>
          </w:p>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(учебы)</w:t>
            </w:r>
          </w:p>
        </w:tc>
        <w:tc>
          <w:tcPr>
            <w:tcW w:w="1276" w:type="dxa"/>
          </w:tcPr>
          <w:p w:rsidR="00D86104" w:rsidRPr="00D86104" w:rsidRDefault="00D86104" w:rsidP="00D86104">
            <w:pPr>
              <w:pStyle w:val="ConsNonformat"/>
              <w:ind w:right="0"/>
              <w:jc w:val="center"/>
              <w:rPr>
                <w:rFonts w:ascii="Times New Roman" w:hAnsi="Times New Roman"/>
              </w:rPr>
            </w:pPr>
            <w:r w:rsidRPr="00D86104">
              <w:rPr>
                <w:rFonts w:ascii="Times New Roman" w:hAnsi="Times New Roman"/>
              </w:rPr>
              <w:t>Данные о документе, удостоверяющем личность</w:t>
            </w:r>
          </w:p>
        </w:tc>
      </w:tr>
      <w:tr w:rsidR="00D86104" w:rsidRPr="00CB3C07" w:rsidTr="00D86104">
        <w:tc>
          <w:tcPr>
            <w:tcW w:w="765" w:type="dxa"/>
            <w:vMerge/>
            <w:tcBorders>
              <w:bottom w:val="nil"/>
            </w:tcBorders>
          </w:tcPr>
          <w:p w:rsidR="00D86104" w:rsidRPr="00CB3C07" w:rsidRDefault="00D86104" w:rsidP="00D86104">
            <w:pPr>
              <w:pStyle w:val="ConsNonformat"/>
              <w:widowControl/>
              <w:ind w:right="0"/>
              <w:jc w:val="both"/>
              <w:rPr>
                <w:rFonts w:ascii="Times New Roman" w:hAnsi="Times New Roman"/>
                <w:sz w:val="28"/>
                <w:szCs w:val="28"/>
              </w:rPr>
            </w:pPr>
          </w:p>
        </w:tc>
        <w:tc>
          <w:tcPr>
            <w:tcW w:w="653" w:type="dxa"/>
          </w:tcPr>
          <w:p w:rsidR="00D86104" w:rsidRPr="00CB3C07" w:rsidRDefault="00D86104" w:rsidP="00D86104">
            <w:pPr>
              <w:pStyle w:val="ConsNonformat"/>
              <w:widowControl/>
              <w:ind w:right="0"/>
              <w:jc w:val="both"/>
              <w:rPr>
                <w:rFonts w:ascii="Times New Roman" w:hAnsi="Times New Roman"/>
                <w:sz w:val="28"/>
                <w:szCs w:val="28"/>
              </w:rPr>
            </w:pPr>
          </w:p>
        </w:tc>
        <w:tc>
          <w:tcPr>
            <w:tcW w:w="851" w:type="dxa"/>
            <w:tcBorders>
              <w:bottom w:val="single" w:sz="4" w:space="0" w:color="auto"/>
            </w:tcBorders>
          </w:tcPr>
          <w:p w:rsidR="00D86104" w:rsidRPr="00CB3C07" w:rsidRDefault="00D86104" w:rsidP="00D86104">
            <w:pPr>
              <w:pStyle w:val="ConsNonformat"/>
              <w:widowControl/>
              <w:ind w:right="0"/>
              <w:jc w:val="both"/>
              <w:rPr>
                <w:rFonts w:ascii="Times New Roman" w:hAnsi="Times New Roman"/>
                <w:sz w:val="28"/>
                <w:szCs w:val="28"/>
              </w:rPr>
            </w:pPr>
          </w:p>
        </w:tc>
        <w:tc>
          <w:tcPr>
            <w:tcW w:w="1559" w:type="dxa"/>
          </w:tcPr>
          <w:p w:rsidR="00D86104" w:rsidRPr="00CB3C07" w:rsidRDefault="00D86104" w:rsidP="00D86104">
            <w:pPr>
              <w:pStyle w:val="ConsNonformat"/>
              <w:widowControl/>
              <w:ind w:right="0"/>
              <w:jc w:val="both"/>
              <w:rPr>
                <w:rFonts w:ascii="Times New Roman" w:hAnsi="Times New Roman"/>
                <w:sz w:val="28"/>
                <w:szCs w:val="28"/>
              </w:rPr>
            </w:pPr>
          </w:p>
        </w:tc>
        <w:tc>
          <w:tcPr>
            <w:tcW w:w="992" w:type="dxa"/>
          </w:tcPr>
          <w:p w:rsidR="00D86104" w:rsidRPr="00CB3C07" w:rsidRDefault="00D86104" w:rsidP="00D86104">
            <w:pPr>
              <w:pStyle w:val="ConsNonformat"/>
              <w:widowControl/>
              <w:ind w:right="0"/>
              <w:jc w:val="both"/>
              <w:rPr>
                <w:rFonts w:ascii="Times New Roman" w:hAnsi="Times New Roman"/>
                <w:sz w:val="28"/>
                <w:szCs w:val="28"/>
              </w:rPr>
            </w:pPr>
          </w:p>
        </w:tc>
        <w:tc>
          <w:tcPr>
            <w:tcW w:w="1134" w:type="dxa"/>
          </w:tcPr>
          <w:p w:rsidR="00D86104" w:rsidRPr="00CB3C07" w:rsidRDefault="00D86104" w:rsidP="00D86104">
            <w:pPr>
              <w:pStyle w:val="ConsNonformat"/>
              <w:widowControl/>
              <w:ind w:right="0"/>
              <w:jc w:val="both"/>
              <w:rPr>
                <w:rFonts w:ascii="Times New Roman" w:hAnsi="Times New Roman"/>
                <w:sz w:val="28"/>
                <w:szCs w:val="28"/>
              </w:rPr>
            </w:pPr>
          </w:p>
        </w:tc>
        <w:tc>
          <w:tcPr>
            <w:tcW w:w="1418" w:type="dxa"/>
          </w:tcPr>
          <w:p w:rsidR="00D86104" w:rsidRPr="00CB3C07" w:rsidRDefault="00D86104" w:rsidP="00D86104">
            <w:pPr>
              <w:pStyle w:val="ConsNonformat"/>
              <w:widowControl/>
              <w:ind w:right="0"/>
              <w:jc w:val="both"/>
              <w:rPr>
                <w:rFonts w:ascii="Times New Roman" w:hAnsi="Times New Roman"/>
                <w:sz w:val="28"/>
                <w:szCs w:val="28"/>
              </w:rPr>
            </w:pPr>
          </w:p>
        </w:tc>
        <w:tc>
          <w:tcPr>
            <w:tcW w:w="1417" w:type="dxa"/>
          </w:tcPr>
          <w:p w:rsidR="00D86104" w:rsidRPr="00CB3C07" w:rsidRDefault="00D86104" w:rsidP="00D86104">
            <w:pPr>
              <w:pStyle w:val="ConsNonformat"/>
              <w:widowControl/>
              <w:ind w:right="0"/>
              <w:jc w:val="both"/>
              <w:rPr>
                <w:rFonts w:ascii="Times New Roman" w:hAnsi="Times New Roman"/>
                <w:sz w:val="28"/>
                <w:szCs w:val="28"/>
              </w:rPr>
            </w:pPr>
          </w:p>
        </w:tc>
        <w:tc>
          <w:tcPr>
            <w:tcW w:w="1276" w:type="dxa"/>
          </w:tcPr>
          <w:p w:rsidR="00D86104" w:rsidRPr="00CB3C07" w:rsidRDefault="00D86104" w:rsidP="00D86104">
            <w:pPr>
              <w:pStyle w:val="ConsNonformat"/>
              <w:widowControl/>
              <w:ind w:right="0"/>
              <w:jc w:val="both"/>
              <w:rPr>
                <w:rFonts w:ascii="Times New Roman" w:hAnsi="Times New Roman"/>
                <w:sz w:val="28"/>
                <w:szCs w:val="28"/>
              </w:rPr>
            </w:pPr>
          </w:p>
        </w:tc>
        <w:tc>
          <w:tcPr>
            <w:tcW w:w="1276" w:type="dxa"/>
          </w:tcPr>
          <w:p w:rsidR="00D86104" w:rsidRPr="00CB3C07" w:rsidRDefault="00D86104" w:rsidP="00D86104">
            <w:pPr>
              <w:pStyle w:val="ConsNonformat"/>
              <w:widowControl/>
              <w:ind w:right="0"/>
              <w:jc w:val="both"/>
              <w:rPr>
                <w:rFonts w:ascii="Times New Roman" w:hAnsi="Times New Roman"/>
                <w:sz w:val="28"/>
                <w:szCs w:val="28"/>
              </w:rPr>
            </w:pPr>
          </w:p>
        </w:tc>
      </w:tr>
    </w:tbl>
    <w:p w:rsidR="00D86104" w:rsidRPr="00CB3C07" w:rsidRDefault="00D86104" w:rsidP="00D86104">
      <w:pPr>
        <w:shd w:val="clear" w:color="auto" w:fill="FFFFFF"/>
        <w:tabs>
          <w:tab w:val="left" w:pos="1133"/>
        </w:tabs>
        <w:spacing w:line="200" w:lineRule="atLeast"/>
        <w:ind w:firstLine="0"/>
        <w:rPr>
          <w:spacing w:val="-15"/>
          <w:sz w:val="28"/>
          <w:szCs w:val="28"/>
        </w:rPr>
      </w:pPr>
    </w:p>
    <w:p w:rsidR="00D86104" w:rsidRPr="00CB3C07" w:rsidRDefault="00D86104" w:rsidP="00D86104">
      <w:pPr>
        <w:shd w:val="clear" w:color="auto" w:fill="FFFFFF"/>
        <w:tabs>
          <w:tab w:val="left" w:pos="1133"/>
        </w:tabs>
        <w:spacing w:line="200" w:lineRule="atLeast"/>
        <w:ind w:firstLine="0"/>
        <w:rPr>
          <w:sz w:val="28"/>
          <w:szCs w:val="28"/>
        </w:rPr>
      </w:pPr>
    </w:p>
    <w:p w:rsidR="00D86104" w:rsidRPr="00CB3C07" w:rsidRDefault="00D86104" w:rsidP="00D86104">
      <w:pPr>
        <w:ind w:firstLine="0"/>
        <w:jc w:val="center"/>
        <w:rPr>
          <w:sz w:val="28"/>
          <w:szCs w:val="28"/>
        </w:rPr>
      </w:pPr>
    </w:p>
    <w:p w:rsidR="00D86104" w:rsidRPr="00CB3C07" w:rsidRDefault="00D86104" w:rsidP="00D86104">
      <w:pPr>
        <w:ind w:firstLine="0"/>
        <w:jc w:val="center"/>
        <w:rPr>
          <w:sz w:val="28"/>
          <w:szCs w:val="28"/>
        </w:rPr>
      </w:pPr>
    </w:p>
    <w:p w:rsidR="00735CB6" w:rsidRDefault="00735CB6" w:rsidP="00D86104">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№76 от 0</w:t>
      </w:r>
      <w:r w:rsidR="00D86104">
        <w:rPr>
          <w:rFonts w:ascii="Times New Roman" w:hAnsi="Times New Roman" w:cs="Times New Roman"/>
          <w:i/>
        </w:rPr>
        <w:t>3</w:t>
      </w:r>
      <w:r>
        <w:rPr>
          <w:rFonts w:ascii="Times New Roman" w:hAnsi="Times New Roman" w:cs="Times New Roman"/>
          <w:i/>
        </w:rPr>
        <w:t>.10.2022 года</w:t>
      </w:r>
    </w:p>
    <w:p w:rsidR="000A4DFD" w:rsidRDefault="00326763" w:rsidP="00D86104">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p w:rsidR="00735CB6" w:rsidRDefault="00735CB6" w:rsidP="00D86104">
      <w:pPr>
        <w:ind w:firstLine="0"/>
        <w:outlineLvl w:val="0"/>
        <w:rPr>
          <w:rFonts w:ascii="Times New Roman" w:hAnsi="Times New Roman" w:cs="Times New Roman"/>
          <w:i/>
        </w:rPr>
      </w:pP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0C1F" w:rsidRDefault="00970C1F" w:rsidP="007B1EBD">
      <w:r>
        <w:separator/>
      </w:r>
    </w:p>
  </w:endnote>
  <w:endnote w:type="continuationSeparator" w:id="1">
    <w:p w:rsidR="00970C1F" w:rsidRDefault="00970C1F"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0C1F" w:rsidRDefault="00970C1F" w:rsidP="007B1EBD">
      <w:r>
        <w:separator/>
      </w:r>
    </w:p>
  </w:footnote>
  <w:footnote w:type="continuationSeparator" w:id="1">
    <w:p w:rsidR="00970C1F" w:rsidRDefault="00970C1F"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71070"/>
    <w:rsid w:val="00080827"/>
    <w:rsid w:val="0009380F"/>
    <w:rsid w:val="000947AE"/>
    <w:rsid w:val="00097F0B"/>
    <w:rsid w:val="000A4DFD"/>
    <w:rsid w:val="000C00C8"/>
    <w:rsid w:val="000D6800"/>
    <w:rsid w:val="00110C14"/>
    <w:rsid w:val="00110F8C"/>
    <w:rsid w:val="0011379E"/>
    <w:rsid w:val="00133840"/>
    <w:rsid w:val="00141A25"/>
    <w:rsid w:val="00157867"/>
    <w:rsid w:val="00161347"/>
    <w:rsid w:val="0018068F"/>
    <w:rsid w:val="001828BF"/>
    <w:rsid w:val="0018361E"/>
    <w:rsid w:val="001A2ABA"/>
    <w:rsid w:val="002114D7"/>
    <w:rsid w:val="00211A64"/>
    <w:rsid w:val="00212154"/>
    <w:rsid w:val="0023458B"/>
    <w:rsid w:val="00235E29"/>
    <w:rsid w:val="00256CBB"/>
    <w:rsid w:val="00264C30"/>
    <w:rsid w:val="002669DA"/>
    <w:rsid w:val="002852D8"/>
    <w:rsid w:val="002B0DEA"/>
    <w:rsid w:val="002B3A9F"/>
    <w:rsid w:val="002C06A9"/>
    <w:rsid w:val="002E27F6"/>
    <w:rsid w:val="002E2BB9"/>
    <w:rsid w:val="002E3BFC"/>
    <w:rsid w:val="002F39BE"/>
    <w:rsid w:val="00306AEC"/>
    <w:rsid w:val="00326763"/>
    <w:rsid w:val="00335212"/>
    <w:rsid w:val="003457B5"/>
    <w:rsid w:val="00346C95"/>
    <w:rsid w:val="00374C7B"/>
    <w:rsid w:val="0039083B"/>
    <w:rsid w:val="003927B5"/>
    <w:rsid w:val="00393C24"/>
    <w:rsid w:val="003A10BE"/>
    <w:rsid w:val="003D0E83"/>
    <w:rsid w:val="003E000B"/>
    <w:rsid w:val="003E257A"/>
    <w:rsid w:val="0041033A"/>
    <w:rsid w:val="00416FB5"/>
    <w:rsid w:val="00443FF1"/>
    <w:rsid w:val="00450E32"/>
    <w:rsid w:val="0045227A"/>
    <w:rsid w:val="004607E5"/>
    <w:rsid w:val="00465A57"/>
    <w:rsid w:val="00466F80"/>
    <w:rsid w:val="00487D9F"/>
    <w:rsid w:val="004B0B38"/>
    <w:rsid w:val="004D193B"/>
    <w:rsid w:val="004D5113"/>
    <w:rsid w:val="004D791E"/>
    <w:rsid w:val="004E4E74"/>
    <w:rsid w:val="00500D69"/>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E23DB"/>
    <w:rsid w:val="005E7DA5"/>
    <w:rsid w:val="005F00E8"/>
    <w:rsid w:val="005F188E"/>
    <w:rsid w:val="00623E20"/>
    <w:rsid w:val="0062430D"/>
    <w:rsid w:val="00643E03"/>
    <w:rsid w:val="00646199"/>
    <w:rsid w:val="00647E2E"/>
    <w:rsid w:val="00651DC3"/>
    <w:rsid w:val="00652C36"/>
    <w:rsid w:val="00682660"/>
    <w:rsid w:val="006846B8"/>
    <w:rsid w:val="006B2C2C"/>
    <w:rsid w:val="006C1207"/>
    <w:rsid w:val="006E51E1"/>
    <w:rsid w:val="00735CB6"/>
    <w:rsid w:val="007372B1"/>
    <w:rsid w:val="00750D93"/>
    <w:rsid w:val="00754746"/>
    <w:rsid w:val="00757EAA"/>
    <w:rsid w:val="0076421A"/>
    <w:rsid w:val="00767FA5"/>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1B56"/>
    <w:rsid w:val="0083719E"/>
    <w:rsid w:val="00846862"/>
    <w:rsid w:val="0087478E"/>
    <w:rsid w:val="008802AA"/>
    <w:rsid w:val="0088543A"/>
    <w:rsid w:val="008956B3"/>
    <w:rsid w:val="00895E47"/>
    <w:rsid w:val="008B41E9"/>
    <w:rsid w:val="008C2486"/>
    <w:rsid w:val="008C2898"/>
    <w:rsid w:val="008E0592"/>
    <w:rsid w:val="008E261D"/>
    <w:rsid w:val="009069CC"/>
    <w:rsid w:val="009072C3"/>
    <w:rsid w:val="00910033"/>
    <w:rsid w:val="00913714"/>
    <w:rsid w:val="009156D6"/>
    <w:rsid w:val="009172CC"/>
    <w:rsid w:val="00917723"/>
    <w:rsid w:val="009230EB"/>
    <w:rsid w:val="00923188"/>
    <w:rsid w:val="009309BD"/>
    <w:rsid w:val="00931BE8"/>
    <w:rsid w:val="00937EF2"/>
    <w:rsid w:val="009421D2"/>
    <w:rsid w:val="009444DF"/>
    <w:rsid w:val="0094469D"/>
    <w:rsid w:val="009454DF"/>
    <w:rsid w:val="00952C45"/>
    <w:rsid w:val="0096023F"/>
    <w:rsid w:val="00960FF1"/>
    <w:rsid w:val="00965FBB"/>
    <w:rsid w:val="00970C1F"/>
    <w:rsid w:val="009A3D9C"/>
    <w:rsid w:val="009B0481"/>
    <w:rsid w:val="009B11A9"/>
    <w:rsid w:val="009D33E7"/>
    <w:rsid w:val="009D71B4"/>
    <w:rsid w:val="009E2BBA"/>
    <w:rsid w:val="009E59CA"/>
    <w:rsid w:val="009F5BFF"/>
    <w:rsid w:val="00A00C02"/>
    <w:rsid w:val="00A02ECB"/>
    <w:rsid w:val="00A10874"/>
    <w:rsid w:val="00A1504D"/>
    <w:rsid w:val="00A57055"/>
    <w:rsid w:val="00A65754"/>
    <w:rsid w:val="00A678B5"/>
    <w:rsid w:val="00A678ED"/>
    <w:rsid w:val="00A77023"/>
    <w:rsid w:val="00A93DD5"/>
    <w:rsid w:val="00A94DEB"/>
    <w:rsid w:val="00A95F45"/>
    <w:rsid w:val="00AA4983"/>
    <w:rsid w:val="00AB4AEE"/>
    <w:rsid w:val="00AB4BDC"/>
    <w:rsid w:val="00AC6560"/>
    <w:rsid w:val="00AE4E00"/>
    <w:rsid w:val="00B0545E"/>
    <w:rsid w:val="00B36BAC"/>
    <w:rsid w:val="00B375EB"/>
    <w:rsid w:val="00B4326C"/>
    <w:rsid w:val="00B5343F"/>
    <w:rsid w:val="00B73D21"/>
    <w:rsid w:val="00B85912"/>
    <w:rsid w:val="00B91618"/>
    <w:rsid w:val="00BA04C4"/>
    <w:rsid w:val="00BA4796"/>
    <w:rsid w:val="00BB6B61"/>
    <w:rsid w:val="00BC0563"/>
    <w:rsid w:val="00BC2443"/>
    <w:rsid w:val="00BD3589"/>
    <w:rsid w:val="00BE6FCB"/>
    <w:rsid w:val="00C00700"/>
    <w:rsid w:val="00C00B95"/>
    <w:rsid w:val="00C02D24"/>
    <w:rsid w:val="00C159E7"/>
    <w:rsid w:val="00C27645"/>
    <w:rsid w:val="00C42C43"/>
    <w:rsid w:val="00C47AD9"/>
    <w:rsid w:val="00C5487D"/>
    <w:rsid w:val="00C71085"/>
    <w:rsid w:val="00C73BFC"/>
    <w:rsid w:val="00C809DD"/>
    <w:rsid w:val="00C971E2"/>
    <w:rsid w:val="00CB0F4F"/>
    <w:rsid w:val="00CC08ED"/>
    <w:rsid w:val="00CC4681"/>
    <w:rsid w:val="00CD3960"/>
    <w:rsid w:val="00CE2A7F"/>
    <w:rsid w:val="00CE76DD"/>
    <w:rsid w:val="00CF439C"/>
    <w:rsid w:val="00CF6D58"/>
    <w:rsid w:val="00D15179"/>
    <w:rsid w:val="00D312C0"/>
    <w:rsid w:val="00D353EC"/>
    <w:rsid w:val="00D436C1"/>
    <w:rsid w:val="00D440A2"/>
    <w:rsid w:val="00D55431"/>
    <w:rsid w:val="00D652B8"/>
    <w:rsid w:val="00D66C6F"/>
    <w:rsid w:val="00D708F7"/>
    <w:rsid w:val="00D72C10"/>
    <w:rsid w:val="00D829EF"/>
    <w:rsid w:val="00D82EC8"/>
    <w:rsid w:val="00D838A9"/>
    <w:rsid w:val="00D84443"/>
    <w:rsid w:val="00D84613"/>
    <w:rsid w:val="00D86104"/>
    <w:rsid w:val="00DA7E78"/>
    <w:rsid w:val="00DE77D6"/>
    <w:rsid w:val="00E06488"/>
    <w:rsid w:val="00E06A9D"/>
    <w:rsid w:val="00E0706A"/>
    <w:rsid w:val="00E2154A"/>
    <w:rsid w:val="00E25C9B"/>
    <w:rsid w:val="00E31520"/>
    <w:rsid w:val="00E316A3"/>
    <w:rsid w:val="00E43050"/>
    <w:rsid w:val="00E456E7"/>
    <w:rsid w:val="00E50AA2"/>
    <w:rsid w:val="00E55BFA"/>
    <w:rsid w:val="00E67064"/>
    <w:rsid w:val="00E75D9D"/>
    <w:rsid w:val="00E937C3"/>
    <w:rsid w:val="00E9550F"/>
    <w:rsid w:val="00EA145E"/>
    <w:rsid w:val="00EA2454"/>
    <w:rsid w:val="00EB00C6"/>
    <w:rsid w:val="00ED465F"/>
    <w:rsid w:val="00ED5458"/>
    <w:rsid w:val="00EF00A3"/>
    <w:rsid w:val="00EF01FB"/>
    <w:rsid w:val="00F16AF8"/>
    <w:rsid w:val="00F16EDD"/>
    <w:rsid w:val="00F33870"/>
    <w:rsid w:val="00F376C6"/>
    <w:rsid w:val="00F40830"/>
    <w:rsid w:val="00F43CCA"/>
    <w:rsid w:val="00F51FDB"/>
    <w:rsid w:val="00F56BFB"/>
    <w:rsid w:val="00F6184F"/>
    <w:rsid w:val="00F6719E"/>
    <w:rsid w:val="00F73159"/>
    <w:rsid w:val="00FA0D40"/>
    <w:rsid w:val="00FB122D"/>
    <w:rsid w:val="00FB1A88"/>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rFonts w:ascii="Cambria" w:hAnsi="Cambria" w:cs="Times New Roman"/>
      <w:b/>
      <w:bCs/>
      <w:kern w:val="32"/>
      <w:sz w:val="32"/>
      <w:szCs w:val="32"/>
      <w:lang/>
    </w:rPr>
  </w:style>
  <w:style w:type="paragraph" w:styleId="2">
    <w:name w:val="heading 2"/>
    <w:basedOn w:val="1"/>
    <w:next w:val="a"/>
    <w:link w:val="20"/>
    <w:uiPriority w:val="99"/>
    <w:qFormat/>
    <w:pPr>
      <w:outlineLvl w:val="1"/>
    </w:pPr>
    <w:rPr>
      <w:i/>
      <w:iCs/>
      <w:kern w:val="0"/>
      <w:sz w:val="28"/>
      <w:szCs w:val="28"/>
    </w:rPr>
  </w:style>
  <w:style w:type="paragraph" w:styleId="3">
    <w:name w:val="heading 3"/>
    <w:basedOn w:val="2"/>
    <w:next w:val="a"/>
    <w:link w:val="30"/>
    <w:uiPriority w:val="99"/>
    <w:qFormat/>
    <w:pPr>
      <w:outlineLvl w:val="2"/>
    </w:pPr>
    <w:rPr>
      <w:i w:val="0"/>
      <w:iCs w:val="0"/>
      <w:sz w:val="26"/>
      <w:szCs w:val="26"/>
    </w:rPr>
  </w:style>
  <w:style w:type="paragraph" w:styleId="4">
    <w:name w:val="heading 4"/>
    <w:basedOn w:val="3"/>
    <w:next w:val="a"/>
    <w:link w:val="40"/>
    <w:uiPriority w:val="99"/>
    <w:qFormat/>
    <w:pPr>
      <w:outlineLvl w:val="3"/>
    </w:pPr>
    <w:rPr>
      <w:rFonts w:ascii="Calibri" w:hAnsi="Calibri"/>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Pr>
      <w:rFonts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uiPriority w:val="99"/>
    <w:rPr>
      <w:rFonts w:cs="Times New Roman"/>
      <w:b w:val="0"/>
      <w:color w:val="106BBE"/>
    </w:rPr>
  </w:style>
  <w:style w:type="character" w:customStyle="1" w:styleId="a5">
    <w:name w:val="Активная гипертекстовая ссылка"/>
    <w:uiPriority w:val="99"/>
    <w:rPr>
      <w:rFonts w:cs="Times New Roman"/>
      <w:b w:val="0"/>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uiPriority w:val="99"/>
    <w:rPr>
      <w:rFonts w:cs="Times New Roman"/>
      <w:b/>
      <w:bCs/>
      <w:color w:val="0058A9"/>
    </w:rPr>
  </w:style>
  <w:style w:type="character" w:customStyle="1" w:styleId="aa">
    <w:name w:val="Выделение для Базового Поиска (курсив)"/>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uiPriority w:val="99"/>
    <w:rPr>
      <w:rFonts w:cs="Times New Roman"/>
      <w:b w:val="0"/>
      <w:color w:val="26282F"/>
      <w:shd w:val="clear" w:color="auto" w:fill="FFF580"/>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uiPriority w:val="99"/>
    <w:rPr>
      <w:rFonts w:cs="Times New Roman"/>
      <w:b w:val="0"/>
      <w:color w:val="000000"/>
      <w:shd w:val="clear" w:color="auto" w:fill="D8EDE8"/>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uiPriority w:val="99"/>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uiPriority w:val="99"/>
    <w:rPr>
      <w:rFonts w:cs="Times New Roman"/>
      <w:b w:val="0"/>
      <w:color w:val="26282F"/>
    </w:rPr>
  </w:style>
  <w:style w:type="character" w:customStyle="1" w:styleId="afff6">
    <w:name w:val="Сравнение редакций. Добавленный фрагмент"/>
    <w:uiPriority w:val="99"/>
    <w:rPr>
      <w:color w:val="000000"/>
      <w:shd w:val="clear" w:color="auto" w:fill="C1D7FF"/>
    </w:rPr>
  </w:style>
  <w:style w:type="character" w:customStyle="1" w:styleId="afff7">
    <w:name w:val="Сравнение редакций. Удаленный фрагмент"/>
    <w:uiPriority w:val="99"/>
    <w:rPr>
      <w:color w:val="000000"/>
      <w:shd w:val="clear" w:color="auto" w:fill="C4C413"/>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uiPriority w:val="99"/>
    <w:rPr>
      <w:rFonts w:cs="Times New Roman"/>
      <w:b w:val="0"/>
      <w:color w:val="749232"/>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uiPriority w:val="99"/>
    <w:rPr>
      <w:rFonts w:cs="Times New Roman"/>
      <w:b w:val="0"/>
      <w:strike/>
      <w:color w:val="666600"/>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lang/>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lang/>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11"/>
    <w:qFormat/>
    <w:rsid w:val="002E2BB9"/>
    <w:pPr>
      <w:widowControl/>
      <w:autoSpaceDE/>
      <w:autoSpaceDN/>
      <w:adjustRightInd/>
      <w:ind w:firstLine="0"/>
      <w:jc w:val="center"/>
    </w:pPr>
    <w:rPr>
      <w:rFonts w:ascii="Times New Roman" w:hAnsi="Times New Roman" w:cs="Times New Roman"/>
      <w:b/>
      <w:sz w:val="20"/>
      <w:szCs w:val="20"/>
      <w:lang/>
    </w:rPr>
  </w:style>
  <w:style w:type="character" w:customStyle="1" w:styleId="affff5">
    <w:name w:val="Подзаголовок Знак"/>
    <w:link w:val="affff4"/>
    <w:uiPriority w:val="11"/>
    <w:locked/>
    <w:rsid w:val="002E2BB9"/>
    <w:rPr>
      <w:rFonts w:ascii="Times New Roman" w:hAnsi="Times New Roman" w:cs="Times New Roman"/>
      <w:b/>
      <w:sz w:val="20"/>
      <w:szCs w:val="20"/>
    </w:rPr>
  </w:style>
  <w:style w:type="paragraph" w:customStyle="1" w:styleId="ConsPlusNormal">
    <w:name w:val="ConsPlusNormal"/>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lang/>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uiPriority w:val="99"/>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lang/>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qFormat/>
    <w:locked/>
    <w:rsid w:val="00BA4796"/>
    <w:pPr>
      <w:widowControl/>
      <w:autoSpaceDE/>
      <w:autoSpaceDN/>
      <w:adjustRightInd/>
      <w:ind w:firstLine="0"/>
      <w:jc w:val="center"/>
    </w:pPr>
    <w:rPr>
      <w:rFonts w:ascii="Times New Roman" w:hAnsi="Times New Roman" w:cs="Times New Roman"/>
      <w:b/>
      <w:color w:val="000000"/>
      <w:sz w:val="20"/>
      <w:szCs w:val="20"/>
      <w:lang/>
    </w:rPr>
  </w:style>
  <w:style w:type="character" w:customStyle="1" w:styleId="affffb">
    <w:name w:val="Название Знак"/>
    <w:link w:val="affffa"/>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lang/>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uiPriority w:val="34"/>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A5F49694AAF0F2E8E2A5E8545539AB603722CBEF47F8010B4024BB6C2D8935B8711E02D5349A5A1E6F0188F14E676A051D0B648FA6lCA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5F49694AAF0F2E8E2A5E8545539AB603722CBEF47F8010B4024BB6C2D8935B8711E02DD339A554A3B4E89AD0A3A7905120B6688BACFFF82lCAF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5F49694AAF0F2E8E2A5E8545539AB603722CBEF47F8010B4024BB6C2D8935B8711E02D9379E5A1E6F0188F14E676A051D0B648FA6lCA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D:\&#1056;&#1072;&#1073;&#1086;&#1095;&#1080;&#1081;%20&#1089;&#1090;&#1086;&#1083;\&#1056;&#1072;&#1073;&#1086;&#1090;&#1072;%202022&#1075;\&#1055;&#1088;&#1086;&#1090;&#1086;&#1082;&#1086;&#1083;&#1099;%20&#1089;&#1077;&#1089;&#1089;&#1080;&#1081;%20&#1080;%20&#1088;&#1077;&#1096;&#1077;&#1085;&#1080;&#1103;%20&#1082;%20&#1085;&#1080;&#1084;\&#1056;&#1077;&#1096;&#1077;&#1085;&#1080;&#1077;%20&#8470;48%20&#1086;%20&#1074;&#1085;&#1077;&#1089;&#1077;&#1085;&#1080;&#1080;%20&#1080;&#1079;&#1084;&#1077;&#1085;&#1077;&#1085;&#1080;&#1081;%20&#1074;%20&#1091;&#1089;&#1090;&#1072;&#1074;%20&#8470;14.doc" TargetMode="External"/><Relationship Id="rId4" Type="http://schemas.openxmlformats.org/officeDocument/2006/relationships/settings" Target="settings.xml"/><Relationship Id="rId9" Type="http://schemas.openxmlformats.org/officeDocument/2006/relationships/hyperlink" Target="consultantplus://offline/ref=EC42EED9385792AC37EEFFFC1033302E501848AC0188778F31C1BE3F6CFE974FABC739BCB24C390DD978A9BB060ED3A995154845L7nC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2D7E-F6DA-403F-8F6E-C612EBF8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7629</Words>
  <Characters>43486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51013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2</cp:revision>
  <cp:lastPrinted>2022-06-22T12:42:00Z</cp:lastPrinted>
  <dcterms:created xsi:type="dcterms:W3CDTF">2022-11-10T12:42:00Z</dcterms:created>
  <dcterms:modified xsi:type="dcterms:W3CDTF">2022-11-10T12:42:00Z</dcterms:modified>
</cp:coreProperties>
</file>