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4A06E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4A06EF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4A06EF">
      <w:pPr>
        <w:ind w:firstLine="0"/>
        <w:jc w:val="center"/>
      </w:pPr>
    </w:p>
    <w:p w:rsidR="005D316D" w:rsidRPr="00D82CF3" w:rsidRDefault="007140B6" w:rsidP="004A06EF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01</w:t>
      </w:r>
      <w:r w:rsidR="004A06EF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4A06EF">
        <w:rPr>
          <w:sz w:val="28"/>
          <w:szCs w:val="28"/>
        </w:rPr>
        <w:t xml:space="preserve">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5D316D" w:rsidRPr="00D82CF3">
        <w:rPr>
          <w:sz w:val="28"/>
          <w:szCs w:val="28"/>
        </w:rPr>
        <w:tab/>
      </w:r>
      <w:r w:rsidR="002A28E0">
        <w:rPr>
          <w:sz w:val="28"/>
          <w:szCs w:val="28"/>
        </w:rPr>
        <w:t xml:space="preserve">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 w:rsidR="00C42267">
        <w:rPr>
          <w:sz w:val="28"/>
          <w:szCs w:val="28"/>
        </w:rPr>
        <w:t>5</w:t>
      </w:r>
      <w:r w:rsidR="00C51F6B">
        <w:rPr>
          <w:sz w:val="28"/>
          <w:szCs w:val="28"/>
        </w:rPr>
        <w:t>6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4A06EF">
      <w:pPr>
        <w:ind w:firstLine="0"/>
        <w:jc w:val="center"/>
        <w:rPr>
          <w:sz w:val="28"/>
          <w:szCs w:val="28"/>
        </w:rPr>
      </w:pPr>
    </w:p>
    <w:p w:rsidR="007140B6" w:rsidRPr="007140B6" w:rsidRDefault="007140B6" w:rsidP="007140B6">
      <w:pPr>
        <w:jc w:val="center"/>
        <w:rPr>
          <w:b/>
          <w:sz w:val="28"/>
          <w:szCs w:val="28"/>
        </w:rPr>
      </w:pPr>
      <w:r w:rsidRPr="007140B6">
        <w:rPr>
          <w:b/>
          <w:sz w:val="28"/>
          <w:szCs w:val="28"/>
        </w:rPr>
        <w:t>О внесении изменений в постановление администрации</w:t>
      </w:r>
      <w:r w:rsidRPr="007140B6">
        <w:rPr>
          <w:rFonts w:ascii="Times New Roman" w:hAnsi="Times New Roman"/>
          <w:b/>
          <w:sz w:val="28"/>
          <w:szCs w:val="28"/>
        </w:rPr>
        <w:t xml:space="preserve"> Русско-Тювеевского сельского поселения</w:t>
      </w:r>
      <w:r w:rsidRPr="007140B6">
        <w:rPr>
          <w:b/>
          <w:sz w:val="28"/>
          <w:szCs w:val="28"/>
        </w:rPr>
        <w:t xml:space="preserve"> Темниковского муниципального района №59 от 29.12.2021 года «Об утверждении Порядка учета бюджетных и денежных обязательств получателей средств бюджета </w:t>
      </w:r>
      <w:r w:rsidRPr="007140B6">
        <w:rPr>
          <w:rFonts w:ascii="Times New Roman" w:hAnsi="Times New Roman"/>
          <w:b/>
          <w:sz w:val="28"/>
          <w:szCs w:val="28"/>
        </w:rPr>
        <w:t>Русско-Тювеевского сельского поселения</w:t>
      </w:r>
      <w:r w:rsidRPr="007140B6">
        <w:rPr>
          <w:b/>
          <w:sz w:val="28"/>
          <w:szCs w:val="28"/>
        </w:rPr>
        <w:t xml:space="preserve"> Темниковского муниципального района</w:t>
      </w:r>
    </w:p>
    <w:p w:rsidR="007140B6" w:rsidRPr="007140B6" w:rsidRDefault="007140B6" w:rsidP="007140B6">
      <w:pPr>
        <w:jc w:val="center"/>
        <w:rPr>
          <w:b/>
          <w:sz w:val="28"/>
          <w:szCs w:val="28"/>
        </w:rPr>
      </w:pPr>
      <w:r w:rsidRPr="007140B6">
        <w:rPr>
          <w:b/>
          <w:sz w:val="28"/>
          <w:szCs w:val="28"/>
        </w:rPr>
        <w:t>Республики Мордовия»</w:t>
      </w:r>
    </w:p>
    <w:p w:rsidR="007140B6" w:rsidRDefault="007140B6" w:rsidP="007140B6">
      <w:pPr>
        <w:rPr>
          <w:sz w:val="28"/>
          <w:szCs w:val="28"/>
        </w:rPr>
      </w:pPr>
      <w:r w:rsidRPr="00FC05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51F6B" w:rsidRPr="00DD530F" w:rsidRDefault="00F6163D" w:rsidP="00C51F6B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59E7">
        <w:rPr>
          <w:rFonts w:ascii="Times New Roman" w:hAnsi="Times New Roman"/>
          <w:sz w:val="28"/>
          <w:szCs w:val="28"/>
        </w:rPr>
        <w:t>В соответствии со статьями 219, 219.2 Бюджетного кодекса Российской Федерации</w:t>
      </w:r>
      <w:r>
        <w:rPr>
          <w:sz w:val="28"/>
          <w:szCs w:val="28"/>
        </w:rPr>
        <w:t xml:space="preserve"> </w:t>
      </w:r>
      <w:r w:rsidR="00C51F6B">
        <w:rPr>
          <w:sz w:val="28"/>
          <w:szCs w:val="28"/>
        </w:rPr>
        <w:t>и</w:t>
      </w:r>
      <w:r w:rsidR="00C51F6B" w:rsidRPr="00DD530F">
        <w:rPr>
          <w:sz w:val="28"/>
          <w:szCs w:val="28"/>
        </w:rPr>
        <w:t xml:space="preserve"> приказом Министерства финансов Республики Мордовия № 116 от 01 августа 2022 года «О внесении изменений в Порядок учета бюджетных и денежных обязательств получателей средств республиканского бюджета Республи</w:t>
      </w:r>
      <w:r w:rsidR="00C51F6B">
        <w:rPr>
          <w:sz w:val="28"/>
          <w:szCs w:val="28"/>
        </w:rPr>
        <w:t>ки Мордовия», администрация</w:t>
      </w:r>
      <w:r w:rsidR="00C51F6B" w:rsidRPr="007140B6">
        <w:rPr>
          <w:rFonts w:ascii="Times New Roman" w:hAnsi="Times New Roman"/>
          <w:b/>
          <w:sz w:val="28"/>
          <w:szCs w:val="28"/>
        </w:rPr>
        <w:t xml:space="preserve"> </w:t>
      </w:r>
      <w:r w:rsidR="00C51F6B" w:rsidRPr="007140B6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="00C51F6B">
        <w:rPr>
          <w:sz w:val="28"/>
          <w:szCs w:val="28"/>
        </w:rPr>
        <w:t xml:space="preserve"> Темниковского муниципального района Республики Мордовия постановляет:</w:t>
      </w:r>
      <w:bookmarkStart w:id="0" w:name="sub_2"/>
    </w:p>
    <w:p w:rsidR="00C51F6B" w:rsidRPr="00DD530F" w:rsidRDefault="00C51F6B" w:rsidP="00C51F6B">
      <w:pPr>
        <w:rPr>
          <w:color w:val="000000"/>
          <w:sz w:val="28"/>
          <w:szCs w:val="28"/>
        </w:rPr>
      </w:pPr>
      <w:r w:rsidRPr="00DD530F">
        <w:rPr>
          <w:sz w:val="28"/>
          <w:szCs w:val="28"/>
        </w:rPr>
        <w:t xml:space="preserve">1. </w:t>
      </w:r>
      <w:bookmarkEnd w:id="0"/>
      <w:r>
        <w:rPr>
          <w:sz w:val="28"/>
          <w:szCs w:val="28"/>
        </w:rPr>
        <w:t xml:space="preserve">Внести в </w:t>
      </w:r>
      <w:r w:rsidRPr="007140B6">
        <w:rPr>
          <w:sz w:val="28"/>
          <w:szCs w:val="28"/>
        </w:rPr>
        <w:t>постановление администрации</w:t>
      </w:r>
      <w:r w:rsidRPr="007140B6">
        <w:rPr>
          <w:rFonts w:ascii="Times New Roman" w:hAnsi="Times New Roman"/>
          <w:sz w:val="28"/>
          <w:szCs w:val="28"/>
        </w:rPr>
        <w:t xml:space="preserve"> Русско-Тювеевского сельского поселения</w:t>
      </w:r>
      <w:r w:rsidRPr="007140B6">
        <w:rPr>
          <w:sz w:val="28"/>
          <w:szCs w:val="28"/>
        </w:rPr>
        <w:t xml:space="preserve"> Темниковского муниципального района №59 от 29.12.2021 года «Об утверждении Порядка учета бюджетных и денежных обязательств получателей средств бюджета </w:t>
      </w:r>
      <w:r w:rsidRPr="007140B6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7140B6">
        <w:rPr>
          <w:sz w:val="28"/>
          <w:szCs w:val="28"/>
        </w:rPr>
        <w:t xml:space="preserve"> Темниковского муниципального района</w:t>
      </w:r>
      <w:r>
        <w:rPr>
          <w:sz w:val="28"/>
          <w:szCs w:val="28"/>
        </w:rPr>
        <w:t xml:space="preserve"> </w:t>
      </w:r>
      <w:r w:rsidRPr="007140B6">
        <w:rPr>
          <w:sz w:val="28"/>
          <w:szCs w:val="28"/>
        </w:rPr>
        <w:t>Республики Мордовия</w:t>
      </w:r>
      <w:r w:rsidRPr="007140B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</w:t>
      </w:r>
      <w:r w:rsidRPr="00DD530F">
        <w:rPr>
          <w:color w:val="000000"/>
          <w:sz w:val="28"/>
          <w:szCs w:val="28"/>
        </w:rPr>
        <w:t>:</w:t>
      </w:r>
    </w:p>
    <w:p w:rsidR="00C51F6B" w:rsidRPr="00DD530F" w:rsidRDefault="00C51F6B" w:rsidP="00C51F6B">
      <w:pPr>
        <w:numPr>
          <w:ilvl w:val="0"/>
          <w:numId w:val="2"/>
        </w:numPr>
        <w:tabs>
          <w:tab w:val="left" w:pos="1109"/>
        </w:tabs>
        <w:rPr>
          <w:sz w:val="28"/>
          <w:szCs w:val="28"/>
        </w:rPr>
      </w:pPr>
      <w:bookmarkStart w:id="1" w:name="bookmark4"/>
      <w:bookmarkEnd w:id="1"/>
      <w:r w:rsidRPr="00DD530F">
        <w:rPr>
          <w:color w:val="000000"/>
          <w:sz w:val="28"/>
          <w:szCs w:val="28"/>
        </w:rPr>
        <w:t>в пункте 2 после слов «Постановка на учет бюджетных и денежных обязательств» дополнить словами «и внесение в них изменений»;</w:t>
      </w:r>
    </w:p>
    <w:p w:rsidR="00C51F6B" w:rsidRPr="00DD530F" w:rsidRDefault="00C51F6B" w:rsidP="00C51F6B">
      <w:pPr>
        <w:numPr>
          <w:ilvl w:val="0"/>
          <w:numId w:val="2"/>
        </w:numPr>
        <w:tabs>
          <w:tab w:val="left" w:pos="1109"/>
        </w:tabs>
        <w:rPr>
          <w:sz w:val="28"/>
          <w:szCs w:val="28"/>
        </w:rPr>
      </w:pPr>
      <w:bookmarkStart w:id="2" w:name="bookmark5"/>
      <w:bookmarkEnd w:id="2"/>
      <w:r w:rsidRPr="00DD530F">
        <w:rPr>
          <w:color w:val="000000"/>
          <w:sz w:val="28"/>
          <w:szCs w:val="28"/>
        </w:rPr>
        <w:t>в части первой пункта 3 после слов «от имени получателя средств республиканского бюджета или» дополнить словами «в случаях, предусмотренных настоящим Порядком</w:t>
      </w:r>
      <w:proofErr w:type="gramStart"/>
      <w:r w:rsidRPr="00DD530F">
        <w:rPr>
          <w:color w:val="000000"/>
          <w:sz w:val="28"/>
          <w:szCs w:val="28"/>
        </w:rPr>
        <w:t>,»</w:t>
      </w:r>
      <w:proofErr w:type="gramEnd"/>
      <w:r w:rsidRPr="00DD530F">
        <w:rPr>
          <w:color w:val="000000"/>
          <w:sz w:val="28"/>
          <w:szCs w:val="28"/>
        </w:rPr>
        <w:t>;</w:t>
      </w:r>
    </w:p>
    <w:p w:rsidR="00C51F6B" w:rsidRPr="00DD530F" w:rsidRDefault="00C51F6B" w:rsidP="00C51F6B">
      <w:pPr>
        <w:numPr>
          <w:ilvl w:val="0"/>
          <w:numId w:val="2"/>
        </w:numPr>
        <w:tabs>
          <w:tab w:val="left" w:pos="1109"/>
        </w:tabs>
        <w:rPr>
          <w:sz w:val="28"/>
          <w:szCs w:val="28"/>
        </w:rPr>
      </w:pPr>
      <w:bookmarkStart w:id="3" w:name="bookmark6"/>
      <w:bookmarkEnd w:id="3"/>
      <w:r w:rsidRPr="00DD530F">
        <w:rPr>
          <w:color w:val="000000"/>
          <w:sz w:val="28"/>
          <w:szCs w:val="28"/>
        </w:rPr>
        <w:t>абзацы третий и четвертый подпункта «а» пункта 8 изложить в следующей редакции:</w:t>
      </w:r>
    </w:p>
    <w:p w:rsidR="00C51F6B" w:rsidRPr="00DD530F" w:rsidRDefault="00C51F6B" w:rsidP="00C51F6B">
      <w:pPr>
        <w:rPr>
          <w:sz w:val="28"/>
          <w:szCs w:val="28"/>
        </w:rPr>
      </w:pPr>
      <w:proofErr w:type="gramStart"/>
      <w:r w:rsidRPr="00DD530F">
        <w:rPr>
          <w:color w:val="000000"/>
          <w:sz w:val="28"/>
          <w:szCs w:val="28"/>
        </w:rPr>
        <w:t>«пунктами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</w:t>
      </w:r>
      <w:proofErr w:type="gramEnd"/>
      <w:r w:rsidRPr="00DD530F">
        <w:rPr>
          <w:color w:val="000000"/>
          <w:sz w:val="28"/>
          <w:szCs w:val="28"/>
        </w:rPr>
        <w:t xml:space="preserve">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C51F6B" w:rsidRPr="00DD530F" w:rsidRDefault="00C51F6B" w:rsidP="00C51F6B">
      <w:pPr>
        <w:rPr>
          <w:sz w:val="28"/>
          <w:szCs w:val="28"/>
        </w:rPr>
      </w:pPr>
      <w:proofErr w:type="gramStart"/>
      <w:r w:rsidRPr="00DD530F">
        <w:rPr>
          <w:color w:val="000000"/>
          <w:sz w:val="28"/>
          <w:szCs w:val="28"/>
        </w:rPr>
        <w:t xml:space="preserve">пунктом 2 графы 2 Перечня, не подлежащих размещению в единой </w:t>
      </w:r>
      <w:r w:rsidRPr="00DD530F">
        <w:rPr>
          <w:color w:val="000000"/>
          <w:sz w:val="28"/>
          <w:szCs w:val="28"/>
        </w:rPr>
        <w:lastRenderedPageBreak/>
        <w:t>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</w:t>
      </w:r>
      <w:proofErr w:type="gramEnd"/>
      <w:r w:rsidRPr="00DD530F">
        <w:rPr>
          <w:color w:val="000000"/>
          <w:sz w:val="28"/>
          <w:szCs w:val="28"/>
        </w:rPr>
        <w:t xml:space="preserve"> </w:t>
      </w:r>
      <w:proofErr w:type="gramStart"/>
      <w:r w:rsidRPr="00DD530F">
        <w:rPr>
          <w:color w:val="000000"/>
          <w:sz w:val="28"/>
          <w:szCs w:val="28"/>
        </w:rPr>
        <w:t xml:space="preserve">муниципальных нужд», утвержденными постановлением Правительства Российской Федерации от 6 августа </w:t>
      </w:r>
      <w:smartTag w:uri="urn:schemas-microsoft-com:office:smarttags" w:element="metricconverter">
        <w:smartTagPr>
          <w:attr w:name="ProductID" w:val="2021 г"/>
        </w:smartTagPr>
        <w:r w:rsidRPr="00DD530F">
          <w:rPr>
            <w:color w:val="000000"/>
            <w:sz w:val="28"/>
            <w:szCs w:val="28"/>
          </w:rPr>
          <w:t>2020 г</w:t>
        </w:r>
      </w:smartTag>
      <w:r w:rsidRPr="00DD530F">
        <w:rPr>
          <w:color w:val="000000"/>
          <w:sz w:val="28"/>
          <w:szCs w:val="28"/>
        </w:rPr>
        <w:t>. № 1193 «О порядке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 муниципальных нужд», и об изменении и признании утратившими силу некоторых актов Правительства Российской Федерации»;»;</w:t>
      </w:r>
      <w:proofErr w:type="gramEnd"/>
    </w:p>
    <w:p w:rsidR="00C51F6B" w:rsidRPr="00DD530F" w:rsidRDefault="00C51F6B" w:rsidP="00C51F6B">
      <w:pPr>
        <w:numPr>
          <w:ilvl w:val="0"/>
          <w:numId w:val="2"/>
        </w:numPr>
        <w:tabs>
          <w:tab w:val="left" w:pos="1115"/>
        </w:tabs>
        <w:rPr>
          <w:sz w:val="28"/>
          <w:szCs w:val="28"/>
        </w:rPr>
      </w:pPr>
      <w:bookmarkStart w:id="4" w:name="bookmark7"/>
      <w:bookmarkEnd w:id="4"/>
      <w:r w:rsidRPr="00DD530F">
        <w:rPr>
          <w:color w:val="000000"/>
          <w:sz w:val="28"/>
          <w:szCs w:val="28"/>
        </w:rPr>
        <w:t>в 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C51F6B" w:rsidRPr="004B35A5" w:rsidRDefault="00C51F6B" w:rsidP="00C51F6B">
      <w:pPr>
        <w:numPr>
          <w:ilvl w:val="0"/>
          <w:numId w:val="2"/>
        </w:numPr>
        <w:tabs>
          <w:tab w:val="left" w:pos="1116"/>
        </w:tabs>
        <w:rPr>
          <w:sz w:val="28"/>
          <w:szCs w:val="28"/>
        </w:rPr>
      </w:pPr>
      <w:bookmarkStart w:id="5" w:name="bookmark8"/>
      <w:bookmarkEnd w:id="5"/>
      <w:r w:rsidRPr="004B35A5">
        <w:rPr>
          <w:color w:val="000000"/>
          <w:sz w:val="28"/>
          <w:szCs w:val="28"/>
        </w:rPr>
        <w:t>в пункте 11:</w:t>
      </w:r>
    </w:p>
    <w:p w:rsidR="00C51F6B" w:rsidRPr="004B35A5" w:rsidRDefault="00C51F6B" w:rsidP="00C51F6B">
      <w:pPr>
        <w:rPr>
          <w:sz w:val="28"/>
          <w:szCs w:val="28"/>
        </w:rPr>
      </w:pPr>
      <w:r w:rsidRPr="004B35A5">
        <w:rPr>
          <w:color w:val="000000"/>
          <w:sz w:val="28"/>
          <w:szCs w:val="28"/>
        </w:rPr>
        <w:t>абзац шестой части первой изложить в следующей редакции:</w:t>
      </w:r>
    </w:p>
    <w:p w:rsidR="00C51F6B" w:rsidRPr="004B35A5" w:rsidRDefault="00C51F6B" w:rsidP="00C51F6B">
      <w:pPr>
        <w:rPr>
          <w:sz w:val="28"/>
          <w:szCs w:val="28"/>
        </w:rPr>
      </w:pPr>
      <w:proofErr w:type="gramStart"/>
      <w:r w:rsidRPr="004B35A5">
        <w:rPr>
          <w:color w:val="000000"/>
          <w:sz w:val="28"/>
          <w:szCs w:val="28"/>
        </w:rPr>
        <w:t xml:space="preserve"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</w:t>
      </w:r>
      <w:smartTag w:uri="urn:schemas-microsoft-com:office:smarttags" w:element="metricconverter">
        <w:smartTagPr>
          <w:attr w:name="ProductID" w:val="2021 г"/>
        </w:smartTagPr>
        <w:r w:rsidRPr="004B35A5">
          <w:rPr>
            <w:color w:val="000000"/>
            <w:sz w:val="28"/>
            <w:szCs w:val="28"/>
          </w:rPr>
          <w:t>2021 г</w:t>
        </w:r>
      </w:smartTag>
      <w:r w:rsidRPr="004B35A5">
        <w:rPr>
          <w:color w:val="000000"/>
          <w:sz w:val="28"/>
          <w:szCs w:val="28"/>
        </w:rPr>
        <w:t>. № 205н «Об утверждении Порядка формирования идентификатора государственного контракта, договора (соглашения) при казначейском сопровождении средств», (далее - идентификатор государственного контракта (контракта, договора, соглашения)), в</w:t>
      </w:r>
      <w:proofErr w:type="gramEnd"/>
      <w:r w:rsidRPr="004B35A5">
        <w:rPr>
          <w:color w:val="000000"/>
          <w:sz w:val="28"/>
          <w:szCs w:val="28"/>
        </w:rPr>
        <w:t xml:space="preserve"> </w:t>
      </w:r>
      <w:proofErr w:type="gramStart"/>
      <w:r w:rsidRPr="004B35A5">
        <w:rPr>
          <w:color w:val="000000"/>
          <w:sz w:val="28"/>
          <w:szCs w:val="28"/>
        </w:rPr>
        <w:t>случае</w:t>
      </w:r>
      <w:proofErr w:type="gramEnd"/>
      <w:r w:rsidRPr="004B35A5">
        <w:rPr>
          <w:color w:val="000000"/>
          <w:sz w:val="28"/>
          <w:szCs w:val="28"/>
        </w:rPr>
        <w:t>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период;»;</w:t>
      </w:r>
    </w:p>
    <w:p w:rsidR="00C51F6B" w:rsidRPr="004B35A5" w:rsidRDefault="00C51F6B" w:rsidP="00C51F6B">
      <w:pPr>
        <w:numPr>
          <w:ilvl w:val="0"/>
          <w:numId w:val="2"/>
        </w:numPr>
        <w:tabs>
          <w:tab w:val="left" w:pos="1115"/>
        </w:tabs>
        <w:rPr>
          <w:sz w:val="28"/>
          <w:szCs w:val="28"/>
        </w:rPr>
      </w:pPr>
      <w:bookmarkStart w:id="6" w:name="bookmark9"/>
      <w:bookmarkEnd w:id="6"/>
      <w:r w:rsidRPr="004B35A5">
        <w:rPr>
          <w:color w:val="000000"/>
          <w:sz w:val="28"/>
          <w:szCs w:val="28"/>
        </w:rPr>
        <w:t>в части первой пункта 12 после слов «в части первой пункта 11 настоящего Порядка, и» дополнить словами «не позднее рабочего дня, следующего за днем постановки на учет бюджетного обязательства (внесения изменений в бюджетное обязательство)»;</w:t>
      </w:r>
    </w:p>
    <w:p w:rsidR="00C51F6B" w:rsidRPr="004B35A5" w:rsidRDefault="00C51F6B" w:rsidP="00C51F6B">
      <w:pPr>
        <w:numPr>
          <w:ilvl w:val="0"/>
          <w:numId w:val="2"/>
        </w:numPr>
        <w:tabs>
          <w:tab w:val="left" w:pos="1115"/>
        </w:tabs>
        <w:rPr>
          <w:sz w:val="28"/>
          <w:szCs w:val="28"/>
        </w:rPr>
      </w:pPr>
      <w:bookmarkStart w:id="7" w:name="bookmark10"/>
      <w:bookmarkEnd w:id="7"/>
      <w:r w:rsidRPr="004B35A5">
        <w:rPr>
          <w:color w:val="000000"/>
          <w:sz w:val="28"/>
          <w:szCs w:val="28"/>
        </w:rPr>
        <w:t>в абзаце втором части первой пункта 14 слова « части третьей» исключить;</w:t>
      </w:r>
    </w:p>
    <w:p w:rsidR="00C51F6B" w:rsidRPr="004B35A5" w:rsidRDefault="00C51F6B" w:rsidP="00C51F6B">
      <w:pPr>
        <w:numPr>
          <w:ilvl w:val="0"/>
          <w:numId w:val="2"/>
        </w:numPr>
        <w:tabs>
          <w:tab w:val="left" w:pos="1090"/>
        </w:tabs>
        <w:rPr>
          <w:sz w:val="28"/>
          <w:szCs w:val="28"/>
        </w:rPr>
      </w:pPr>
      <w:bookmarkStart w:id="8" w:name="bookmark11"/>
      <w:bookmarkEnd w:id="8"/>
      <w:r w:rsidRPr="004B35A5">
        <w:rPr>
          <w:color w:val="000000"/>
          <w:sz w:val="28"/>
          <w:szCs w:val="28"/>
        </w:rPr>
        <w:t>в абзаце пятом пункта 15 слова «в день постановки на учет» заменить словами «и не позднее рабочего дня, следующего за днем постановки на учет»;</w:t>
      </w:r>
    </w:p>
    <w:p w:rsidR="00C51F6B" w:rsidRPr="004B35A5" w:rsidRDefault="00C51F6B" w:rsidP="00C51F6B">
      <w:pPr>
        <w:numPr>
          <w:ilvl w:val="0"/>
          <w:numId w:val="2"/>
        </w:numPr>
        <w:tabs>
          <w:tab w:val="left" w:pos="1116"/>
        </w:tabs>
        <w:rPr>
          <w:sz w:val="28"/>
          <w:szCs w:val="28"/>
        </w:rPr>
      </w:pPr>
      <w:bookmarkStart w:id="9" w:name="bookmark12"/>
      <w:bookmarkEnd w:id="9"/>
      <w:r w:rsidRPr="004B35A5">
        <w:rPr>
          <w:color w:val="000000"/>
          <w:sz w:val="28"/>
          <w:szCs w:val="28"/>
        </w:rPr>
        <w:t>в пункте 16:</w:t>
      </w:r>
    </w:p>
    <w:p w:rsidR="00C51F6B" w:rsidRPr="004B35A5" w:rsidRDefault="00C51F6B" w:rsidP="00C51F6B">
      <w:pPr>
        <w:rPr>
          <w:sz w:val="28"/>
          <w:szCs w:val="28"/>
        </w:rPr>
      </w:pPr>
      <w:r w:rsidRPr="004B35A5">
        <w:rPr>
          <w:color w:val="000000"/>
          <w:sz w:val="28"/>
          <w:szCs w:val="28"/>
        </w:rPr>
        <w:t>в части первой:</w:t>
      </w:r>
    </w:p>
    <w:p w:rsidR="00C51F6B" w:rsidRPr="004B35A5" w:rsidRDefault="00C51F6B" w:rsidP="00C51F6B">
      <w:pPr>
        <w:rPr>
          <w:sz w:val="28"/>
          <w:szCs w:val="28"/>
        </w:rPr>
      </w:pPr>
      <w:r w:rsidRPr="004B35A5">
        <w:rPr>
          <w:color w:val="000000"/>
          <w:sz w:val="28"/>
          <w:szCs w:val="28"/>
        </w:rPr>
        <w:t>в абзаце втором цифры «8, 9,» исключить;</w:t>
      </w:r>
    </w:p>
    <w:p w:rsidR="00C51F6B" w:rsidRPr="004B35A5" w:rsidRDefault="00C51F6B" w:rsidP="00C51F6B">
      <w:pPr>
        <w:rPr>
          <w:sz w:val="28"/>
          <w:szCs w:val="28"/>
        </w:rPr>
      </w:pPr>
      <w:r w:rsidRPr="004B35A5">
        <w:rPr>
          <w:color w:val="000000"/>
          <w:sz w:val="28"/>
          <w:szCs w:val="28"/>
        </w:rPr>
        <w:t>в абзаце третьем слова «пунктами 5-7 графы 2 Перечня» заменить словами «пунктами 5-9 графы 2 Перечня (за исключением соглашений о предоставлении субсидий на финансовое обеспечение выполнения муниципального задания на оказание муниципального услуг (выполнение работ)»;</w:t>
      </w:r>
    </w:p>
    <w:p w:rsidR="00C51F6B" w:rsidRPr="00DD530F" w:rsidRDefault="00C51F6B" w:rsidP="00C51F6B">
      <w:pPr>
        <w:rPr>
          <w:sz w:val="28"/>
          <w:szCs w:val="28"/>
        </w:rPr>
      </w:pPr>
      <w:r w:rsidRPr="004B35A5">
        <w:rPr>
          <w:color w:val="000000"/>
          <w:sz w:val="28"/>
          <w:szCs w:val="28"/>
        </w:rPr>
        <w:t>в части четвертой слова «абзацев третьего и» заменить словом «абзаца»;</w:t>
      </w:r>
    </w:p>
    <w:p w:rsidR="00C51F6B" w:rsidRPr="00DD530F" w:rsidRDefault="00C51F6B" w:rsidP="00C51F6B">
      <w:pPr>
        <w:numPr>
          <w:ilvl w:val="0"/>
          <w:numId w:val="2"/>
        </w:numPr>
        <w:tabs>
          <w:tab w:val="left" w:pos="1242"/>
        </w:tabs>
        <w:rPr>
          <w:sz w:val="28"/>
          <w:szCs w:val="28"/>
        </w:rPr>
      </w:pPr>
      <w:bookmarkStart w:id="10" w:name="bookmark13"/>
      <w:bookmarkEnd w:id="10"/>
      <w:r w:rsidRPr="00DD530F">
        <w:rPr>
          <w:color w:val="000000"/>
          <w:sz w:val="28"/>
          <w:szCs w:val="28"/>
        </w:rPr>
        <w:lastRenderedPageBreak/>
        <w:t>абзац первый части второй пункта 20 изложить в следующей редакции:</w:t>
      </w:r>
    </w:p>
    <w:p w:rsidR="00C51F6B" w:rsidRPr="00DD530F" w:rsidRDefault="00C51F6B" w:rsidP="00C51F6B">
      <w:pPr>
        <w:rPr>
          <w:sz w:val="28"/>
          <w:szCs w:val="28"/>
        </w:rPr>
      </w:pPr>
      <w:r w:rsidRPr="00DD530F">
        <w:rPr>
          <w:color w:val="000000"/>
          <w:sz w:val="28"/>
          <w:szCs w:val="28"/>
        </w:rPr>
        <w:t>«Сведения о денежных обязательствах, не содержащие сведения, составляющие государственную тайну, формируются получателем средств бюджета Темниковского муниципального района в течение трех рабочих дней со дня, следующего за днем возникновения денежного обязательства, в случае</w:t>
      </w:r>
      <w:proofErr w:type="gramStart"/>
      <w:r w:rsidRPr="00DD530F">
        <w:rPr>
          <w:color w:val="000000"/>
          <w:sz w:val="28"/>
          <w:szCs w:val="28"/>
        </w:rPr>
        <w:t>:»</w:t>
      </w:r>
      <w:proofErr w:type="gramEnd"/>
      <w:r w:rsidRPr="00DD530F">
        <w:rPr>
          <w:color w:val="000000"/>
          <w:sz w:val="28"/>
          <w:szCs w:val="28"/>
        </w:rPr>
        <w:t>;</w:t>
      </w:r>
    </w:p>
    <w:p w:rsidR="00C51F6B" w:rsidRPr="00DD530F" w:rsidRDefault="00C51F6B" w:rsidP="00C51F6B">
      <w:pPr>
        <w:rPr>
          <w:sz w:val="28"/>
          <w:szCs w:val="28"/>
        </w:rPr>
      </w:pPr>
      <w:r w:rsidRPr="00DD530F">
        <w:rPr>
          <w:color w:val="000000"/>
          <w:sz w:val="28"/>
          <w:szCs w:val="28"/>
        </w:rPr>
        <w:t>11) в части первой пункта 23 слова «и в срок, установленный частью второй пункта 20 настоящего Порядка</w:t>
      </w:r>
      <w:proofErr w:type="gramStart"/>
      <w:r w:rsidRPr="00DD530F">
        <w:rPr>
          <w:color w:val="000000"/>
          <w:sz w:val="28"/>
          <w:szCs w:val="28"/>
        </w:rPr>
        <w:t>,»</w:t>
      </w:r>
      <w:proofErr w:type="gramEnd"/>
      <w:r w:rsidRPr="00DD530F">
        <w:rPr>
          <w:color w:val="000000"/>
          <w:sz w:val="28"/>
          <w:szCs w:val="28"/>
        </w:rPr>
        <w:t xml:space="preserve"> заменить словами «и в день постановки на учет денежного обязательства (внесения изменений в денежное обязательство)»;</w:t>
      </w:r>
    </w:p>
    <w:p w:rsidR="00C51F6B" w:rsidRPr="00DD530F" w:rsidRDefault="00C51F6B" w:rsidP="00C51F6B">
      <w:pPr>
        <w:numPr>
          <w:ilvl w:val="0"/>
          <w:numId w:val="3"/>
        </w:numPr>
        <w:tabs>
          <w:tab w:val="left" w:pos="1242"/>
        </w:tabs>
        <w:rPr>
          <w:sz w:val="28"/>
          <w:szCs w:val="28"/>
        </w:rPr>
      </w:pPr>
      <w:bookmarkStart w:id="11" w:name="bookmark14"/>
      <w:bookmarkEnd w:id="11"/>
      <w:r w:rsidRPr="00DD530F">
        <w:rPr>
          <w:color w:val="000000"/>
          <w:sz w:val="28"/>
          <w:szCs w:val="28"/>
        </w:rPr>
        <w:t>в абзаце первом пункта 24 слова «в срок, установленный частью второй пункта 20 настоящего Порядка» заменить словами «в день осуществления проверки»;</w:t>
      </w:r>
    </w:p>
    <w:p w:rsidR="00C51F6B" w:rsidRPr="00DD530F" w:rsidRDefault="00C51F6B" w:rsidP="00C51F6B">
      <w:pPr>
        <w:numPr>
          <w:ilvl w:val="0"/>
          <w:numId w:val="3"/>
        </w:numPr>
        <w:tabs>
          <w:tab w:val="left" w:pos="1242"/>
        </w:tabs>
        <w:spacing w:after="320"/>
        <w:rPr>
          <w:sz w:val="28"/>
          <w:szCs w:val="28"/>
        </w:rPr>
      </w:pPr>
      <w:bookmarkStart w:id="12" w:name="bookmark15"/>
      <w:bookmarkEnd w:id="12"/>
      <w:r w:rsidRPr="00DD530F">
        <w:rPr>
          <w:color w:val="000000"/>
          <w:sz w:val="28"/>
          <w:szCs w:val="28"/>
        </w:rPr>
        <w:t>пункт 3 приложения изложить в следующей редакции:</w:t>
      </w:r>
    </w:p>
    <w:tbl>
      <w:tblPr>
        <w:tblW w:w="0" w:type="auto"/>
        <w:jc w:val="center"/>
        <w:tblInd w:w="-571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8"/>
        <w:gridCol w:w="3958"/>
        <w:gridCol w:w="5255"/>
      </w:tblGrid>
      <w:tr w:rsidR="00C51F6B" w:rsidRPr="00DD530F" w:rsidTr="004B35A5">
        <w:trPr>
          <w:trHeight w:hRule="exact" w:val="350"/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jc w:val="center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9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tabs>
                <w:tab w:val="right" w:pos="3254"/>
              </w:tabs>
              <w:ind w:left="144" w:right="80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Муниципальный контракт (договор) на поставку</w:t>
            </w:r>
            <w:r w:rsidRPr="00DD530F">
              <w:rPr>
                <w:color w:val="000000"/>
                <w:sz w:val="28"/>
                <w:szCs w:val="28"/>
              </w:rPr>
              <w:tab/>
              <w:t>товаров,</w:t>
            </w:r>
          </w:p>
          <w:p w:rsidR="00C51F6B" w:rsidRPr="00DD530F" w:rsidRDefault="00C51F6B" w:rsidP="00103DB4">
            <w:pPr>
              <w:tabs>
                <w:tab w:val="right" w:pos="3245"/>
              </w:tabs>
              <w:ind w:left="144" w:right="80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выполнение</w:t>
            </w:r>
            <w:r w:rsidRPr="00DD530F">
              <w:rPr>
                <w:color w:val="000000"/>
                <w:sz w:val="28"/>
                <w:szCs w:val="28"/>
              </w:rPr>
              <w:tab/>
              <w:t>работ,</w:t>
            </w:r>
          </w:p>
          <w:p w:rsidR="00C51F6B" w:rsidRPr="00DD530F" w:rsidRDefault="00C51F6B" w:rsidP="00103DB4">
            <w:pPr>
              <w:tabs>
                <w:tab w:val="right" w:pos="3250"/>
              </w:tabs>
              <w:ind w:left="144" w:right="80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оказание услуг для обеспечения</w:t>
            </w:r>
            <w:r w:rsidRPr="00DD530F">
              <w:rPr>
                <w:color w:val="000000"/>
                <w:sz w:val="28"/>
                <w:szCs w:val="28"/>
              </w:rPr>
              <w:tab/>
              <w:t>нужд Темниковского муниципального района</w:t>
            </w:r>
          </w:p>
          <w:p w:rsidR="00C51F6B" w:rsidRPr="00DD530F" w:rsidRDefault="00C51F6B" w:rsidP="00103DB4">
            <w:pPr>
              <w:tabs>
                <w:tab w:val="left" w:pos="1474"/>
                <w:tab w:val="left" w:pos="2851"/>
              </w:tabs>
              <w:ind w:left="144" w:right="80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 xml:space="preserve">Республики Мордовия, </w:t>
            </w:r>
            <w:proofErr w:type="gramStart"/>
            <w:r w:rsidRPr="00DD530F">
              <w:rPr>
                <w:color w:val="000000"/>
                <w:sz w:val="28"/>
                <w:szCs w:val="28"/>
              </w:rPr>
              <w:t>сведения</w:t>
            </w:r>
            <w:proofErr w:type="gramEnd"/>
            <w:r w:rsidRPr="00DD530F">
              <w:rPr>
                <w:color w:val="000000"/>
                <w:sz w:val="28"/>
                <w:szCs w:val="28"/>
              </w:rPr>
              <w:t xml:space="preserve"> о котором подлежат включению в определенный законодательством Российской Федерации о контрактной системе в сфере закупок товаров, работ,</w:t>
            </w:r>
            <w:r w:rsidRPr="00DD530F">
              <w:rPr>
                <w:color w:val="000000"/>
                <w:sz w:val="28"/>
                <w:szCs w:val="28"/>
              </w:rPr>
              <w:tab/>
              <w:t>услуг</w:t>
            </w:r>
            <w:r w:rsidRPr="00DD530F">
              <w:rPr>
                <w:color w:val="000000"/>
                <w:sz w:val="28"/>
                <w:szCs w:val="28"/>
              </w:rPr>
              <w:tab/>
              <w:t>для</w:t>
            </w:r>
          </w:p>
          <w:p w:rsidR="00C51F6B" w:rsidRPr="00DD530F" w:rsidRDefault="00C51F6B" w:rsidP="00103DB4">
            <w:pPr>
              <w:tabs>
                <w:tab w:val="left" w:pos="3110"/>
              </w:tabs>
              <w:ind w:left="144" w:right="80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 xml:space="preserve">обеспечения </w:t>
            </w:r>
            <w:proofErr w:type="gramStart"/>
            <w:r w:rsidRPr="00DD530F">
              <w:rPr>
                <w:color w:val="000000"/>
                <w:sz w:val="28"/>
                <w:szCs w:val="28"/>
              </w:rPr>
              <w:t>государственных</w:t>
            </w:r>
            <w:proofErr w:type="gramEnd"/>
            <w:r w:rsidRPr="00DD530F">
              <w:rPr>
                <w:color w:val="000000"/>
                <w:sz w:val="28"/>
                <w:szCs w:val="28"/>
              </w:rPr>
              <w:tab/>
              <w:t>и</w:t>
            </w:r>
          </w:p>
          <w:p w:rsidR="00C51F6B" w:rsidRPr="00DD530F" w:rsidRDefault="00C51F6B" w:rsidP="00103DB4">
            <w:pPr>
              <w:tabs>
                <w:tab w:val="left" w:pos="2539"/>
              </w:tabs>
              <w:ind w:left="144" w:right="80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муниципальных</w:t>
            </w:r>
            <w:r w:rsidRPr="00DD530F">
              <w:rPr>
                <w:color w:val="000000"/>
                <w:sz w:val="28"/>
                <w:szCs w:val="28"/>
              </w:rPr>
              <w:tab/>
              <w:t>нужд</w:t>
            </w:r>
          </w:p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реестр контрактов, за исключением государственных контрактов (договоров), указанных в пункте 13 настоящего Перечня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Акт выполненных работ</w:t>
            </w:r>
          </w:p>
        </w:tc>
      </w:tr>
      <w:tr w:rsidR="00C51F6B" w:rsidRPr="00DD530F" w:rsidTr="004B35A5">
        <w:trPr>
          <w:trHeight w:hRule="exact" w:val="341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Акт об оказании услуг</w:t>
            </w:r>
          </w:p>
        </w:tc>
      </w:tr>
      <w:tr w:rsidR="00C51F6B" w:rsidRPr="00DD530F" w:rsidTr="004B35A5">
        <w:trPr>
          <w:trHeight w:hRule="exact" w:val="336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Акт приема-передачи</w:t>
            </w:r>
          </w:p>
        </w:tc>
      </w:tr>
      <w:tr w:rsidR="00C51F6B" w:rsidRPr="00DD530F" w:rsidTr="004B35A5">
        <w:trPr>
          <w:trHeight w:hRule="exact" w:val="1987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C51F6B" w:rsidRPr="00DD530F" w:rsidTr="004B35A5">
        <w:trPr>
          <w:trHeight w:hRule="exact" w:val="1325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tabs>
                <w:tab w:val="left" w:pos="2563"/>
                <w:tab w:val="left" w:pos="4363"/>
              </w:tabs>
              <w:ind w:left="203" w:right="87"/>
              <w:rPr>
                <w:sz w:val="28"/>
                <w:szCs w:val="28"/>
              </w:rPr>
            </w:pPr>
            <w:proofErr w:type="gramStart"/>
            <w:r w:rsidRPr="00DD530F">
              <w:rPr>
                <w:color w:val="000000"/>
                <w:sz w:val="28"/>
                <w:szCs w:val="28"/>
              </w:rPr>
              <w:t>Документ о приемке товаров, выполненной</w:t>
            </w:r>
            <w:r w:rsidRPr="00DD530F">
              <w:rPr>
                <w:color w:val="000000"/>
                <w:sz w:val="28"/>
                <w:szCs w:val="28"/>
              </w:rPr>
              <w:tab/>
              <w:t>работы</w:t>
            </w:r>
            <w:r w:rsidRPr="00DD530F">
              <w:rPr>
                <w:color w:val="000000"/>
                <w:sz w:val="28"/>
                <w:szCs w:val="28"/>
              </w:rPr>
              <w:tab/>
              <w:t>(ее</w:t>
            </w:r>
            <w:proofErr w:type="gramEnd"/>
          </w:p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результатов), оказанной услуги, в том числе в электронной форме</w:t>
            </w:r>
          </w:p>
        </w:tc>
      </w:tr>
      <w:tr w:rsidR="00C51F6B" w:rsidRPr="00DD530F" w:rsidTr="004B35A5">
        <w:trPr>
          <w:trHeight w:hRule="exact" w:val="1008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C51F6B" w:rsidRPr="00DD530F" w:rsidTr="004B35A5">
        <w:trPr>
          <w:trHeight w:hRule="exact" w:val="326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Счет</w:t>
            </w:r>
          </w:p>
        </w:tc>
      </w:tr>
      <w:tr w:rsidR="00C51F6B" w:rsidRPr="00DD530F" w:rsidTr="004B35A5">
        <w:trPr>
          <w:trHeight w:hRule="exact" w:val="341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Счет-фактура</w:t>
            </w:r>
          </w:p>
        </w:tc>
      </w:tr>
      <w:tr w:rsidR="00C51F6B" w:rsidRPr="00DD530F" w:rsidTr="004B35A5">
        <w:trPr>
          <w:trHeight w:hRule="exact" w:val="998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tabs>
                <w:tab w:val="left" w:pos="3466"/>
              </w:tabs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Товарная</w:t>
            </w:r>
            <w:r w:rsidRPr="00DD530F">
              <w:rPr>
                <w:color w:val="000000"/>
                <w:sz w:val="28"/>
                <w:szCs w:val="28"/>
              </w:rPr>
              <w:tab/>
              <w:t>накладная</w:t>
            </w:r>
          </w:p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(унифицированная форма № ТОРГ- 12) (ф. 0330212)</w:t>
            </w:r>
          </w:p>
        </w:tc>
      </w:tr>
      <w:tr w:rsidR="00C51F6B" w:rsidRPr="00DD530F" w:rsidTr="004B35A5">
        <w:trPr>
          <w:trHeight w:hRule="exact" w:val="667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tabs>
                <w:tab w:val="left" w:pos="2976"/>
              </w:tabs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Универсальный</w:t>
            </w:r>
            <w:r w:rsidRPr="00DD530F">
              <w:rPr>
                <w:color w:val="000000"/>
                <w:sz w:val="28"/>
                <w:szCs w:val="28"/>
              </w:rPr>
              <w:tab/>
              <w:t>передаточный</w:t>
            </w:r>
          </w:p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документ</w:t>
            </w:r>
          </w:p>
        </w:tc>
      </w:tr>
      <w:tr w:rsidR="00C51F6B" w:rsidRPr="00DD530F" w:rsidTr="004B35A5">
        <w:trPr>
          <w:trHeight w:hRule="exact" w:val="346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Чек</w:t>
            </w:r>
          </w:p>
        </w:tc>
      </w:tr>
      <w:tr w:rsidR="00C51F6B" w:rsidRPr="00DD530F" w:rsidTr="004B35A5">
        <w:trPr>
          <w:trHeight w:hRule="exact" w:val="2006"/>
          <w:jc w:val="center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tabs>
                <w:tab w:val="left" w:pos="3398"/>
              </w:tabs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Иной документ, подтверждающий возникновение</w:t>
            </w:r>
            <w:r w:rsidRPr="00DD530F">
              <w:rPr>
                <w:color w:val="000000"/>
                <w:sz w:val="28"/>
                <w:szCs w:val="28"/>
              </w:rPr>
              <w:tab/>
            </w:r>
            <w:proofErr w:type="gramStart"/>
            <w:r w:rsidRPr="00DD530F">
              <w:rPr>
                <w:color w:val="000000"/>
                <w:sz w:val="28"/>
                <w:szCs w:val="28"/>
              </w:rPr>
              <w:t>денежного</w:t>
            </w:r>
            <w:proofErr w:type="gramEnd"/>
          </w:p>
          <w:p w:rsidR="00C51F6B" w:rsidRPr="00DD530F" w:rsidRDefault="00C51F6B" w:rsidP="00103DB4">
            <w:pPr>
              <w:tabs>
                <w:tab w:val="left" w:pos="2482"/>
              </w:tabs>
              <w:ind w:left="203" w:right="87"/>
              <w:rPr>
                <w:sz w:val="28"/>
                <w:szCs w:val="28"/>
              </w:rPr>
            </w:pPr>
            <w:proofErr w:type="gramStart"/>
            <w:r w:rsidRPr="00DD530F">
              <w:rPr>
                <w:color w:val="000000"/>
                <w:sz w:val="28"/>
                <w:szCs w:val="28"/>
              </w:rPr>
              <w:t>обязательства получателя средств федерального бюджета (далее - иной документ,</w:t>
            </w:r>
            <w:r w:rsidRPr="00DD530F">
              <w:rPr>
                <w:color w:val="000000"/>
                <w:sz w:val="28"/>
                <w:szCs w:val="28"/>
              </w:rPr>
              <w:tab/>
              <w:t>подтверждающий</w:t>
            </w:r>
            <w:proofErr w:type="gramEnd"/>
          </w:p>
          <w:p w:rsidR="00C51F6B" w:rsidRPr="00DD530F" w:rsidRDefault="00C51F6B" w:rsidP="00103DB4">
            <w:pPr>
              <w:tabs>
                <w:tab w:val="left" w:pos="3528"/>
              </w:tabs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1 возникновение</w:t>
            </w:r>
            <w:r w:rsidRPr="00DD530F">
              <w:rPr>
                <w:color w:val="000000"/>
                <w:sz w:val="28"/>
                <w:szCs w:val="28"/>
              </w:rPr>
              <w:tab/>
            </w:r>
            <w:proofErr w:type="gramStart"/>
            <w:r w:rsidRPr="00DD530F">
              <w:rPr>
                <w:color w:val="000000"/>
                <w:sz w:val="28"/>
                <w:szCs w:val="28"/>
              </w:rPr>
              <w:t>денежного</w:t>
            </w:r>
            <w:proofErr w:type="gramEnd"/>
          </w:p>
        </w:tc>
      </w:tr>
    </w:tbl>
    <w:p w:rsidR="00C51F6B" w:rsidRPr="00DD530F" w:rsidRDefault="00C51F6B" w:rsidP="00C51F6B">
      <w:pPr>
        <w:spacing w:line="1" w:lineRule="exact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90"/>
        <w:gridCol w:w="3494"/>
        <w:gridCol w:w="4958"/>
      </w:tblGrid>
      <w:tr w:rsidR="00C51F6B" w:rsidRPr="00DD530F" w:rsidTr="00103DB4">
        <w:trPr>
          <w:trHeight w:hRule="exact" w:val="1723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51F6B" w:rsidRPr="00DD530F" w:rsidRDefault="00C51F6B" w:rsidP="00103DB4">
            <w:pPr>
              <w:rPr>
                <w:sz w:val="28"/>
                <w:szCs w:val="28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51F6B" w:rsidRPr="00DD530F" w:rsidRDefault="00C51F6B" w:rsidP="00103DB4">
            <w:pPr>
              <w:ind w:left="203" w:right="7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обязательства) по бюджетному обязательству получателя средств федерального бюджета, возникшему на основании муниципального контракта.</w:t>
            </w:r>
          </w:p>
        </w:tc>
      </w:tr>
    </w:tbl>
    <w:p w:rsidR="00C51F6B" w:rsidRPr="00DD530F" w:rsidRDefault="00C51F6B" w:rsidP="00C51F6B">
      <w:pPr>
        <w:ind w:firstLine="851"/>
        <w:rPr>
          <w:b/>
          <w:sz w:val="28"/>
          <w:szCs w:val="28"/>
        </w:rPr>
      </w:pPr>
      <w:r w:rsidRPr="00DD530F">
        <w:rPr>
          <w:sz w:val="28"/>
          <w:szCs w:val="28"/>
        </w:rPr>
        <w:t xml:space="preserve">2.  </w:t>
      </w:r>
      <w:r>
        <w:rPr>
          <w:sz w:val="28"/>
          <w:szCs w:val="28"/>
        </w:rPr>
        <w:t>Настоящий приказ</w:t>
      </w:r>
      <w:r w:rsidRPr="00DD530F">
        <w:rPr>
          <w:sz w:val="28"/>
          <w:szCs w:val="28"/>
        </w:rPr>
        <w:t xml:space="preserve"> вступает в силу после </w:t>
      </w:r>
      <w:r>
        <w:rPr>
          <w:sz w:val="28"/>
          <w:szCs w:val="28"/>
        </w:rPr>
        <w:t>его подписания.</w:t>
      </w:r>
    </w:p>
    <w:p w:rsidR="00C51F6B" w:rsidRPr="00DD530F" w:rsidRDefault="00C51F6B" w:rsidP="00C51F6B">
      <w:pPr>
        <w:rPr>
          <w:b/>
          <w:sz w:val="28"/>
          <w:szCs w:val="28"/>
        </w:rPr>
      </w:pPr>
    </w:p>
    <w:p w:rsidR="007140B6" w:rsidRDefault="007140B6" w:rsidP="007140B6">
      <w:pPr>
        <w:rPr>
          <w:sz w:val="28"/>
          <w:szCs w:val="28"/>
        </w:rPr>
      </w:pPr>
    </w:p>
    <w:p w:rsidR="00B92BB7" w:rsidRDefault="00B92BB7" w:rsidP="00B92BB7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3F1CEB" w:rsidRDefault="004B35A5" w:rsidP="004B35A5">
      <w:pPr>
        <w:ind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о</w:t>
      </w:r>
      <w:proofErr w:type="gramStart"/>
      <w:r w:rsidR="003F1CEB">
        <w:rPr>
          <w:sz w:val="28"/>
          <w:szCs w:val="28"/>
        </w:rPr>
        <w:t>.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лавы</w:t>
      </w:r>
      <w:r w:rsidRPr="00F813C6">
        <w:rPr>
          <w:sz w:val="28"/>
          <w:szCs w:val="28"/>
        </w:rPr>
        <w:t xml:space="preserve"> Русско-Тювеевского</w:t>
      </w:r>
    </w:p>
    <w:p w:rsidR="004B35A5" w:rsidRDefault="004B35A5" w:rsidP="004B35A5">
      <w:pPr>
        <w:ind w:firstLine="0"/>
      </w:pPr>
      <w:r>
        <w:rPr>
          <w:sz w:val="28"/>
          <w:szCs w:val="28"/>
        </w:rPr>
        <w:t xml:space="preserve"> 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3F1CEB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О.И. Бондарчук</w:t>
      </w:r>
    </w:p>
    <w:p w:rsidR="00234D90" w:rsidRDefault="00234D90" w:rsidP="004B35A5">
      <w:pPr>
        <w:ind w:firstLine="0"/>
      </w:pPr>
    </w:p>
    <w:sectPr w:rsidR="00234D90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DDD"/>
    <w:rsid w:val="00104420"/>
    <w:rsid w:val="00144BAD"/>
    <w:rsid w:val="001D5FCC"/>
    <w:rsid w:val="002159CF"/>
    <w:rsid w:val="00227D3F"/>
    <w:rsid w:val="00234D90"/>
    <w:rsid w:val="002519A5"/>
    <w:rsid w:val="00257693"/>
    <w:rsid w:val="0028583D"/>
    <w:rsid w:val="002A28E0"/>
    <w:rsid w:val="00351DEA"/>
    <w:rsid w:val="00375795"/>
    <w:rsid w:val="003B2836"/>
    <w:rsid w:val="003B4842"/>
    <w:rsid w:val="003F1CEB"/>
    <w:rsid w:val="003F450C"/>
    <w:rsid w:val="00425DDB"/>
    <w:rsid w:val="004432D8"/>
    <w:rsid w:val="0044722D"/>
    <w:rsid w:val="004A06EF"/>
    <w:rsid w:val="004A0C37"/>
    <w:rsid w:val="004B35A5"/>
    <w:rsid w:val="004F6475"/>
    <w:rsid w:val="004F7D6F"/>
    <w:rsid w:val="00566725"/>
    <w:rsid w:val="005B265C"/>
    <w:rsid w:val="005D316D"/>
    <w:rsid w:val="005F3C7F"/>
    <w:rsid w:val="00651ED1"/>
    <w:rsid w:val="006736A0"/>
    <w:rsid w:val="00696130"/>
    <w:rsid w:val="006C2182"/>
    <w:rsid w:val="006E2177"/>
    <w:rsid w:val="00700547"/>
    <w:rsid w:val="007140B6"/>
    <w:rsid w:val="0071760F"/>
    <w:rsid w:val="00725D7A"/>
    <w:rsid w:val="00785FE0"/>
    <w:rsid w:val="00786118"/>
    <w:rsid w:val="00802231"/>
    <w:rsid w:val="00814A14"/>
    <w:rsid w:val="00840980"/>
    <w:rsid w:val="00850058"/>
    <w:rsid w:val="008B0F14"/>
    <w:rsid w:val="008B145E"/>
    <w:rsid w:val="008F111B"/>
    <w:rsid w:val="00946837"/>
    <w:rsid w:val="00962A2A"/>
    <w:rsid w:val="00990E76"/>
    <w:rsid w:val="009C70C6"/>
    <w:rsid w:val="009F3C45"/>
    <w:rsid w:val="00A93C82"/>
    <w:rsid w:val="00AB56B8"/>
    <w:rsid w:val="00B43F2A"/>
    <w:rsid w:val="00B650A0"/>
    <w:rsid w:val="00B85C51"/>
    <w:rsid w:val="00B92BB7"/>
    <w:rsid w:val="00BA2F53"/>
    <w:rsid w:val="00BC6484"/>
    <w:rsid w:val="00BD3BD0"/>
    <w:rsid w:val="00BE4805"/>
    <w:rsid w:val="00C309C1"/>
    <w:rsid w:val="00C32DEB"/>
    <w:rsid w:val="00C42267"/>
    <w:rsid w:val="00C46BC5"/>
    <w:rsid w:val="00C51F6B"/>
    <w:rsid w:val="00CA2758"/>
    <w:rsid w:val="00CD2A66"/>
    <w:rsid w:val="00CD78DB"/>
    <w:rsid w:val="00D401B1"/>
    <w:rsid w:val="00D63F8E"/>
    <w:rsid w:val="00D67810"/>
    <w:rsid w:val="00DB22D1"/>
    <w:rsid w:val="00DB7860"/>
    <w:rsid w:val="00DD43A9"/>
    <w:rsid w:val="00EF0598"/>
    <w:rsid w:val="00F33874"/>
    <w:rsid w:val="00F570F1"/>
    <w:rsid w:val="00F6163D"/>
    <w:rsid w:val="00F7613D"/>
    <w:rsid w:val="00F928E1"/>
    <w:rsid w:val="00FA1879"/>
    <w:rsid w:val="00FC3A7F"/>
    <w:rsid w:val="00FD40A2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0FDA-5C0E-46D4-A016-6E4A420A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4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19</cp:revision>
  <cp:lastPrinted>2022-10-11T10:37:00Z</cp:lastPrinted>
  <dcterms:created xsi:type="dcterms:W3CDTF">2022-09-19T11:00:00Z</dcterms:created>
  <dcterms:modified xsi:type="dcterms:W3CDTF">2022-11-02T08:47:00Z</dcterms:modified>
</cp:coreProperties>
</file>