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5D316D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735C4B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08</w:t>
      </w:r>
      <w:r w:rsidR="003D7A15">
        <w:rPr>
          <w:sz w:val="28"/>
          <w:szCs w:val="28"/>
        </w:rPr>
        <w:t>.08</w:t>
      </w:r>
      <w:r w:rsidR="00990E76">
        <w:rPr>
          <w:sz w:val="28"/>
          <w:szCs w:val="28"/>
        </w:rPr>
        <w:t>.2022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  <w:t xml:space="preserve">                          </w:t>
      </w:r>
      <w:r w:rsidR="005D316D">
        <w:rPr>
          <w:sz w:val="28"/>
          <w:szCs w:val="28"/>
        </w:rPr>
        <w:t xml:space="preserve">                     </w:t>
      </w:r>
      <w:r w:rsidR="00990E76">
        <w:rPr>
          <w:sz w:val="28"/>
          <w:szCs w:val="28"/>
        </w:rPr>
        <w:t xml:space="preserve">              </w:t>
      </w:r>
      <w:r w:rsidR="005D316D">
        <w:rPr>
          <w:sz w:val="28"/>
          <w:szCs w:val="28"/>
        </w:rPr>
        <w:t xml:space="preserve">       </w:t>
      </w:r>
      <w:r w:rsidR="008B0F14">
        <w:rPr>
          <w:sz w:val="28"/>
          <w:szCs w:val="28"/>
        </w:rPr>
        <w:t xml:space="preserve">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3D7A15">
        <w:rPr>
          <w:sz w:val="28"/>
          <w:szCs w:val="28"/>
        </w:rPr>
        <w:t>3</w:t>
      </w:r>
      <w:r w:rsidR="00C31264">
        <w:rPr>
          <w:sz w:val="28"/>
          <w:szCs w:val="28"/>
        </w:rPr>
        <w:t>9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д.Русское Тювеево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</w:p>
    <w:p w:rsidR="00C31264" w:rsidRDefault="00C31264" w:rsidP="00C31264">
      <w:pPr>
        <w:pStyle w:val="aa"/>
        <w:shd w:val="clear" w:color="auto" w:fill="FFFFFF"/>
        <w:spacing w:after="150"/>
        <w:jc w:val="center"/>
        <w:rPr>
          <w:b/>
          <w:bCs/>
          <w:color w:val="333333"/>
          <w:sz w:val="28"/>
          <w:szCs w:val="28"/>
        </w:rPr>
      </w:pPr>
      <w:r w:rsidRPr="00D21007">
        <w:rPr>
          <w:b/>
          <w:bCs/>
          <w:color w:val="333333"/>
          <w:sz w:val="28"/>
          <w:szCs w:val="28"/>
        </w:rPr>
        <w:t>О создании комиссии и об утверждении Положения</w:t>
      </w:r>
      <w:r>
        <w:rPr>
          <w:b/>
          <w:bCs/>
          <w:color w:val="333333"/>
          <w:sz w:val="28"/>
          <w:szCs w:val="28"/>
        </w:rPr>
        <w:t xml:space="preserve"> </w:t>
      </w:r>
      <w:r w:rsidRPr="00D21007">
        <w:rPr>
          <w:b/>
          <w:bCs/>
          <w:color w:val="333333"/>
          <w:sz w:val="28"/>
          <w:szCs w:val="28"/>
        </w:rPr>
        <w:t>о комиссии по проведению осмотра здания, сооружения или объекта незавершенного строительства по выявлению правообладателей ранее учтенных объектов недвижимости</w:t>
      </w:r>
    </w:p>
    <w:p w:rsidR="00C31264" w:rsidRPr="00D21007" w:rsidRDefault="00C31264" w:rsidP="00C31264">
      <w:pPr>
        <w:pStyle w:val="aa"/>
        <w:shd w:val="clear" w:color="auto" w:fill="FFFFFF"/>
        <w:spacing w:after="150"/>
        <w:jc w:val="center"/>
        <w:rPr>
          <w:b/>
          <w:bCs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 </w:t>
      </w:r>
      <w:r w:rsidRPr="00C31264">
        <w:rPr>
          <w:rFonts w:ascii="Times New Roman" w:hAnsi="Times New Roman" w:cs="Times New Roman"/>
          <w:color w:val="333333"/>
          <w:sz w:val="28"/>
          <w:szCs w:val="28"/>
        </w:rPr>
        <w:t xml:space="preserve">В целях рационального использования неиспользуемых объектов недвижимости, иного имущества, в соответствии с Гражданским кодексом Российской Федерации, Земельным кодексом Российской Федерации, Федерального закона от 21.07.1997 № 122-ФЗ «О государственной регистрации прав на недвижимое имущество и сделок с ним», Федеральным законом от 06 октября 2003 года N 131-ФЗ "Об общих принципах организации местного самоуправления в Российской Федерации", Приказом Министерства экономического развития РФ от10.12.2015 N 931 "Об установлении Порядка принятия на учет бесхозяйных недвижимых вещей", в связи с вступлением Федерального закона от 30.12.2020 № 518-ФЗ «О внесении изменений в отдельные законодательные акты Российской Федерации», положениями которого предусмотрено проведение органами местного самоуправления мероприятий по выявлению правообладателей объектов недвижимости, которые считаются ранее учтенными объектами недвижимости или сведения, о которых могут быть внесены в Единый государственный реестр недвижимости, Администрация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Русско-Тювеевского </w:t>
      </w:r>
      <w:r w:rsidRPr="00C31264">
        <w:rPr>
          <w:rFonts w:ascii="Times New Roman" w:hAnsi="Times New Roman" w:cs="Times New Roman"/>
          <w:color w:val="333333"/>
          <w:sz w:val="28"/>
          <w:szCs w:val="28"/>
        </w:rPr>
        <w:t>сельского поселения Темниковского муниципального района Республики Мордовия п о с т а н о в л я е т:</w:t>
      </w:r>
    </w:p>
    <w:p w:rsidR="00C31264" w:rsidRDefault="00C31264" w:rsidP="00C31264">
      <w:pPr>
        <w:shd w:val="clear" w:color="auto" w:fill="FFFFFF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C31264">
        <w:rPr>
          <w:rFonts w:ascii="Times New Roman" w:hAnsi="Times New Roman" w:cs="Times New Roman"/>
          <w:color w:val="333333"/>
          <w:sz w:val="28"/>
          <w:szCs w:val="28"/>
        </w:rPr>
        <w:t xml:space="preserve">        1. Создать комиссию по проведению осмотра здания, сооружения </w:t>
      </w:r>
      <w:r w:rsidRPr="00C31264">
        <w:rPr>
          <w:rFonts w:ascii="Times New Roman" w:hAnsi="Times New Roman" w:cs="Times New Roman"/>
          <w:color w:val="333333"/>
          <w:sz w:val="28"/>
          <w:szCs w:val="28"/>
        </w:rPr>
        <w:lastRenderedPageBreak/>
        <w:t>или объекта незавершенного строительства по выявлению правообладателей ранее учтенных объектов недвижимости (Приложение № 1).</w:t>
      </w:r>
    </w:p>
    <w:p w:rsidR="00C31264" w:rsidRDefault="00C31264" w:rsidP="00C31264">
      <w:pPr>
        <w:shd w:val="clear" w:color="auto" w:fill="FFFFFF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C31264">
        <w:rPr>
          <w:rFonts w:ascii="Times New Roman" w:hAnsi="Times New Roman" w:cs="Times New Roman"/>
          <w:color w:val="333333"/>
          <w:sz w:val="28"/>
          <w:szCs w:val="28"/>
        </w:rPr>
        <w:t xml:space="preserve">2.Утвердить Положение о комиссии по проведению осмотра здания, сооружения или объекта незавершенного строительства по выявлению правообладателей ранее учтенных объектов недвижимости </w:t>
      </w:r>
    </w:p>
    <w:p w:rsidR="00C31264" w:rsidRPr="00C31264" w:rsidRDefault="00C31264" w:rsidP="00C31264">
      <w:pPr>
        <w:shd w:val="clear" w:color="auto" w:fill="FFFFFF"/>
        <w:spacing w:line="360" w:lineRule="auto"/>
        <w:ind w:firstLine="0"/>
        <w:rPr>
          <w:rFonts w:ascii="Times New Roman" w:hAnsi="Times New Roman" w:cs="Times New Roman"/>
          <w:color w:val="333333"/>
          <w:sz w:val="28"/>
          <w:szCs w:val="28"/>
        </w:rPr>
      </w:pPr>
      <w:r w:rsidRPr="00C31264">
        <w:rPr>
          <w:rFonts w:ascii="Times New Roman" w:hAnsi="Times New Roman" w:cs="Times New Roman"/>
          <w:color w:val="333333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color w:val="333333"/>
          <w:sz w:val="28"/>
          <w:szCs w:val="28"/>
        </w:rPr>
        <w:t>2).</w:t>
      </w:r>
    </w:p>
    <w:p w:rsidR="00C31264" w:rsidRPr="00C31264" w:rsidRDefault="00C31264" w:rsidP="00C31264">
      <w:pPr>
        <w:shd w:val="clear" w:color="auto" w:fill="FFFFFF"/>
        <w:spacing w:line="360" w:lineRule="auto"/>
        <w:ind w:left="-142" w:firstLine="0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  3</w:t>
      </w:r>
      <w:r w:rsidRPr="00C31264">
        <w:rPr>
          <w:rFonts w:ascii="Times New Roman" w:hAnsi="Times New Roman" w:cs="Times New Roman"/>
          <w:color w:val="333333"/>
          <w:sz w:val="28"/>
          <w:szCs w:val="28"/>
        </w:rPr>
        <w:t>. Настоящее постановление вступает в силу после дня его официального опубликования.</w:t>
      </w: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  <w:r w:rsidRPr="00C31264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C31264" w:rsidRDefault="00C31264" w:rsidP="00C31264">
      <w:pPr>
        <w:shd w:val="clear" w:color="auto" w:fill="FFFFFF"/>
        <w:spacing w:after="150"/>
        <w:ind w:firstLine="0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И.о. главы Русско-Тювеевского</w:t>
      </w:r>
    </w:p>
    <w:p w:rsidR="00C31264" w:rsidRPr="00C31264" w:rsidRDefault="00C31264" w:rsidP="00C31264">
      <w:pPr>
        <w:shd w:val="clear" w:color="auto" w:fill="FFFFFF"/>
        <w:spacing w:after="150"/>
        <w:ind w:firstLine="0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сельского поселения                                                       О.И. Бондарчук</w:t>
      </w: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jc w:val="right"/>
        <w:rPr>
          <w:rFonts w:ascii="Times New Roman" w:hAnsi="Times New Roman" w:cs="Times New Roman"/>
        </w:rPr>
      </w:pPr>
      <w:r w:rsidRPr="00C31264">
        <w:rPr>
          <w:rFonts w:ascii="Times New Roman" w:hAnsi="Times New Roman" w:cs="Times New Roman"/>
          <w:color w:val="333333"/>
        </w:rPr>
        <w:lastRenderedPageBreak/>
        <w:tab/>
        <w:t xml:space="preserve">                                             </w:t>
      </w:r>
      <w:r w:rsidRPr="00C31264">
        <w:rPr>
          <w:rFonts w:ascii="Times New Roman" w:hAnsi="Times New Roman" w:cs="Times New Roman"/>
        </w:rPr>
        <w:t>Приложение №1</w:t>
      </w:r>
    </w:p>
    <w:p w:rsidR="00C31264" w:rsidRPr="00C31264" w:rsidRDefault="00C31264" w:rsidP="00C31264">
      <w:pPr>
        <w:jc w:val="right"/>
        <w:rPr>
          <w:rFonts w:ascii="Times New Roman" w:hAnsi="Times New Roman" w:cs="Times New Roman"/>
        </w:rPr>
      </w:pPr>
      <w:r w:rsidRPr="00C31264">
        <w:rPr>
          <w:rFonts w:ascii="Times New Roman" w:hAnsi="Times New Roman" w:cs="Times New Roman"/>
        </w:rPr>
        <w:t>к постановлению Администрации</w:t>
      </w:r>
    </w:p>
    <w:p w:rsidR="00C31264" w:rsidRPr="00C31264" w:rsidRDefault="00C31264" w:rsidP="00C3126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Русско-Тювеевского</w:t>
      </w:r>
      <w:r w:rsidRPr="00C31264">
        <w:rPr>
          <w:rFonts w:ascii="Times New Roman" w:hAnsi="Times New Roman" w:cs="Times New Roman"/>
        </w:rPr>
        <w:t xml:space="preserve"> сельского поселения</w:t>
      </w:r>
    </w:p>
    <w:p w:rsidR="00C31264" w:rsidRPr="00C31264" w:rsidRDefault="00C31264" w:rsidP="00C31264">
      <w:pPr>
        <w:jc w:val="right"/>
        <w:rPr>
          <w:rFonts w:ascii="Times New Roman" w:hAnsi="Times New Roman" w:cs="Times New Roman"/>
        </w:rPr>
      </w:pPr>
      <w:r w:rsidRPr="00C31264">
        <w:rPr>
          <w:rFonts w:ascii="Times New Roman" w:hAnsi="Times New Roman" w:cs="Times New Roman"/>
        </w:rPr>
        <w:t xml:space="preserve">Темниковского муниципального района </w:t>
      </w:r>
    </w:p>
    <w:p w:rsidR="00C31264" w:rsidRPr="00C31264" w:rsidRDefault="00C31264" w:rsidP="00C31264">
      <w:pPr>
        <w:jc w:val="right"/>
        <w:rPr>
          <w:rFonts w:ascii="Times New Roman" w:hAnsi="Times New Roman" w:cs="Times New Roman"/>
        </w:rPr>
      </w:pPr>
      <w:r w:rsidRPr="00C31264">
        <w:rPr>
          <w:rFonts w:ascii="Times New Roman" w:hAnsi="Times New Roman" w:cs="Times New Roman"/>
        </w:rPr>
        <w:t>Республики Мордовия</w:t>
      </w:r>
    </w:p>
    <w:p w:rsidR="00C31264" w:rsidRPr="00C31264" w:rsidRDefault="00C31264" w:rsidP="00C31264">
      <w:pPr>
        <w:shd w:val="clear" w:color="auto" w:fill="FFFFFF"/>
        <w:tabs>
          <w:tab w:val="left" w:pos="7620"/>
        </w:tabs>
        <w:spacing w:after="150"/>
        <w:jc w:val="right"/>
        <w:rPr>
          <w:rFonts w:ascii="Times New Roman" w:hAnsi="Times New Roman" w:cs="Times New Roman"/>
          <w:color w:val="333333"/>
        </w:rPr>
      </w:pPr>
      <w:r w:rsidRPr="00C31264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 xml:space="preserve"> 08 августа</w:t>
      </w:r>
      <w:r w:rsidRPr="00C31264">
        <w:rPr>
          <w:rFonts w:ascii="Times New Roman" w:hAnsi="Times New Roman" w:cs="Times New Roman"/>
        </w:rPr>
        <w:t xml:space="preserve"> 2022 г   №  </w:t>
      </w:r>
      <w:r>
        <w:rPr>
          <w:rFonts w:ascii="Times New Roman" w:hAnsi="Times New Roman" w:cs="Times New Roman"/>
        </w:rPr>
        <w:t>39</w:t>
      </w:r>
    </w:p>
    <w:p w:rsidR="00C31264" w:rsidRPr="00C31264" w:rsidRDefault="00C31264" w:rsidP="00C31264">
      <w:pPr>
        <w:shd w:val="clear" w:color="auto" w:fill="FFFFFF"/>
        <w:spacing w:after="150"/>
        <w:ind w:firstLine="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tabs>
          <w:tab w:val="left" w:pos="2910"/>
        </w:tabs>
        <w:spacing w:line="240" w:lineRule="atLeast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C31264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Комиссия по проведению осмотра здания, сооружения или объекта незавершенного строительства по выявлению правообладателей </w:t>
      </w:r>
    </w:p>
    <w:p w:rsidR="00C31264" w:rsidRPr="00C31264" w:rsidRDefault="00C31264" w:rsidP="00C31264">
      <w:pPr>
        <w:shd w:val="clear" w:color="auto" w:fill="FFFFFF"/>
        <w:tabs>
          <w:tab w:val="left" w:pos="2910"/>
        </w:tabs>
        <w:spacing w:line="240" w:lineRule="atLeast"/>
        <w:ind w:firstLine="0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C31264">
        <w:rPr>
          <w:rFonts w:ascii="Times New Roman" w:hAnsi="Times New Roman" w:cs="Times New Roman"/>
          <w:b/>
          <w:bCs/>
          <w:color w:val="333333"/>
          <w:sz w:val="28"/>
          <w:szCs w:val="28"/>
        </w:rPr>
        <w:t>ранее учтенных объектов недвижимости</w:t>
      </w: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uppressAutoHyphens/>
        <w:spacing w:line="360" w:lineRule="auto"/>
        <w:ind w:firstLine="0"/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C31264"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  <w:t>Председатель комиссии:</w:t>
      </w:r>
    </w:p>
    <w:p w:rsidR="00C31264" w:rsidRPr="00C31264" w:rsidRDefault="00C31264" w:rsidP="00C31264">
      <w:pPr>
        <w:suppressAutoHyphens/>
        <w:spacing w:line="36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Бондарчук О.И.</w:t>
      </w:r>
      <w:r w:rsidRPr="00C3126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–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И.о. главы Русско-Тювеевского</w:t>
      </w:r>
      <w:r w:rsidRPr="00C3126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сельского поселения </w:t>
      </w:r>
    </w:p>
    <w:p w:rsidR="00C31264" w:rsidRPr="00C31264" w:rsidRDefault="00C31264" w:rsidP="00C31264">
      <w:pPr>
        <w:suppressAutoHyphens/>
        <w:spacing w:line="36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C31264"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  <w:t>Заместитель председателя комиссии:</w:t>
      </w:r>
      <w:r w:rsidRPr="00C3126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</w:p>
    <w:p w:rsidR="00C31264" w:rsidRPr="00C31264" w:rsidRDefault="00C31264" w:rsidP="00C31264">
      <w:pPr>
        <w:suppressAutoHyphens/>
        <w:spacing w:line="36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Асаева И.Н. – заместитель главы сельского поселения</w:t>
      </w:r>
    </w:p>
    <w:p w:rsidR="00C31264" w:rsidRPr="00C31264" w:rsidRDefault="00C31264" w:rsidP="00C31264">
      <w:pPr>
        <w:suppressAutoHyphens/>
        <w:spacing w:line="36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C31264"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  <w:t>Секретарь комиссии:</w:t>
      </w:r>
    </w:p>
    <w:p w:rsidR="00C31264" w:rsidRPr="00C31264" w:rsidRDefault="00C31264" w:rsidP="00C31264">
      <w:pPr>
        <w:suppressAutoHyphens/>
        <w:spacing w:line="36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Максакова Н.В. – депутат Русско-Тювеевского сельского поселения</w:t>
      </w:r>
    </w:p>
    <w:p w:rsidR="00C31264" w:rsidRPr="00C31264" w:rsidRDefault="00C31264" w:rsidP="00C31264">
      <w:pPr>
        <w:suppressAutoHyphens/>
        <w:spacing w:line="360" w:lineRule="auto"/>
        <w:ind w:firstLine="0"/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C31264"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  <w:t>Члены комиссии:</w:t>
      </w:r>
    </w:p>
    <w:p w:rsidR="00C31264" w:rsidRDefault="00C31264" w:rsidP="00C31264">
      <w:pPr>
        <w:suppressAutoHyphens/>
        <w:spacing w:line="36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Антонова Н.А.</w:t>
      </w:r>
      <w:r w:rsidRPr="00C3126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– депутат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Русско-Тювеевского</w:t>
      </w:r>
      <w:r w:rsidRPr="00C3126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сельского поселения</w:t>
      </w:r>
    </w:p>
    <w:p w:rsidR="00C31264" w:rsidRPr="00C31264" w:rsidRDefault="005B1DD7" w:rsidP="00C31264">
      <w:pPr>
        <w:suppressAutoHyphens/>
        <w:spacing w:line="360" w:lineRule="auto"/>
        <w:ind w:firstLine="0"/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Наумова Л.И. – депутат Русско-Тювеевского</w:t>
      </w:r>
      <w:r w:rsidRPr="00C3126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сельского поселения</w:t>
      </w: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</w:p>
    <w:p w:rsidR="00C31264" w:rsidRPr="00C31264" w:rsidRDefault="00C31264" w:rsidP="00C31264">
      <w:pPr>
        <w:jc w:val="right"/>
        <w:rPr>
          <w:rFonts w:ascii="Times New Roman" w:hAnsi="Times New Roman" w:cs="Times New Roman"/>
        </w:rPr>
      </w:pPr>
      <w:r w:rsidRPr="00C31264">
        <w:rPr>
          <w:rFonts w:ascii="Times New Roman" w:hAnsi="Times New Roman" w:cs="Times New Roman"/>
        </w:rPr>
        <w:lastRenderedPageBreak/>
        <w:t xml:space="preserve">                                                        Приложение №2</w:t>
      </w:r>
    </w:p>
    <w:p w:rsidR="00C31264" w:rsidRPr="00C31264" w:rsidRDefault="00C31264" w:rsidP="00C31264">
      <w:pPr>
        <w:jc w:val="right"/>
        <w:rPr>
          <w:rFonts w:ascii="Times New Roman" w:hAnsi="Times New Roman" w:cs="Times New Roman"/>
        </w:rPr>
      </w:pPr>
      <w:r w:rsidRPr="00C31264">
        <w:rPr>
          <w:rFonts w:ascii="Times New Roman" w:hAnsi="Times New Roman" w:cs="Times New Roman"/>
        </w:rPr>
        <w:t>к постановлению Администрации</w:t>
      </w:r>
    </w:p>
    <w:p w:rsidR="00C31264" w:rsidRPr="00C31264" w:rsidRDefault="00C31264" w:rsidP="00C3126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Русско-Тювеевского</w:t>
      </w:r>
      <w:r w:rsidRPr="00C31264">
        <w:rPr>
          <w:rFonts w:ascii="Times New Roman" w:hAnsi="Times New Roman" w:cs="Times New Roman"/>
        </w:rPr>
        <w:t xml:space="preserve"> сельского поселения</w:t>
      </w:r>
    </w:p>
    <w:p w:rsidR="00C31264" w:rsidRPr="00C31264" w:rsidRDefault="00C31264" w:rsidP="00C31264">
      <w:pPr>
        <w:jc w:val="right"/>
        <w:rPr>
          <w:rFonts w:ascii="Times New Roman" w:hAnsi="Times New Roman" w:cs="Times New Roman"/>
        </w:rPr>
      </w:pPr>
      <w:r w:rsidRPr="00C31264">
        <w:rPr>
          <w:rFonts w:ascii="Times New Roman" w:hAnsi="Times New Roman" w:cs="Times New Roman"/>
        </w:rPr>
        <w:t xml:space="preserve">Темниковского муниципального района </w:t>
      </w:r>
    </w:p>
    <w:p w:rsidR="00C31264" w:rsidRPr="00C31264" w:rsidRDefault="00C31264" w:rsidP="00C31264">
      <w:pPr>
        <w:jc w:val="right"/>
        <w:rPr>
          <w:rFonts w:ascii="Times New Roman" w:hAnsi="Times New Roman" w:cs="Times New Roman"/>
        </w:rPr>
      </w:pPr>
      <w:r w:rsidRPr="00C31264">
        <w:rPr>
          <w:rFonts w:ascii="Times New Roman" w:hAnsi="Times New Roman" w:cs="Times New Roman"/>
        </w:rPr>
        <w:t>Республики Мордовия</w:t>
      </w:r>
    </w:p>
    <w:p w:rsidR="00C31264" w:rsidRPr="00C31264" w:rsidRDefault="00C31264" w:rsidP="00C31264">
      <w:pPr>
        <w:shd w:val="clear" w:color="auto" w:fill="FFFFFF"/>
        <w:tabs>
          <w:tab w:val="left" w:pos="7620"/>
        </w:tabs>
        <w:spacing w:after="150"/>
        <w:jc w:val="right"/>
        <w:rPr>
          <w:rFonts w:ascii="Times New Roman" w:hAnsi="Times New Roman" w:cs="Times New Roman"/>
          <w:color w:val="333333"/>
        </w:rPr>
      </w:pPr>
      <w:r w:rsidRPr="00C31264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 xml:space="preserve">08 августа </w:t>
      </w:r>
      <w:r w:rsidRPr="00C31264">
        <w:rPr>
          <w:rFonts w:ascii="Times New Roman" w:hAnsi="Times New Roman" w:cs="Times New Roman"/>
        </w:rPr>
        <w:t>2022 г   №  </w:t>
      </w:r>
      <w:r>
        <w:rPr>
          <w:rFonts w:ascii="Times New Roman" w:hAnsi="Times New Roman" w:cs="Times New Roman"/>
        </w:rPr>
        <w:t>39</w:t>
      </w:r>
    </w:p>
    <w:p w:rsidR="00C31264" w:rsidRPr="00C31264" w:rsidRDefault="00C31264" w:rsidP="00C31264">
      <w:pPr>
        <w:shd w:val="clear" w:color="auto" w:fill="FFFFFF"/>
        <w:spacing w:after="150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C31264">
        <w:rPr>
          <w:rFonts w:ascii="Times New Roman" w:hAnsi="Times New Roman" w:cs="Times New Roman"/>
          <w:b/>
          <w:bCs/>
          <w:color w:val="333333"/>
          <w:sz w:val="28"/>
          <w:szCs w:val="28"/>
        </w:rPr>
        <w:t>Положение</w:t>
      </w: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C31264">
        <w:rPr>
          <w:rFonts w:ascii="Times New Roman" w:hAnsi="Times New Roman" w:cs="Times New Roman"/>
          <w:b/>
          <w:bCs/>
          <w:color w:val="333333"/>
          <w:sz w:val="28"/>
          <w:szCs w:val="28"/>
        </w:rPr>
        <w:t>о комиссии по проведению осмотра здания, сооружения или объекта незавершенного строительства при проведении мероприятий по выявлению правообладателей ранее учтенных объектов недвижимости</w:t>
      </w: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  <w:r w:rsidRPr="00C31264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C31264">
        <w:rPr>
          <w:rFonts w:ascii="Times New Roman" w:hAnsi="Times New Roman" w:cs="Times New Roman"/>
          <w:b/>
          <w:bCs/>
          <w:color w:val="333333"/>
          <w:sz w:val="28"/>
          <w:szCs w:val="28"/>
        </w:rPr>
        <w:t>1.     Общие положения.</w:t>
      </w:r>
    </w:p>
    <w:p w:rsidR="00C31264" w:rsidRPr="00C31264" w:rsidRDefault="00C31264" w:rsidP="005B1DD7">
      <w:pPr>
        <w:shd w:val="clear" w:color="auto" w:fill="FFFFFF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31264">
        <w:rPr>
          <w:rFonts w:ascii="Times New Roman" w:hAnsi="Times New Roman" w:cs="Times New Roman"/>
          <w:color w:val="333333"/>
          <w:sz w:val="28"/>
          <w:szCs w:val="28"/>
        </w:rPr>
        <w:t>1.1</w:t>
      </w:r>
      <w:r w:rsidRPr="00C31264">
        <w:rPr>
          <w:rFonts w:ascii="Times New Roman" w:hAnsi="Times New Roman" w:cs="Times New Roman"/>
          <w:sz w:val="28"/>
          <w:szCs w:val="28"/>
        </w:rPr>
        <w:t xml:space="preserve">.Комиссия по проведению осмотра здания, сооружения или объекта незавершенного строительства при проведении мероприятий по выявлению правообладателей ранее учтенных объектов недвижимости на территории </w:t>
      </w:r>
      <w:r w:rsidR="005B1DD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Русско-Тювеевского</w:t>
      </w:r>
      <w:r w:rsidRPr="00C31264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 (далее - Комиссия), является органом, созданным для проведения мероприятий по выявлению правообладателей ранее учтенных объектов недвижимости</w:t>
      </w:r>
    </w:p>
    <w:p w:rsidR="00C31264" w:rsidRPr="00C31264" w:rsidRDefault="00C31264" w:rsidP="00C31264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1264">
        <w:rPr>
          <w:rFonts w:ascii="Times New Roman" w:hAnsi="Times New Roman" w:cs="Times New Roman"/>
          <w:sz w:val="28"/>
          <w:szCs w:val="28"/>
        </w:rPr>
        <w:t>1.2. В своей деятельности Комиссия руководствуется </w:t>
      </w:r>
      <w:hyperlink r:id="rId7" w:history="1">
        <w:r w:rsidRPr="00C31264">
          <w:rPr>
            <w:rFonts w:ascii="Times New Roman" w:hAnsi="Times New Roman" w:cs="Times New Roman"/>
            <w:sz w:val="28"/>
            <w:szCs w:val="28"/>
          </w:rPr>
          <w:t>Гражданским кодексом Российской Федерации</w:t>
        </w:r>
      </w:hyperlink>
      <w:r w:rsidRPr="00C31264">
        <w:rPr>
          <w:rFonts w:ascii="Times New Roman" w:hAnsi="Times New Roman" w:cs="Times New Roman"/>
          <w:sz w:val="28"/>
          <w:szCs w:val="28"/>
        </w:rPr>
        <w:t>,  Федеральными законами Российской Федерации, постановлениями Правительства Российской Федерации, а также настоящим Положением.</w:t>
      </w:r>
    </w:p>
    <w:p w:rsidR="00C31264" w:rsidRPr="00C31264" w:rsidRDefault="00C31264" w:rsidP="00C31264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1264">
        <w:rPr>
          <w:rFonts w:ascii="Times New Roman" w:hAnsi="Times New Roman" w:cs="Times New Roman"/>
          <w:sz w:val="28"/>
          <w:szCs w:val="28"/>
        </w:rPr>
        <w:t>1.3. Деятельность Комиссии осуществляется на основе принципов равноправия членов Комиссии и гласности в работе. </w:t>
      </w:r>
    </w:p>
    <w:p w:rsidR="00C31264" w:rsidRPr="00C31264" w:rsidRDefault="00C31264" w:rsidP="00C31264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1264">
        <w:rPr>
          <w:rFonts w:ascii="Times New Roman" w:hAnsi="Times New Roman" w:cs="Times New Roman"/>
          <w:b/>
          <w:bCs/>
          <w:sz w:val="28"/>
          <w:szCs w:val="28"/>
        </w:rPr>
        <w:t>2. Основные задачи, функции и права Комиссии</w:t>
      </w:r>
      <w:r w:rsidRPr="00C31264">
        <w:rPr>
          <w:rFonts w:ascii="Times New Roman" w:hAnsi="Times New Roman" w:cs="Times New Roman"/>
          <w:sz w:val="28"/>
          <w:szCs w:val="28"/>
        </w:rPr>
        <w:br/>
      </w:r>
      <w:r w:rsidR="005B1DD7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31264">
        <w:rPr>
          <w:rFonts w:ascii="Times New Roman" w:hAnsi="Times New Roman" w:cs="Times New Roman"/>
          <w:sz w:val="28"/>
          <w:szCs w:val="28"/>
        </w:rPr>
        <w:t>2.1. Основной задачей Комиссии является проведение осмотра здания, сооружения или объекта незавершенного строительства при проведении мероприятий по выявлению правообладателей ранее учтенных объектов недвижимости.</w:t>
      </w:r>
    </w:p>
    <w:p w:rsidR="00C31264" w:rsidRPr="00C31264" w:rsidRDefault="00C31264" w:rsidP="00C31264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1264">
        <w:rPr>
          <w:rFonts w:ascii="Times New Roman" w:hAnsi="Times New Roman" w:cs="Times New Roman"/>
          <w:sz w:val="28"/>
          <w:szCs w:val="28"/>
        </w:rPr>
        <w:t>2.2. Комиссия в соответствии с возложенными на нее задачами согласно положениям Закона № 518-ФЗ осуществляет следующие функции:</w:t>
      </w:r>
    </w:p>
    <w:p w:rsidR="00C31264" w:rsidRPr="00C31264" w:rsidRDefault="00C31264" w:rsidP="00C31264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1264">
        <w:rPr>
          <w:rFonts w:ascii="Times New Roman" w:hAnsi="Times New Roman" w:cs="Times New Roman"/>
          <w:sz w:val="28"/>
          <w:szCs w:val="28"/>
        </w:rPr>
        <w:t xml:space="preserve">1) Осмотр ранее учтенных зданий, сооружений, объектов </w:t>
      </w:r>
      <w:r w:rsidRPr="00C31264">
        <w:rPr>
          <w:rFonts w:ascii="Times New Roman" w:hAnsi="Times New Roman" w:cs="Times New Roman"/>
          <w:sz w:val="28"/>
          <w:szCs w:val="28"/>
        </w:rPr>
        <w:lastRenderedPageBreak/>
        <w:t>незавершенного строительства в указанную в уведомлении дату комиссия проводит визуальный осмотр, в результате осмотра оформляется Акт осмотра, подписанный членами комиссии, в ходе проведения осмотра осуществляется фотофиксация объекта(ов) недвижимости с указанием места и даты съемки. Материалы фотофиксации прилагаются к Акту осмотра.</w:t>
      </w:r>
    </w:p>
    <w:p w:rsidR="00C31264" w:rsidRPr="00C31264" w:rsidRDefault="00C31264" w:rsidP="00C31264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1264">
        <w:rPr>
          <w:rFonts w:ascii="Times New Roman" w:hAnsi="Times New Roman" w:cs="Times New Roman"/>
          <w:sz w:val="28"/>
          <w:szCs w:val="28"/>
        </w:rPr>
        <w:t>2) проводит анализ сведений, в том числе о правообладателях ранее учтенных объектов недвижимости, содержащихся в документах, находящихся в архивах и (или) в распоряжении уполномоченных органов, осуществляющих данные мероприятия;</w:t>
      </w:r>
    </w:p>
    <w:p w:rsidR="00C31264" w:rsidRPr="00C31264" w:rsidRDefault="00C31264" w:rsidP="00C31264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1264">
        <w:rPr>
          <w:rFonts w:ascii="Times New Roman" w:hAnsi="Times New Roman" w:cs="Times New Roman"/>
          <w:sz w:val="28"/>
          <w:szCs w:val="28"/>
        </w:rPr>
        <w:t>3) направляет запросы в органы государственной власти, организации, осуществлявшие до дня вступления в силу Федерального </w:t>
      </w:r>
      <w:hyperlink r:id="rId8" w:history="1">
        <w:r w:rsidRPr="00C31264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C31264">
        <w:rPr>
          <w:rFonts w:ascii="Times New Roman" w:hAnsi="Times New Roman" w:cs="Times New Roman"/>
          <w:sz w:val="28"/>
          <w:szCs w:val="28"/>
        </w:rPr>
        <w:t> от 21.07.1997 № 122-ФЗ «О государственной регистрации прав на недвижимое имущество и сделок с ним» учет и регистрацию прав на объекты недвижимости, а также нотариусам в целях получения сведений о правообладателях ранее учтенных объектов недвижимости, которые могут находиться в архивах и (или) в распоряжении таких органов, организаций или нотариусов;</w:t>
      </w:r>
    </w:p>
    <w:p w:rsidR="00C31264" w:rsidRPr="00C31264" w:rsidRDefault="00C31264" w:rsidP="00C31264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1264">
        <w:rPr>
          <w:rFonts w:ascii="Times New Roman" w:hAnsi="Times New Roman" w:cs="Times New Roman"/>
          <w:sz w:val="28"/>
          <w:szCs w:val="28"/>
        </w:rPr>
        <w:t>3) публикует, в том числе размещением в информационно-телекоммуникационной сети «Интернет», на информационных щитах в границах населенного пункта, сообщения о способах и порядке предоставления в уполномоченные органы сведений о правообладателях ранее учтенных объектов недвижимости такими правообладателями, в том числе о порядке предоставления любыми заинтересованными лицами сведений о почтовом адресе и (или) адресе электронной почты для связи с ними в связи с проведением данных мероприятий;</w:t>
      </w:r>
    </w:p>
    <w:p w:rsidR="00C31264" w:rsidRPr="00C31264" w:rsidRDefault="00C31264" w:rsidP="00C31264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1264">
        <w:rPr>
          <w:rFonts w:ascii="Times New Roman" w:hAnsi="Times New Roman" w:cs="Times New Roman"/>
          <w:sz w:val="28"/>
          <w:szCs w:val="28"/>
        </w:rPr>
        <w:t>4) подготавливает проект решения о выявлении правообладателя ранее учтенного объекта недвижимости;</w:t>
      </w:r>
    </w:p>
    <w:p w:rsidR="00C31264" w:rsidRPr="00C31264" w:rsidRDefault="00C31264" w:rsidP="00C31264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1264">
        <w:rPr>
          <w:rFonts w:ascii="Times New Roman" w:hAnsi="Times New Roman" w:cs="Times New Roman"/>
          <w:sz w:val="28"/>
          <w:szCs w:val="28"/>
        </w:rPr>
        <w:t xml:space="preserve">5) в случае, если ранее учтенным объектом недвижимости, сведения о котором внесены в Единый государственный реестр недвижимости, является здание, сооружение или объект незавершенного строительства, </w:t>
      </w:r>
      <w:r w:rsidRPr="00C31264">
        <w:rPr>
          <w:rFonts w:ascii="Times New Roman" w:hAnsi="Times New Roman" w:cs="Times New Roman"/>
          <w:sz w:val="28"/>
          <w:szCs w:val="28"/>
        </w:rPr>
        <w:lastRenderedPageBreak/>
        <w:t>прекратившие свое существование, обращение в орган регистрации прав с заявлением о снятии с государственного кадастрового учета такого объекта недвижимости;</w:t>
      </w:r>
    </w:p>
    <w:p w:rsidR="00C31264" w:rsidRPr="00C31264" w:rsidRDefault="00C31264" w:rsidP="00C31264">
      <w:pPr>
        <w:shd w:val="clear" w:color="auto" w:fill="FFFFFF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C31264">
        <w:rPr>
          <w:rFonts w:ascii="Times New Roman" w:hAnsi="Times New Roman" w:cs="Times New Roman"/>
          <w:sz w:val="28"/>
          <w:szCs w:val="28"/>
        </w:rPr>
        <w:t>6) размещение в информационно-телекоммуникационной сети «Интернет» на официальном сайте муниципального образования, на территории которого расположен соответствующий ранее учтенный объект недвижимости, сведения о данном объекте недвижимости в объеме, сроке, в течение которого могут быть представлены возражения относительно сведений о правообладателе ранее учтенного объекта недвижимост</w:t>
      </w:r>
      <w:r w:rsidRPr="00C31264">
        <w:rPr>
          <w:rFonts w:ascii="Times New Roman" w:hAnsi="Times New Roman" w:cs="Times New Roman"/>
          <w:color w:val="333333"/>
          <w:sz w:val="28"/>
          <w:szCs w:val="28"/>
        </w:rPr>
        <w:t>и;</w:t>
      </w:r>
    </w:p>
    <w:p w:rsidR="00C31264" w:rsidRPr="00C31264" w:rsidRDefault="00C31264" w:rsidP="00C31264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1264">
        <w:rPr>
          <w:rFonts w:ascii="Times New Roman" w:hAnsi="Times New Roman" w:cs="Times New Roman"/>
          <w:sz w:val="28"/>
          <w:szCs w:val="28"/>
        </w:rPr>
        <w:t>7) направление заказным письмом с уведомлением о вручении проекта решения лицу, выявленному, в качестве правообладателя ранее учтенного объекта недвижимости;</w:t>
      </w:r>
    </w:p>
    <w:p w:rsidR="00C31264" w:rsidRPr="00C31264" w:rsidRDefault="00C31264" w:rsidP="00C31264">
      <w:pPr>
        <w:shd w:val="clear" w:color="auto" w:fill="FFFFFF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C31264">
        <w:rPr>
          <w:rFonts w:ascii="Times New Roman" w:hAnsi="Times New Roman" w:cs="Times New Roman"/>
          <w:sz w:val="28"/>
          <w:szCs w:val="28"/>
        </w:rPr>
        <w:t>8) внесение в ЕГРН сведений о правообладателях ранее учтенных объектов недвижимости.</w:t>
      </w:r>
    </w:p>
    <w:p w:rsidR="00C31264" w:rsidRPr="00C31264" w:rsidRDefault="00C31264" w:rsidP="00C31264">
      <w:pPr>
        <w:shd w:val="clear" w:color="auto" w:fill="FFFFFF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C31264">
        <w:rPr>
          <w:rFonts w:ascii="Times New Roman" w:hAnsi="Times New Roman" w:cs="Times New Roman"/>
          <w:color w:val="333333"/>
          <w:sz w:val="28"/>
          <w:szCs w:val="28"/>
        </w:rPr>
        <w:t>9) информирует граждан о необходимости государственной регистрации ранее возникших прав на объекты недвижимости в соответствии с положениями ст. 69 Федерального закона от 13.07.2015 № 218-ФЗ «О государственной регистрации недвижимости», а также о возможности оформления в упрощенном порядке прав граждан на отдельные объекты недвижимого имущества, установленном Федеральным законом от 30.06.2006 № 93-ФЗ,</w:t>
      </w:r>
    </w:p>
    <w:p w:rsidR="00C31264" w:rsidRPr="00C31264" w:rsidRDefault="00C31264" w:rsidP="00C31264">
      <w:pPr>
        <w:shd w:val="clear" w:color="auto" w:fill="FFFFFF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C31264">
        <w:rPr>
          <w:rFonts w:ascii="Times New Roman" w:hAnsi="Times New Roman" w:cs="Times New Roman"/>
          <w:color w:val="333333"/>
          <w:sz w:val="28"/>
          <w:szCs w:val="28"/>
        </w:rPr>
        <w:t>2.3 Комиссия имеет право:</w:t>
      </w:r>
    </w:p>
    <w:p w:rsidR="00C31264" w:rsidRPr="00C31264" w:rsidRDefault="00C31264" w:rsidP="00C31264">
      <w:pPr>
        <w:shd w:val="clear" w:color="auto" w:fill="FFFFFF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C31264">
        <w:rPr>
          <w:rFonts w:ascii="Times New Roman" w:hAnsi="Times New Roman" w:cs="Times New Roman"/>
          <w:color w:val="333333"/>
          <w:sz w:val="28"/>
          <w:szCs w:val="28"/>
        </w:rPr>
        <w:t>- запрашивать необходимые для работы Комиссии документы и с</w:t>
      </w:r>
      <w:bookmarkStart w:id="0" w:name="_GoBack"/>
      <w:bookmarkEnd w:id="0"/>
      <w:r w:rsidRPr="00C31264">
        <w:rPr>
          <w:rFonts w:ascii="Times New Roman" w:hAnsi="Times New Roman" w:cs="Times New Roman"/>
          <w:color w:val="333333"/>
          <w:sz w:val="28"/>
          <w:szCs w:val="28"/>
        </w:rPr>
        <w:t>ведения;</w:t>
      </w:r>
    </w:p>
    <w:p w:rsidR="00C31264" w:rsidRPr="00C31264" w:rsidRDefault="00C31264" w:rsidP="00C31264">
      <w:pPr>
        <w:shd w:val="clear" w:color="auto" w:fill="FFFFFF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C31264">
        <w:rPr>
          <w:rFonts w:ascii="Times New Roman" w:hAnsi="Times New Roman" w:cs="Times New Roman"/>
          <w:color w:val="333333"/>
          <w:sz w:val="28"/>
          <w:szCs w:val="28"/>
        </w:rPr>
        <w:t>-при необходимости привлекать для участия в работе Комиссии экспертов, специалистов, представителей сторонних организаций.</w:t>
      </w: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C31264">
        <w:rPr>
          <w:rFonts w:ascii="Times New Roman" w:hAnsi="Times New Roman" w:cs="Times New Roman"/>
          <w:b/>
          <w:bCs/>
          <w:color w:val="333333"/>
          <w:sz w:val="28"/>
          <w:szCs w:val="28"/>
        </w:rPr>
        <w:t>3.     Организация работы Комиссии.</w:t>
      </w: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  <w:r w:rsidRPr="00C31264">
        <w:rPr>
          <w:rFonts w:ascii="Times New Roman" w:hAnsi="Times New Roman" w:cs="Times New Roman"/>
          <w:color w:val="333333"/>
          <w:sz w:val="28"/>
          <w:szCs w:val="28"/>
        </w:rPr>
        <w:t>3.1. Заседания Комиссии проводятся по мере необходимости.</w:t>
      </w: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  <w:r w:rsidRPr="00C31264">
        <w:rPr>
          <w:rFonts w:ascii="Times New Roman" w:hAnsi="Times New Roman" w:cs="Times New Roman"/>
          <w:color w:val="333333"/>
          <w:sz w:val="28"/>
          <w:szCs w:val="28"/>
        </w:rPr>
        <w:t>3.2. Председатель Комиссии:</w:t>
      </w: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  <w:r w:rsidRPr="00C31264">
        <w:rPr>
          <w:rFonts w:ascii="Times New Roman" w:hAnsi="Times New Roman" w:cs="Times New Roman"/>
          <w:color w:val="333333"/>
          <w:sz w:val="28"/>
          <w:szCs w:val="28"/>
        </w:rPr>
        <w:t>-осуществляет общее руководство работой Комиссии;</w:t>
      </w: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  <w:r w:rsidRPr="00C31264">
        <w:rPr>
          <w:rFonts w:ascii="Times New Roman" w:hAnsi="Times New Roman" w:cs="Times New Roman"/>
          <w:color w:val="333333"/>
          <w:sz w:val="28"/>
          <w:szCs w:val="28"/>
        </w:rPr>
        <w:lastRenderedPageBreak/>
        <w:t>-распределяет обязанности между членами Комиссии;</w:t>
      </w: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  <w:r w:rsidRPr="00C31264">
        <w:rPr>
          <w:rFonts w:ascii="Times New Roman" w:hAnsi="Times New Roman" w:cs="Times New Roman"/>
          <w:color w:val="333333"/>
          <w:sz w:val="28"/>
          <w:szCs w:val="28"/>
        </w:rPr>
        <w:t>-председательствует и ведет заседания Комиссии;</w:t>
      </w:r>
    </w:p>
    <w:p w:rsidR="00C31264" w:rsidRPr="00C31264" w:rsidRDefault="00C31264" w:rsidP="00C31264">
      <w:pPr>
        <w:shd w:val="clear" w:color="auto" w:fill="FFFFFF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C31264">
        <w:rPr>
          <w:rFonts w:ascii="Times New Roman" w:hAnsi="Times New Roman" w:cs="Times New Roman"/>
          <w:color w:val="333333"/>
          <w:sz w:val="28"/>
          <w:szCs w:val="28"/>
        </w:rPr>
        <w:t>-в случае необходимости выносит на обсуждение Комиссии вопрос о привлечении к работе Комиссии экспертов, специалистов, представителей сторонних организаций.</w:t>
      </w:r>
    </w:p>
    <w:p w:rsidR="00C31264" w:rsidRPr="00C31264" w:rsidRDefault="00C31264" w:rsidP="00C31264">
      <w:pPr>
        <w:shd w:val="clear" w:color="auto" w:fill="FFFFFF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C31264">
        <w:rPr>
          <w:rFonts w:ascii="Times New Roman" w:hAnsi="Times New Roman" w:cs="Times New Roman"/>
          <w:color w:val="333333"/>
          <w:sz w:val="28"/>
          <w:szCs w:val="28"/>
        </w:rPr>
        <w:t>3.3. Секретарь Комиссии или другой уполномоченный Председателем член Комиссии (в случае отсутствия секретаря Комиссии):</w:t>
      </w:r>
    </w:p>
    <w:p w:rsidR="00C31264" w:rsidRPr="00C31264" w:rsidRDefault="00C31264" w:rsidP="00C31264">
      <w:pPr>
        <w:shd w:val="clear" w:color="auto" w:fill="FFFFFF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C31264">
        <w:rPr>
          <w:rFonts w:ascii="Times New Roman" w:hAnsi="Times New Roman" w:cs="Times New Roman"/>
          <w:color w:val="333333"/>
          <w:sz w:val="28"/>
          <w:szCs w:val="28"/>
        </w:rPr>
        <w:t>-не позднее, чем за один день до дня проведения заседания Комиссии уведомляет членов Комиссии о месте, дате и времени проведения заседания Комиссии;</w:t>
      </w:r>
    </w:p>
    <w:p w:rsidR="00C31264" w:rsidRPr="00C31264" w:rsidRDefault="00C31264" w:rsidP="00C31264">
      <w:pPr>
        <w:shd w:val="clear" w:color="auto" w:fill="FFFFFF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C31264">
        <w:rPr>
          <w:rFonts w:ascii="Times New Roman" w:hAnsi="Times New Roman" w:cs="Times New Roman"/>
          <w:color w:val="333333"/>
          <w:sz w:val="28"/>
          <w:szCs w:val="28"/>
        </w:rPr>
        <w:t>-осуществляет подготовку заседаний Комиссии;</w:t>
      </w:r>
    </w:p>
    <w:p w:rsidR="00C31264" w:rsidRPr="00C31264" w:rsidRDefault="00C31264" w:rsidP="00C31264">
      <w:pPr>
        <w:shd w:val="clear" w:color="auto" w:fill="FFFFFF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C31264">
        <w:rPr>
          <w:rFonts w:ascii="Times New Roman" w:hAnsi="Times New Roman" w:cs="Times New Roman"/>
          <w:color w:val="333333"/>
          <w:sz w:val="28"/>
          <w:szCs w:val="28"/>
        </w:rPr>
        <w:t>-по ходу заседаний Комиссии оформляет протоколы заседаний Комиссии;</w:t>
      </w:r>
    </w:p>
    <w:p w:rsidR="00C31264" w:rsidRPr="00C31264" w:rsidRDefault="00C31264" w:rsidP="00C31264">
      <w:pPr>
        <w:shd w:val="clear" w:color="auto" w:fill="FFFFFF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C31264">
        <w:rPr>
          <w:rFonts w:ascii="Times New Roman" w:hAnsi="Times New Roman" w:cs="Times New Roman"/>
          <w:color w:val="333333"/>
          <w:sz w:val="28"/>
          <w:szCs w:val="28"/>
        </w:rPr>
        <w:t>-по результатам работы комиссии оформляет акт;</w:t>
      </w:r>
    </w:p>
    <w:p w:rsidR="00C31264" w:rsidRPr="00C31264" w:rsidRDefault="00C31264" w:rsidP="00C31264">
      <w:pPr>
        <w:shd w:val="clear" w:color="auto" w:fill="FFFFFF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C31264">
        <w:rPr>
          <w:rFonts w:ascii="Times New Roman" w:hAnsi="Times New Roman" w:cs="Times New Roman"/>
          <w:color w:val="333333"/>
          <w:sz w:val="28"/>
          <w:szCs w:val="28"/>
        </w:rPr>
        <w:t>-осуществляет иные действия организационно-технического характера, связанные с работой Комиссии.</w:t>
      </w:r>
    </w:p>
    <w:p w:rsidR="00C31264" w:rsidRPr="00C31264" w:rsidRDefault="00C31264" w:rsidP="00C31264">
      <w:pPr>
        <w:shd w:val="clear" w:color="auto" w:fill="FFFFFF"/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C31264">
        <w:rPr>
          <w:rFonts w:ascii="Times New Roman" w:hAnsi="Times New Roman" w:cs="Times New Roman"/>
          <w:color w:val="333333"/>
          <w:sz w:val="28"/>
          <w:szCs w:val="28"/>
        </w:rPr>
        <w:t>3.4. Члены Комиссии лично участвуют в заседаниях и подписывают протоколы заседаний Комиссии и акты по результатам работы Комиссии.</w:t>
      </w: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  <w:r w:rsidRPr="00C31264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C31264" w:rsidRPr="00C31264" w:rsidRDefault="00C31264" w:rsidP="00C31264">
      <w:pPr>
        <w:shd w:val="clear" w:color="auto" w:fill="FFFFFF"/>
        <w:spacing w:after="150"/>
        <w:rPr>
          <w:rFonts w:ascii="Times New Roman" w:hAnsi="Times New Roman" w:cs="Times New Roman"/>
          <w:color w:val="333333"/>
          <w:sz w:val="28"/>
          <w:szCs w:val="28"/>
        </w:rPr>
      </w:pPr>
      <w:r w:rsidRPr="00C31264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C31264" w:rsidRPr="00C31264" w:rsidRDefault="00C31264" w:rsidP="00C31264">
      <w:pPr>
        <w:rPr>
          <w:rFonts w:ascii="Times New Roman" w:hAnsi="Times New Roman" w:cs="Times New Roman"/>
          <w:sz w:val="28"/>
          <w:szCs w:val="28"/>
        </w:rPr>
      </w:pPr>
    </w:p>
    <w:p w:rsidR="00C31264" w:rsidRPr="00C31264" w:rsidRDefault="00C31264" w:rsidP="00C31264">
      <w:pPr>
        <w:rPr>
          <w:rFonts w:ascii="Times New Roman" w:hAnsi="Times New Roman" w:cs="Times New Roman"/>
          <w:sz w:val="28"/>
          <w:szCs w:val="28"/>
        </w:rPr>
      </w:pPr>
    </w:p>
    <w:p w:rsidR="00C31264" w:rsidRPr="00C31264" w:rsidRDefault="00C31264" w:rsidP="00C31264">
      <w:pPr>
        <w:rPr>
          <w:rFonts w:ascii="Times New Roman" w:hAnsi="Times New Roman" w:cs="Times New Roman"/>
          <w:sz w:val="28"/>
          <w:szCs w:val="28"/>
        </w:rPr>
      </w:pPr>
    </w:p>
    <w:p w:rsidR="00C31264" w:rsidRPr="00D82CF3" w:rsidRDefault="00C31264" w:rsidP="005D316D">
      <w:pPr>
        <w:ind w:firstLine="0"/>
        <w:jc w:val="center"/>
        <w:rPr>
          <w:sz w:val="28"/>
          <w:szCs w:val="28"/>
        </w:rPr>
      </w:pPr>
    </w:p>
    <w:sectPr w:rsidR="00C31264" w:rsidRPr="00D82CF3" w:rsidSect="0078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0E37" w:rsidRDefault="005B0E37" w:rsidP="003D7A15">
      <w:r>
        <w:separator/>
      </w:r>
    </w:p>
  </w:endnote>
  <w:endnote w:type="continuationSeparator" w:id="1">
    <w:p w:rsidR="005B0E37" w:rsidRDefault="005B0E37" w:rsidP="003D7A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0E37" w:rsidRDefault="005B0E37" w:rsidP="003D7A15">
      <w:r>
        <w:separator/>
      </w:r>
    </w:p>
  </w:footnote>
  <w:footnote w:type="continuationSeparator" w:id="1">
    <w:p w:rsidR="005B0E37" w:rsidRDefault="005B0E37" w:rsidP="003D7A1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A32C8"/>
    <w:rsid w:val="00104420"/>
    <w:rsid w:val="00144BAD"/>
    <w:rsid w:val="001D5FCC"/>
    <w:rsid w:val="00227D3F"/>
    <w:rsid w:val="00234D90"/>
    <w:rsid w:val="002519A5"/>
    <w:rsid w:val="00257693"/>
    <w:rsid w:val="00283A77"/>
    <w:rsid w:val="0028583D"/>
    <w:rsid w:val="00375795"/>
    <w:rsid w:val="003D7A15"/>
    <w:rsid w:val="003F450C"/>
    <w:rsid w:val="00425DDB"/>
    <w:rsid w:val="0044722D"/>
    <w:rsid w:val="00456FF3"/>
    <w:rsid w:val="004A0C37"/>
    <w:rsid w:val="004F6475"/>
    <w:rsid w:val="00551977"/>
    <w:rsid w:val="00566725"/>
    <w:rsid w:val="005B0E37"/>
    <w:rsid w:val="005B1DD7"/>
    <w:rsid w:val="005B265C"/>
    <w:rsid w:val="005D316D"/>
    <w:rsid w:val="006033B3"/>
    <w:rsid w:val="006736A0"/>
    <w:rsid w:val="00676DC3"/>
    <w:rsid w:val="00693630"/>
    <w:rsid w:val="00696130"/>
    <w:rsid w:val="006C2182"/>
    <w:rsid w:val="006E2177"/>
    <w:rsid w:val="00700547"/>
    <w:rsid w:val="00735C4B"/>
    <w:rsid w:val="00785FE0"/>
    <w:rsid w:val="00786118"/>
    <w:rsid w:val="008B0F14"/>
    <w:rsid w:val="008F111B"/>
    <w:rsid w:val="00990E76"/>
    <w:rsid w:val="009F3C45"/>
    <w:rsid w:val="00B427B1"/>
    <w:rsid w:val="00B43F2A"/>
    <w:rsid w:val="00BC6484"/>
    <w:rsid w:val="00BD3BD0"/>
    <w:rsid w:val="00BE4805"/>
    <w:rsid w:val="00BF210E"/>
    <w:rsid w:val="00C31264"/>
    <w:rsid w:val="00C46BC5"/>
    <w:rsid w:val="00CA11E8"/>
    <w:rsid w:val="00CA2758"/>
    <w:rsid w:val="00D401B1"/>
    <w:rsid w:val="00D4130C"/>
    <w:rsid w:val="00DB22D1"/>
    <w:rsid w:val="00DD43A9"/>
    <w:rsid w:val="00EF0598"/>
    <w:rsid w:val="00F33874"/>
    <w:rsid w:val="00F7613D"/>
    <w:rsid w:val="00FC3A7F"/>
    <w:rsid w:val="00FD4F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footnote text"/>
    <w:basedOn w:val="a"/>
    <w:link w:val="a7"/>
    <w:uiPriority w:val="99"/>
    <w:rsid w:val="003D7A15"/>
    <w:pPr>
      <w:widowControl/>
      <w:autoSpaceDE/>
      <w:autoSpaceDN/>
      <w:adjustRightInd/>
      <w:ind w:firstLine="0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3D7A1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basedOn w:val="a0"/>
    <w:rsid w:val="003D7A15"/>
    <w:rPr>
      <w:vertAlign w:val="superscript"/>
    </w:rPr>
  </w:style>
  <w:style w:type="paragraph" w:styleId="a9">
    <w:name w:val="List Paragraph"/>
    <w:basedOn w:val="a"/>
    <w:uiPriority w:val="34"/>
    <w:qFormat/>
    <w:rsid w:val="00735C4B"/>
    <w:pPr>
      <w:widowControl/>
      <w:autoSpaceDE/>
      <w:autoSpaceDN/>
      <w:adjustRightInd/>
      <w:ind w:left="720" w:firstLine="0"/>
      <w:contextualSpacing/>
    </w:pPr>
    <w:rPr>
      <w:rFonts w:ascii="Times New Roman" w:hAnsi="Times New Roman" w:cs="Times New Roman"/>
      <w:sz w:val="20"/>
    </w:rPr>
  </w:style>
  <w:style w:type="paragraph" w:styleId="aa">
    <w:name w:val="Normal (Web)"/>
    <w:basedOn w:val="a"/>
    <w:uiPriority w:val="99"/>
    <w:rsid w:val="00C31264"/>
    <w:pPr>
      <w:widowControl/>
      <w:autoSpaceDE/>
      <w:autoSpaceDN/>
      <w:adjustRightInd/>
      <w:spacing w:after="200" w:line="276" w:lineRule="auto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9F6814C3F64876C5AFE140416E89EB202F06065CA8582E12A12FA4B851B41BD0113FFC2D1C16F99049AF022A7O5S9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769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3D65-2EBC-4DD0-ACA2-0A5A62B78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1</Pages>
  <Words>1378</Words>
  <Characters>7858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40</cp:revision>
  <cp:lastPrinted>2022-08-30T12:25:00Z</cp:lastPrinted>
  <dcterms:created xsi:type="dcterms:W3CDTF">2021-01-21T10:00:00Z</dcterms:created>
  <dcterms:modified xsi:type="dcterms:W3CDTF">2022-08-30T12:25:00Z</dcterms:modified>
</cp:coreProperties>
</file>