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735C4B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08</w:t>
      </w:r>
      <w:r w:rsidR="003D7A15">
        <w:rPr>
          <w:sz w:val="28"/>
          <w:szCs w:val="28"/>
        </w:rPr>
        <w:t>.08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3D7A15">
        <w:rPr>
          <w:sz w:val="28"/>
          <w:szCs w:val="28"/>
        </w:rPr>
        <w:t>38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3D7A15" w:rsidRDefault="003D7A15" w:rsidP="003D7A15">
      <w:pPr>
        <w:jc w:val="center"/>
        <w:outlineLvl w:val="1"/>
        <w:rPr>
          <w:b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ым</w:t>
      </w:r>
      <w:r w:rsidRPr="007C48B8">
        <w:rPr>
          <w:b/>
          <w:sz w:val="28"/>
          <w:szCs w:val="28"/>
        </w:rPr>
        <w:t xml:space="preserve"> дружинник</w:t>
      </w:r>
      <w:r>
        <w:rPr>
          <w:b/>
          <w:sz w:val="28"/>
          <w:szCs w:val="28"/>
        </w:rPr>
        <w:t xml:space="preserve">ам </w:t>
      </w:r>
      <w:r w:rsidRPr="007C48B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ли членам их семей</w:t>
      </w:r>
      <w:r w:rsidR="00735C4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>в связи</w:t>
      </w:r>
      <w:r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участием народных дружинников в мероприятиях по</w:t>
      </w:r>
      <w:r w:rsidRPr="007C48B8">
        <w:rPr>
          <w:b/>
          <w:sz w:val="28"/>
          <w:szCs w:val="28"/>
        </w:rPr>
        <w:t xml:space="preserve"> охран</w:t>
      </w:r>
      <w:r>
        <w:rPr>
          <w:b/>
          <w:sz w:val="28"/>
          <w:szCs w:val="28"/>
        </w:rPr>
        <w:t>е</w:t>
      </w:r>
      <w:r w:rsidRPr="007C48B8">
        <w:rPr>
          <w:b/>
          <w:sz w:val="28"/>
          <w:szCs w:val="28"/>
        </w:rPr>
        <w:t xml:space="preserve"> общественного порядка</w:t>
      </w:r>
      <w:r>
        <w:rPr>
          <w:b/>
          <w:sz w:val="28"/>
          <w:szCs w:val="28"/>
        </w:rPr>
        <w:t xml:space="preserve"> на территории Русско-Тювеевского сельского поселения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6033B3" w:rsidRPr="006033B3" w:rsidRDefault="006033B3" w:rsidP="006033B3">
      <w:pPr>
        <w:rPr>
          <w:sz w:val="28"/>
          <w:szCs w:val="28"/>
        </w:rPr>
      </w:pPr>
      <w:r w:rsidRPr="00741AB7">
        <w:rPr>
          <w:sz w:val="28"/>
          <w:szCs w:val="28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r>
        <w:rPr>
          <w:sz w:val="28"/>
          <w:szCs w:val="28"/>
        </w:rPr>
        <w:t xml:space="preserve"> </w:t>
      </w:r>
      <w:r w:rsidRPr="00741AB7">
        <w:rPr>
          <w:sz w:val="28"/>
          <w:szCs w:val="28"/>
        </w:rPr>
        <w:t>охране общественного порядка на территории Республики Мордовия»</w:t>
      </w:r>
      <w:r w:rsidRPr="007C45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41AB7">
        <w:rPr>
          <w:bCs/>
          <w:sz w:val="28"/>
          <w:szCs w:val="28"/>
        </w:rPr>
        <w:t>Уставом</w:t>
      </w:r>
      <w:r>
        <w:rPr>
          <w:bCs/>
          <w:i/>
          <w:iCs/>
          <w:sz w:val="28"/>
          <w:szCs w:val="28"/>
        </w:rPr>
        <w:t xml:space="preserve"> </w:t>
      </w:r>
      <w:r w:rsidRPr="006033B3">
        <w:rPr>
          <w:bCs/>
          <w:iCs/>
          <w:sz w:val="28"/>
          <w:szCs w:val="28"/>
        </w:rPr>
        <w:t>Русско-Тювеевского сельского поселения Темни</w:t>
      </w:r>
      <w:r>
        <w:rPr>
          <w:bCs/>
          <w:iCs/>
          <w:sz w:val="28"/>
          <w:szCs w:val="28"/>
        </w:rPr>
        <w:t>ковского муниципального района Республики М</w:t>
      </w:r>
      <w:r w:rsidRPr="006033B3">
        <w:rPr>
          <w:bCs/>
          <w:iCs/>
          <w:sz w:val="28"/>
          <w:szCs w:val="28"/>
        </w:rPr>
        <w:t xml:space="preserve">ордовия, </w:t>
      </w:r>
      <w:r w:rsidRPr="006033B3">
        <w:rPr>
          <w:sz w:val="28"/>
          <w:szCs w:val="28"/>
        </w:rPr>
        <w:t>решением Совета депутатов</w:t>
      </w:r>
      <w:r>
        <w:rPr>
          <w:sz w:val="28"/>
          <w:szCs w:val="28"/>
        </w:rPr>
        <w:t xml:space="preserve"> </w:t>
      </w:r>
      <w:r w:rsidRPr="006033B3">
        <w:rPr>
          <w:bCs/>
          <w:iCs/>
          <w:sz w:val="28"/>
          <w:szCs w:val="28"/>
        </w:rPr>
        <w:t>Русско-Тювеевского сельского поселения Темни</w:t>
      </w:r>
      <w:r>
        <w:rPr>
          <w:bCs/>
          <w:iCs/>
          <w:sz w:val="28"/>
          <w:szCs w:val="28"/>
        </w:rPr>
        <w:t>ковского муниципального района Республики М</w:t>
      </w:r>
      <w:r w:rsidRPr="006033B3">
        <w:rPr>
          <w:bCs/>
          <w:iCs/>
          <w:sz w:val="28"/>
          <w:szCs w:val="28"/>
        </w:rPr>
        <w:t>ордовия</w:t>
      </w:r>
      <w:r w:rsidRPr="006033B3">
        <w:rPr>
          <w:sz w:val="28"/>
          <w:szCs w:val="28"/>
        </w:rPr>
        <w:t xml:space="preserve"> от </w:t>
      </w:r>
      <w:r w:rsidR="00735C4B">
        <w:rPr>
          <w:sz w:val="28"/>
          <w:szCs w:val="28"/>
        </w:rPr>
        <w:t xml:space="preserve">01 августа </w:t>
      </w:r>
      <w:r w:rsidRPr="006033B3">
        <w:rPr>
          <w:sz w:val="28"/>
          <w:szCs w:val="28"/>
        </w:rPr>
        <w:t xml:space="preserve"> 2022 г. № </w:t>
      </w:r>
      <w:r w:rsidR="00735C4B">
        <w:rPr>
          <w:sz w:val="28"/>
          <w:szCs w:val="28"/>
        </w:rPr>
        <w:t>68</w:t>
      </w:r>
      <w:r w:rsidRPr="006033B3">
        <w:rPr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</w:t>
      </w:r>
      <w:r w:rsidR="00735C4B">
        <w:rPr>
          <w:sz w:val="28"/>
          <w:szCs w:val="28"/>
        </w:rPr>
        <w:t>,</w:t>
      </w:r>
      <w:r w:rsidRPr="006033B3">
        <w:rPr>
          <w:sz w:val="28"/>
          <w:szCs w:val="28"/>
        </w:rPr>
        <w:t xml:space="preserve"> в связи с участием народных дружинников в мероприятиях по охране общественного порядка на территории </w:t>
      </w:r>
      <w:r w:rsidR="00735C4B">
        <w:rPr>
          <w:bCs/>
          <w:iCs/>
          <w:sz w:val="28"/>
          <w:szCs w:val="28"/>
        </w:rPr>
        <w:t>Русско-Тювеевского сельского поселения Темниковского муниципального района Республики Мордовия»</w:t>
      </w:r>
      <w:r w:rsidRPr="006033B3">
        <w:rPr>
          <w:sz w:val="28"/>
          <w:szCs w:val="28"/>
        </w:rPr>
        <w:t xml:space="preserve"> администрация </w:t>
      </w:r>
      <w:r w:rsidR="00735C4B">
        <w:rPr>
          <w:bCs/>
          <w:iCs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="00735C4B" w:rsidRPr="006033B3">
        <w:rPr>
          <w:bCs/>
          <w:iCs/>
          <w:sz w:val="28"/>
          <w:szCs w:val="28"/>
        </w:rPr>
        <w:t xml:space="preserve"> </w:t>
      </w:r>
      <w:r w:rsidRPr="006033B3">
        <w:rPr>
          <w:bCs/>
          <w:iCs/>
          <w:sz w:val="28"/>
          <w:szCs w:val="28"/>
        </w:rPr>
        <w:t>постановляет:</w:t>
      </w:r>
    </w:p>
    <w:p w:rsidR="006033B3" w:rsidRPr="006033B3" w:rsidRDefault="006033B3" w:rsidP="006033B3">
      <w:pPr>
        <w:rPr>
          <w:bCs/>
          <w:iCs/>
          <w:sz w:val="28"/>
          <w:szCs w:val="28"/>
        </w:rPr>
      </w:pPr>
      <w:r w:rsidRPr="006033B3">
        <w:rPr>
          <w:bCs/>
          <w:iCs/>
          <w:sz w:val="28"/>
          <w:szCs w:val="28"/>
        </w:rPr>
        <w:t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</w:t>
      </w:r>
      <w:r w:rsidR="00735C4B">
        <w:rPr>
          <w:bCs/>
          <w:sz w:val="28"/>
          <w:szCs w:val="28"/>
        </w:rPr>
        <w:t xml:space="preserve"> </w:t>
      </w:r>
      <w:r w:rsidR="00735C4B">
        <w:rPr>
          <w:bCs/>
          <w:iCs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6033B3">
        <w:rPr>
          <w:bCs/>
          <w:iCs/>
          <w:sz w:val="28"/>
          <w:szCs w:val="28"/>
        </w:rPr>
        <w:t>.</w:t>
      </w:r>
    </w:p>
    <w:p w:rsidR="006033B3" w:rsidRPr="006033B3" w:rsidRDefault="006033B3" w:rsidP="006033B3">
      <w:pPr>
        <w:rPr>
          <w:bCs/>
          <w:iCs/>
          <w:sz w:val="28"/>
          <w:szCs w:val="28"/>
        </w:rPr>
      </w:pPr>
      <w:r w:rsidRPr="006033B3">
        <w:rPr>
          <w:bCs/>
          <w:iCs/>
          <w:sz w:val="28"/>
          <w:szCs w:val="28"/>
        </w:rPr>
        <w:t>2. Настоящее постановление вступает в силу после дня его официального опубликования.</w:t>
      </w:r>
    </w:p>
    <w:p w:rsidR="006033B3" w:rsidRPr="002C7759" w:rsidRDefault="006033B3" w:rsidP="006033B3">
      <w:pPr>
        <w:pStyle w:val="a6"/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735C4B" w:rsidP="00735C4B">
      <w:pPr>
        <w:jc w:val="right"/>
      </w:pPr>
      <w:r>
        <w:lastRenderedPageBreak/>
        <w:t>Утвержден</w:t>
      </w:r>
    </w:p>
    <w:p w:rsidR="00735C4B" w:rsidRDefault="00735C4B" w:rsidP="00735C4B">
      <w:pPr>
        <w:jc w:val="right"/>
      </w:pPr>
      <w:r>
        <w:t xml:space="preserve">Постановлением администрации </w:t>
      </w:r>
    </w:p>
    <w:p w:rsidR="00735C4B" w:rsidRDefault="00735C4B" w:rsidP="00735C4B">
      <w:pPr>
        <w:jc w:val="right"/>
      </w:pPr>
      <w:r>
        <w:t>Русско-Тювеевского сельского поселения</w:t>
      </w:r>
    </w:p>
    <w:p w:rsidR="00735C4B" w:rsidRDefault="00735C4B" w:rsidP="00735C4B">
      <w:pPr>
        <w:jc w:val="right"/>
      </w:pPr>
      <w:r>
        <w:t xml:space="preserve"> Темниковского муниципального района</w:t>
      </w:r>
    </w:p>
    <w:p w:rsidR="00735C4B" w:rsidRDefault="00735C4B" w:rsidP="00735C4B">
      <w:pPr>
        <w:jc w:val="right"/>
      </w:pPr>
      <w:r>
        <w:t xml:space="preserve"> Республики Мордовия</w:t>
      </w:r>
    </w:p>
    <w:p w:rsidR="00735C4B" w:rsidRDefault="00735C4B" w:rsidP="00735C4B">
      <w:pPr>
        <w:jc w:val="right"/>
      </w:pPr>
      <w:r>
        <w:t>№ 38 от 08.08.2022г</w:t>
      </w:r>
    </w:p>
    <w:p w:rsidR="00735C4B" w:rsidRDefault="00735C4B"/>
    <w:p w:rsidR="00735C4B" w:rsidRDefault="00735C4B"/>
    <w:p w:rsidR="00735C4B" w:rsidRDefault="00735C4B"/>
    <w:p w:rsidR="00735C4B" w:rsidRDefault="00735C4B"/>
    <w:p w:rsidR="00735C4B" w:rsidRPr="00187D6D" w:rsidRDefault="00735C4B" w:rsidP="00735C4B">
      <w:pPr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735C4B" w:rsidRDefault="00735C4B" w:rsidP="00735C4B">
      <w:pPr>
        <w:jc w:val="center"/>
        <w:outlineLvl w:val="1"/>
        <w:rPr>
          <w:b/>
          <w:sz w:val="28"/>
          <w:szCs w:val="28"/>
        </w:rPr>
      </w:pPr>
      <w:r w:rsidRPr="00735C4B">
        <w:rPr>
          <w:b/>
          <w:sz w:val="28"/>
          <w:szCs w:val="28"/>
        </w:rPr>
        <w:t>выплаты единовременных денежных компенсаций народным дружинникам или членам их семей в связи</w:t>
      </w:r>
      <w:r>
        <w:rPr>
          <w:b/>
          <w:sz w:val="28"/>
          <w:szCs w:val="28"/>
        </w:rPr>
        <w:t>,</w:t>
      </w:r>
      <w:r w:rsidRPr="00735C4B">
        <w:rPr>
          <w:b/>
          <w:sz w:val="28"/>
          <w:szCs w:val="28"/>
        </w:rPr>
        <w:t xml:space="preserve"> с участием народных дружинников в мероприятиях по охране общественного порядка на территории муниципального образования</w:t>
      </w:r>
    </w:p>
    <w:p w:rsidR="00735C4B" w:rsidRDefault="00735C4B" w:rsidP="00735C4B">
      <w:pPr>
        <w:outlineLvl w:val="1"/>
        <w:rPr>
          <w:b/>
          <w:sz w:val="28"/>
          <w:szCs w:val="28"/>
        </w:rPr>
      </w:pPr>
    </w:p>
    <w:p w:rsidR="00735C4B" w:rsidRPr="00EA1DF9" w:rsidRDefault="00735C4B" w:rsidP="00735C4B">
      <w:pPr>
        <w:pStyle w:val="a9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bCs/>
          <w:iCs/>
          <w:sz w:val="28"/>
          <w:szCs w:val="28"/>
        </w:rPr>
        <w:t xml:space="preserve"> Русско-Тювеевского сельского поселения Темниковского муниципального района Республики Мордовия</w:t>
      </w:r>
      <w:r w:rsidRPr="00EA1DF9">
        <w:rPr>
          <w:bCs/>
          <w:sz w:val="28"/>
          <w:szCs w:val="28"/>
        </w:rPr>
        <w:t xml:space="preserve">, утвержденным решением </w:t>
      </w:r>
      <w:r w:rsidRPr="00741AB7">
        <w:rPr>
          <w:bCs/>
          <w:sz w:val="28"/>
          <w:szCs w:val="28"/>
        </w:rPr>
        <w:t>Совет</w:t>
      </w:r>
      <w:r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EA1DF9">
        <w:rPr>
          <w:bCs/>
          <w:sz w:val="28"/>
          <w:szCs w:val="28"/>
        </w:rPr>
        <w:t xml:space="preserve"> от </w:t>
      </w:r>
      <w:r>
        <w:rPr>
          <w:bCs/>
          <w:sz w:val="28"/>
          <w:szCs w:val="28"/>
        </w:rPr>
        <w:t xml:space="preserve">01 августа </w:t>
      </w:r>
      <w:r w:rsidRPr="00EA1DF9">
        <w:rPr>
          <w:bCs/>
          <w:sz w:val="28"/>
          <w:szCs w:val="28"/>
        </w:rPr>
        <w:t xml:space="preserve"> 2022 г. № </w:t>
      </w:r>
      <w:r>
        <w:rPr>
          <w:bCs/>
          <w:sz w:val="28"/>
          <w:szCs w:val="28"/>
        </w:rPr>
        <w:t>68</w:t>
      </w:r>
      <w:r w:rsidRPr="00EA1DF9"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 связи с</w:t>
      </w:r>
      <w:r>
        <w:rPr>
          <w:bCs/>
          <w:sz w:val="28"/>
          <w:szCs w:val="28"/>
        </w:rPr>
        <w:t xml:space="preserve"> </w:t>
      </w:r>
      <w:r w:rsidRPr="00EA1DF9">
        <w:rPr>
          <w:bCs/>
          <w:sz w:val="28"/>
          <w:szCs w:val="28"/>
        </w:rPr>
        <w:t xml:space="preserve">участием народных дружинников в мероприятиях по охране общественного порядка на территории </w:t>
      </w:r>
      <w:r>
        <w:rPr>
          <w:bCs/>
          <w:iCs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EA1DF9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(далее – Положение), </w:t>
      </w:r>
      <w:r w:rsidRPr="00EA1DF9">
        <w:rPr>
          <w:bCs/>
          <w:sz w:val="28"/>
          <w:szCs w:val="28"/>
        </w:rPr>
        <w:t xml:space="preserve">устанавливает порядок </w:t>
      </w:r>
      <w:r>
        <w:rPr>
          <w:bCs/>
          <w:sz w:val="28"/>
          <w:szCs w:val="28"/>
        </w:rPr>
        <w:t>в</w:t>
      </w:r>
      <w:r w:rsidRPr="00491B97">
        <w:rPr>
          <w:bCs/>
          <w:sz w:val="28"/>
          <w:szCs w:val="28"/>
        </w:rPr>
        <w:t xml:space="preserve">ыплаты </w:t>
      </w:r>
      <w:r>
        <w:rPr>
          <w:bCs/>
          <w:sz w:val="28"/>
          <w:szCs w:val="28"/>
        </w:rPr>
        <w:t>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 xml:space="preserve">омпенсаций </w:t>
      </w:r>
      <w:r w:rsidRPr="00EA1DF9">
        <w:rPr>
          <w:bCs/>
          <w:sz w:val="28"/>
          <w:szCs w:val="28"/>
        </w:rPr>
        <w:t xml:space="preserve">народным дружинникам в случае причинения вреда здоровью в период их участия в мероприятиях по охране общественного порядка на </w:t>
      </w:r>
      <w:r w:rsidRPr="00446533">
        <w:rPr>
          <w:bCs/>
          <w:sz w:val="28"/>
          <w:szCs w:val="28"/>
        </w:rPr>
        <w:t>территории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EA1DF9">
        <w:rPr>
          <w:bCs/>
          <w:sz w:val="28"/>
          <w:szCs w:val="28"/>
        </w:rPr>
        <w:t xml:space="preserve"> 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>
        <w:rPr>
          <w:bCs/>
          <w:sz w:val="28"/>
          <w:szCs w:val="28"/>
        </w:rPr>
        <w:t xml:space="preserve"> В</w:t>
      </w:r>
      <w:r w:rsidRPr="00491B97">
        <w:rPr>
          <w:bCs/>
          <w:sz w:val="28"/>
          <w:szCs w:val="28"/>
        </w:rPr>
        <w:t>ыплат</w:t>
      </w:r>
      <w:r>
        <w:rPr>
          <w:bCs/>
          <w:sz w:val="28"/>
          <w:szCs w:val="28"/>
        </w:rPr>
        <w:t>а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735C4B" w:rsidRPr="00E04130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 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>
        <w:rPr>
          <w:bCs/>
          <w:sz w:val="28"/>
          <w:szCs w:val="28"/>
        </w:rPr>
        <w:t xml:space="preserve">администрация </w:t>
      </w:r>
      <w:r>
        <w:rPr>
          <w:bCs/>
          <w:iCs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2F63E5">
        <w:rPr>
          <w:iCs/>
          <w:sz w:val="28"/>
          <w:szCs w:val="28"/>
        </w:rPr>
        <w:t xml:space="preserve"> (далее – 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>
        <w:rPr>
          <w:bCs/>
          <w:sz w:val="28"/>
          <w:szCs w:val="28"/>
        </w:rPr>
        <w:t xml:space="preserve">с заявлением в </w:t>
      </w:r>
      <w:r w:rsidRPr="00DF6F2D">
        <w:rPr>
          <w:sz w:val="28"/>
          <w:szCs w:val="28"/>
        </w:rPr>
        <w:lastRenderedPageBreak/>
        <w:t>произвольной</w:t>
      </w:r>
      <w:r>
        <w:rPr>
          <w:sz w:val="28"/>
          <w:szCs w:val="28"/>
        </w:rPr>
        <w:t xml:space="preserve"> </w:t>
      </w:r>
      <w:r w:rsidRPr="00DF6F2D">
        <w:rPr>
          <w:sz w:val="28"/>
          <w:szCs w:val="28"/>
        </w:rPr>
        <w:t>форме</w:t>
      </w:r>
      <w:r>
        <w:rPr>
          <w:bCs/>
          <w:sz w:val="28"/>
          <w:szCs w:val="28"/>
        </w:rPr>
        <w:t xml:space="preserve">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735C4B" w:rsidRPr="00345A09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</w:t>
      </w:r>
      <w:r w:rsidRPr="00580147">
        <w:rPr>
          <w:sz w:val="28"/>
          <w:szCs w:val="28"/>
        </w:rPr>
        <w:t>гражданина Российской Федерации или ино</w:t>
      </w:r>
      <w:r>
        <w:rPr>
          <w:sz w:val="28"/>
          <w:szCs w:val="28"/>
        </w:rPr>
        <w:t>й</w:t>
      </w:r>
      <w:r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Pr="00144560">
        <w:rPr>
          <w:sz w:val="28"/>
          <w:szCs w:val="28"/>
        </w:rPr>
        <w:t>в случае обращения представителя народного дружинника</w:t>
      </w:r>
      <w:r>
        <w:rPr>
          <w:sz w:val="28"/>
          <w:szCs w:val="28"/>
        </w:rPr>
        <w:t xml:space="preserve"> – 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нетрудоспособности, </w:t>
      </w:r>
      <w:r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 и протокола проведения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r>
        <w:rPr>
          <w:sz w:val="28"/>
          <w:szCs w:val="28"/>
        </w:rPr>
        <w:t xml:space="preserve"> </w:t>
      </w:r>
      <w:r w:rsidRPr="004F74B2">
        <w:rPr>
          <w:sz w:val="28"/>
          <w:szCs w:val="28"/>
        </w:rPr>
        <w:t xml:space="preserve"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>
        <w:rPr>
          <w:sz w:val="28"/>
          <w:szCs w:val="28"/>
        </w:rPr>
        <w:t xml:space="preserve">– </w:t>
      </w:r>
      <w:r w:rsidRPr="004F74B2">
        <w:rPr>
          <w:sz w:val="28"/>
          <w:szCs w:val="28"/>
        </w:rPr>
        <w:t>о стойкой утрате общей трудоспособности, либо решение суда)</w:t>
      </w:r>
      <w:r>
        <w:rPr>
          <w:sz w:val="28"/>
          <w:szCs w:val="28"/>
        </w:rPr>
        <w:t>;</w:t>
      </w:r>
    </w:p>
    <w:p w:rsidR="00735C4B" w:rsidRPr="00A348D2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 xml:space="preserve">го дружинника, </w:t>
      </w:r>
      <w:r w:rsidRPr="00A348D2">
        <w:rPr>
          <w:sz w:val="28"/>
          <w:szCs w:val="28"/>
        </w:rPr>
        <w:t>изготовленно</w:t>
      </w:r>
      <w:r>
        <w:rPr>
          <w:sz w:val="28"/>
          <w:szCs w:val="28"/>
        </w:rPr>
        <w:t>го</w:t>
      </w:r>
      <w:r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приложением 1к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348D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A348D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 xml:space="preserve"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</w:t>
      </w:r>
      <w:r w:rsidRPr="00701EEB">
        <w:rPr>
          <w:sz w:val="28"/>
          <w:szCs w:val="28"/>
        </w:rPr>
        <w:lastRenderedPageBreak/>
        <w:t>муниципального образования (справка,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>);</w:t>
      </w:r>
    </w:p>
    <w:p w:rsidR="00735C4B" w:rsidRPr="00701EE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Pr="00701EEB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3C287A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 xml:space="preserve">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3C287A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рассматриваются </w:t>
      </w:r>
      <w:r w:rsidRPr="003C287A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30 календарных дней со дня обращения народного дружинника или его представителя принимается одно из следующих решений в форме постановления </w:t>
      </w:r>
      <w:r w:rsidRPr="003C287A">
        <w:rPr>
          <w:sz w:val="28"/>
          <w:szCs w:val="28"/>
        </w:rPr>
        <w:t>администрации</w:t>
      </w:r>
      <w:r w:rsidR="00456FF3" w:rsidRPr="00456FF3">
        <w:rPr>
          <w:bCs/>
          <w:iCs/>
          <w:sz w:val="28"/>
          <w:szCs w:val="28"/>
        </w:rPr>
        <w:t xml:space="preserve"> </w:t>
      </w:r>
      <w:r w:rsidR="00456FF3">
        <w:rPr>
          <w:bCs/>
          <w:iCs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>абзацами вторым – пятым подпункта 2 пункта 3 Положения;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представление</w:t>
      </w:r>
      <w:r w:rsidR="00456FF3">
        <w:rPr>
          <w:sz w:val="28"/>
          <w:szCs w:val="28"/>
        </w:rPr>
        <w:t xml:space="preserve">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>, неполного пакета документов, указанных в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подпунктах 1–5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5 настоящего Порядка.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10. Выплата единовременной денежной компенсации осуществляется в срок не позднее 30 </w:t>
      </w:r>
      <w:r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</w:t>
      </w:r>
      <w:r>
        <w:rPr>
          <w:sz w:val="28"/>
          <w:szCs w:val="28"/>
        </w:rPr>
        <w:lastRenderedPageBreak/>
        <w:t>в заявлении о выплате единовременной денежной компенсации счет, открытый в кредитной организации.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 xml:space="preserve">администрацию с заявлением </w:t>
      </w:r>
      <w:r w:rsidRPr="00813EF4">
        <w:rPr>
          <w:bCs/>
          <w:sz w:val="28"/>
          <w:szCs w:val="28"/>
        </w:rPr>
        <w:t>в</w:t>
      </w:r>
      <w:r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735C4B" w:rsidRPr="00E17169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r w:rsidRPr="00B07DE0">
        <w:rPr>
          <w:sz w:val="28"/>
          <w:szCs w:val="28"/>
        </w:rPr>
        <w:t>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735C4B" w:rsidRPr="00B85C82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456FF3"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>народного дружинника;</w:t>
      </w:r>
    </w:p>
    <w:p w:rsidR="00735C4B" w:rsidRPr="00B85C82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заключении брака – для супруги (супруга) погибшего</w:t>
      </w:r>
      <w:r w:rsidR="00456FF3"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>народного дружинника;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народного дружинника, </w:t>
      </w:r>
      <w:r>
        <w:rPr>
          <w:sz w:val="28"/>
          <w:szCs w:val="28"/>
        </w:rPr>
        <w:lastRenderedPageBreak/>
        <w:t>достигшего возраста 18 лет, ставшего инвалидом до достижения возраста 18 лет;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народного дружинника;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>в мероприятиях по охране общественного порядка (</w:t>
      </w:r>
      <w:r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 xml:space="preserve">, и оригинал </w:t>
      </w:r>
      <w:r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>
        <w:rPr>
          <w:sz w:val="28"/>
          <w:szCs w:val="28"/>
        </w:rPr>
        <w:t>);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</w:t>
      </w:r>
      <w:r>
        <w:rPr>
          <w:sz w:val="28"/>
          <w:szCs w:val="28"/>
        </w:rPr>
        <w:t>;</w:t>
      </w:r>
    </w:p>
    <w:p w:rsidR="00735C4B" w:rsidRPr="00E81FD6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735C4B" w:rsidRPr="00E81FD6" w:rsidRDefault="00735C4B" w:rsidP="00735C4B">
      <w:pPr>
        <w:ind w:firstLine="708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t>13.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Если член семьи погибшего народного дружинника или его представитель вправе в соответствии с частью 1 статьи 7 Федерального закона</w:t>
      </w:r>
      <w:r w:rsidR="00456FF3">
        <w:rPr>
          <w:sz w:val="28"/>
          <w:szCs w:val="28"/>
        </w:rPr>
        <w:t xml:space="preserve"> </w:t>
      </w:r>
      <w:r w:rsidRPr="00E81FD6">
        <w:rPr>
          <w:rFonts w:eastAsiaTheme="minorHAnsi"/>
          <w:sz w:val="28"/>
          <w:szCs w:val="28"/>
          <w:lang w:eastAsia="en-US"/>
        </w:rPr>
        <w:t>от 27 июля 2010 г</w:t>
      </w:r>
      <w:r>
        <w:rPr>
          <w:rFonts w:eastAsiaTheme="minorHAnsi"/>
          <w:sz w:val="28"/>
          <w:szCs w:val="28"/>
          <w:lang w:eastAsia="en-US"/>
        </w:rPr>
        <w:t>.</w:t>
      </w:r>
      <w:r w:rsidRPr="00E81FD6">
        <w:rPr>
          <w:rFonts w:eastAsiaTheme="minorHAnsi"/>
          <w:sz w:val="28"/>
          <w:szCs w:val="28"/>
          <w:lang w:eastAsia="en-US"/>
        </w:rPr>
        <w:t xml:space="preserve"> №</w:t>
      </w:r>
      <w:r>
        <w:rPr>
          <w:rFonts w:eastAsiaTheme="minorHAnsi"/>
          <w:sz w:val="28"/>
          <w:szCs w:val="28"/>
          <w:lang w:eastAsia="en-US"/>
        </w:rPr>
        <w:t> </w:t>
      </w:r>
      <w:r w:rsidRPr="00E81FD6">
        <w:rPr>
          <w:rFonts w:eastAsiaTheme="minorHAnsi"/>
          <w:sz w:val="28"/>
          <w:szCs w:val="28"/>
          <w:lang w:eastAsia="en-US"/>
        </w:rPr>
        <w:t xml:space="preserve">210-ФЗ </w:t>
      </w:r>
      <w:r w:rsidRPr="00E81FD6"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E81FD6">
        <w:rPr>
          <w:bCs/>
          <w:sz w:val="28"/>
          <w:szCs w:val="28"/>
        </w:rPr>
        <w:t>, то в случае непредставления соответствующего документа администраци</w:t>
      </w:r>
      <w:r>
        <w:rPr>
          <w:bCs/>
          <w:sz w:val="28"/>
          <w:szCs w:val="28"/>
        </w:rPr>
        <w:t>я</w:t>
      </w:r>
      <w:r w:rsidR="00456FF3">
        <w:rPr>
          <w:bCs/>
          <w:sz w:val="28"/>
          <w:szCs w:val="28"/>
        </w:rPr>
        <w:t xml:space="preserve">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настоящего Порядка, подаются в </w:t>
      </w:r>
      <w:r w:rsidRPr="001208FC">
        <w:rPr>
          <w:bCs/>
          <w:sz w:val="28"/>
          <w:szCs w:val="28"/>
        </w:rPr>
        <w:t>администрацию</w:t>
      </w:r>
      <w:r w:rsidR="00456FF3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шестом подпункта 2 пункта 3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способов, предусмотренных пунктом 5 настоящего Порядка.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15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указанных в пункте 1</w:t>
      </w:r>
      <w:r w:rsidRPr="00290F45">
        <w:rPr>
          <w:sz w:val="28"/>
          <w:szCs w:val="28"/>
        </w:rPr>
        <w:t>2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="00456FF3">
        <w:rPr>
          <w:sz w:val="28"/>
          <w:szCs w:val="28"/>
        </w:rPr>
        <w:t xml:space="preserve"> </w:t>
      </w:r>
      <w:r w:rsidRPr="001208FC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12настоящего Порядка, рассматриваются</w:t>
      </w:r>
      <w:r w:rsidR="00456FF3">
        <w:rPr>
          <w:sz w:val="28"/>
          <w:szCs w:val="28"/>
        </w:rPr>
        <w:t xml:space="preserve"> </w:t>
      </w:r>
      <w:r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>в течение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30 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>
        <w:rPr>
          <w:sz w:val="28"/>
          <w:szCs w:val="28"/>
        </w:rPr>
        <w:lastRenderedPageBreak/>
        <w:t>постановления</w:t>
      </w:r>
      <w:r w:rsidR="00456FF3">
        <w:rPr>
          <w:sz w:val="28"/>
          <w:szCs w:val="28"/>
        </w:rPr>
        <w:t xml:space="preserve"> </w:t>
      </w:r>
      <w:r w:rsidRPr="0066467C">
        <w:rPr>
          <w:sz w:val="28"/>
          <w:szCs w:val="28"/>
        </w:rPr>
        <w:t>администрации</w:t>
      </w:r>
      <w:r w:rsidR="00456FF3" w:rsidRPr="00456FF3">
        <w:rPr>
          <w:bCs/>
          <w:iCs/>
          <w:sz w:val="28"/>
          <w:szCs w:val="28"/>
        </w:rPr>
        <w:t xml:space="preserve"> </w:t>
      </w:r>
      <w:r w:rsidR="00456FF3">
        <w:rPr>
          <w:bCs/>
          <w:iCs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члена семьи погибшего народного дружинника на выплату единовременной денежной компенсации в соответствии с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абзацем шестым подпункта 2 пункта 3,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>, неполного пакета документов, указанных в</w:t>
      </w:r>
      <w:r w:rsidR="00456FF3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подпунктах 1–8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а12настоящего Порядка;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14 настоящего Порядка.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19. Выплата единовременной денежной компенсации осуществляется в срок не позднее 30 </w:t>
      </w:r>
      <w:r w:rsidRPr="0066467C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735C4B" w:rsidRPr="00B85C82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>единовременных денежных компенсаций</w:t>
      </w:r>
      <w:r w:rsidR="00456FF3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народным дружинникам или членам их семей</w:t>
      </w:r>
      <w:r w:rsidR="00456FF3"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735C4B" w:rsidRDefault="00735C4B" w:rsidP="00735C4B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735C4B" w:rsidRPr="00735C4B" w:rsidRDefault="00735C4B" w:rsidP="00735C4B">
      <w:pPr>
        <w:outlineLvl w:val="1"/>
        <w:rPr>
          <w:b/>
          <w:sz w:val="28"/>
          <w:szCs w:val="28"/>
        </w:rPr>
      </w:pPr>
    </w:p>
    <w:p w:rsidR="00735C4B" w:rsidRDefault="00735C4B"/>
    <w:sectPr w:rsidR="00735C4B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A77" w:rsidRDefault="00283A77" w:rsidP="003D7A15">
      <w:r>
        <w:separator/>
      </w:r>
    </w:p>
  </w:endnote>
  <w:endnote w:type="continuationSeparator" w:id="1">
    <w:p w:rsidR="00283A77" w:rsidRDefault="00283A77" w:rsidP="003D7A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A77" w:rsidRDefault="00283A77" w:rsidP="003D7A15">
      <w:r>
        <w:separator/>
      </w:r>
    </w:p>
  </w:footnote>
  <w:footnote w:type="continuationSeparator" w:id="1">
    <w:p w:rsidR="00283A77" w:rsidRDefault="00283A77" w:rsidP="003D7A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A32C8"/>
    <w:rsid w:val="00104420"/>
    <w:rsid w:val="00144BAD"/>
    <w:rsid w:val="001D5FCC"/>
    <w:rsid w:val="00227D3F"/>
    <w:rsid w:val="00234D90"/>
    <w:rsid w:val="002519A5"/>
    <w:rsid w:val="00257693"/>
    <w:rsid w:val="00283A77"/>
    <w:rsid w:val="0028583D"/>
    <w:rsid w:val="00375795"/>
    <w:rsid w:val="003D7A15"/>
    <w:rsid w:val="003F450C"/>
    <w:rsid w:val="00425DDB"/>
    <w:rsid w:val="0044722D"/>
    <w:rsid w:val="00456FF3"/>
    <w:rsid w:val="004A0C37"/>
    <w:rsid w:val="004F6475"/>
    <w:rsid w:val="00551977"/>
    <w:rsid w:val="00566725"/>
    <w:rsid w:val="005B265C"/>
    <w:rsid w:val="005D316D"/>
    <w:rsid w:val="006033B3"/>
    <w:rsid w:val="006736A0"/>
    <w:rsid w:val="00693630"/>
    <w:rsid w:val="00696130"/>
    <w:rsid w:val="006C2182"/>
    <w:rsid w:val="006E2177"/>
    <w:rsid w:val="00700547"/>
    <w:rsid w:val="00735C4B"/>
    <w:rsid w:val="00785FE0"/>
    <w:rsid w:val="00786118"/>
    <w:rsid w:val="008B0F14"/>
    <w:rsid w:val="008F111B"/>
    <w:rsid w:val="00990E76"/>
    <w:rsid w:val="009F3C45"/>
    <w:rsid w:val="00B427B1"/>
    <w:rsid w:val="00B43F2A"/>
    <w:rsid w:val="00BC6484"/>
    <w:rsid w:val="00BD3BD0"/>
    <w:rsid w:val="00BE4805"/>
    <w:rsid w:val="00BF210E"/>
    <w:rsid w:val="00C46BC5"/>
    <w:rsid w:val="00CA11E8"/>
    <w:rsid w:val="00CA2758"/>
    <w:rsid w:val="00D401B1"/>
    <w:rsid w:val="00D4130C"/>
    <w:rsid w:val="00DB22D1"/>
    <w:rsid w:val="00DD43A9"/>
    <w:rsid w:val="00EF0598"/>
    <w:rsid w:val="00F33874"/>
    <w:rsid w:val="00F7613D"/>
    <w:rsid w:val="00FC3A7F"/>
    <w:rsid w:val="00FD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footnote text"/>
    <w:basedOn w:val="a"/>
    <w:link w:val="a7"/>
    <w:uiPriority w:val="99"/>
    <w:rsid w:val="003D7A15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3D7A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rsid w:val="003D7A15"/>
    <w:rPr>
      <w:vertAlign w:val="superscript"/>
    </w:rPr>
  </w:style>
  <w:style w:type="paragraph" w:styleId="a9">
    <w:name w:val="List Paragraph"/>
    <w:basedOn w:val="a"/>
    <w:uiPriority w:val="34"/>
    <w:qFormat/>
    <w:rsid w:val="00735C4B"/>
    <w:pPr>
      <w:widowControl/>
      <w:autoSpaceDE/>
      <w:autoSpaceDN/>
      <w:adjustRightInd/>
      <w:ind w:left="720" w:firstLine="0"/>
      <w:contextualSpacing/>
    </w:pPr>
    <w:rPr>
      <w:rFonts w:ascii="Times New Roman" w:hAnsi="Times New Roman" w:cs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7</Pages>
  <Words>2524</Words>
  <Characters>14391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38</cp:revision>
  <cp:lastPrinted>2022-03-22T11:39:00Z</cp:lastPrinted>
  <dcterms:created xsi:type="dcterms:W3CDTF">2021-01-21T10:00:00Z</dcterms:created>
  <dcterms:modified xsi:type="dcterms:W3CDTF">2022-08-10T08:24:00Z</dcterms:modified>
</cp:coreProperties>
</file>