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2F1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ТЕМНИКОВСКОГО МУНИЦИПАЛЬНОГО РАЙОНА </w:t>
      </w: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  <w:lang w:eastAsia="ar-SA"/>
        </w:rPr>
      </w:pPr>
      <w:r w:rsidRPr="00744837">
        <w:rPr>
          <w:rFonts w:ascii="Times New Roman" w:hAnsi="Times New Roman" w:cs="Times New Roman"/>
          <w:b/>
          <w:bCs/>
          <w:sz w:val="34"/>
          <w:szCs w:val="34"/>
          <w:lang w:eastAsia="ar-SA"/>
        </w:rPr>
        <w:t>П О С Т А Н О В Л Е Н И Е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122F1" w:rsidRPr="00257A84" w:rsidRDefault="00B122F1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«15»ноября 2022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г.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№ 124</w:t>
      </w:r>
    </w:p>
    <w:p w:rsidR="00B122F1" w:rsidRPr="00257A84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с. Бабеево</w:t>
      </w:r>
    </w:p>
    <w:p w:rsidR="00B122F1" w:rsidRPr="00257A84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B122F1" w:rsidRPr="00257A84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B122F1" w:rsidRDefault="00B122F1" w:rsidP="0080404D">
      <w:pPr>
        <w:pStyle w:val="BodyText"/>
        <w:widowControl/>
        <w:spacing w:after="0"/>
        <w:jc w:val="center"/>
        <w:rPr>
          <w:b/>
          <w:bCs/>
          <w:sz w:val="28"/>
          <w:szCs w:val="28"/>
        </w:rPr>
      </w:pPr>
      <w:r w:rsidRPr="00F26B50">
        <w:rPr>
          <w:b/>
          <w:bCs/>
          <w:sz w:val="28"/>
          <w:szCs w:val="28"/>
        </w:rPr>
        <w:t>О проведен</w:t>
      </w:r>
      <w:r>
        <w:rPr>
          <w:b/>
          <w:bCs/>
          <w:sz w:val="28"/>
          <w:szCs w:val="28"/>
        </w:rPr>
        <w:t>ии публичных слушаний в целях</w:t>
      </w:r>
      <w:r w:rsidRPr="00F26B50">
        <w:rPr>
          <w:b/>
          <w:bCs/>
          <w:sz w:val="28"/>
          <w:szCs w:val="28"/>
        </w:rPr>
        <w:t xml:space="preserve"> изменения</w:t>
      </w:r>
      <w:r>
        <w:rPr>
          <w:b/>
          <w:bCs/>
          <w:sz w:val="28"/>
          <w:szCs w:val="28"/>
        </w:rPr>
        <w:t xml:space="preserve"> вида разрешенного использования земельного участка  площадью 368900 кв.м. </w:t>
      </w:r>
      <w:r w:rsidRPr="00F26B50">
        <w:rPr>
          <w:b/>
          <w:bCs/>
          <w:sz w:val="28"/>
          <w:szCs w:val="28"/>
        </w:rPr>
        <w:t>с к</w:t>
      </w:r>
      <w:r>
        <w:rPr>
          <w:b/>
          <w:bCs/>
          <w:sz w:val="28"/>
          <w:szCs w:val="28"/>
        </w:rPr>
        <w:t>адастровым номером 13:19:0203001:123 расположенного</w:t>
      </w:r>
      <w:r w:rsidRPr="00F26B50">
        <w:rPr>
          <w:b/>
          <w:bCs/>
          <w:sz w:val="28"/>
          <w:szCs w:val="28"/>
        </w:rPr>
        <w:t xml:space="preserve"> по адресу: </w:t>
      </w:r>
    </w:p>
    <w:p w:rsidR="00B122F1" w:rsidRDefault="00B122F1" w:rsidP="0080404D">
      <w:pPr>
        <w:pStyle w:val="BodyText"/>
        <w:widowControl/>
        <w:spacing w:after="0"/>
        <w:jc w:val="center"/>
        <w:rPr>
          <w:b/>
          <w:bCs/>
          <w:sz w:val="28"/>
          <w:szCs w:val="28"/>
        </w:rPr>
      </w:pPr>
      <w:r w:rsidRPr="00F26B50">
        <w:rPr>
          <w:b/>
          <w:bCs/>
          <w:sz w:val="28"/>
          <w:szCs w:val="28"/>
        </w:rPr>
        <w:t>Республика Мордовия, Темников</w:t>
      </w:r>
      <w:r>
        <w:rPr>
          <w:b/>
          <w:bCs/>
          <w:sz w:val="28"/>
          <w:szCs w:val="28"/>
        </w:rPr>
        <w:t xml:space="preserve">ский район </w:t>
      </w:r>
    </w:p>
    <w:p w:rsidR="00B122F1" w:rsidRDefault="00B122F1" w:rsidP="0080404D">
      <w:pPr>
        <w:pStyle w:val="BodyText"/>
        <w:widowControl/>
        <w:spacing w:after="0"/>
        <w:jc w:val="center"/>
        <w:rPr>
          <w:b/>
          <w:bCs/>
          <w:sz w:val="28"/>
          <w:szCs w:val="28"/>
        </w:rPr>
      </w:pPr>
      <w:r w:rsidRPr="003A7630">
        <w:rPr>
          <w:b/>
          <w:bCs/>
          <w:sz w:val="28"/>
          <w:szCs w:val="28"/>
        </w:rPr>
        <w:t>юго-западная часть кадастрового квартала 13:19:0203001</w:t>
      </w:r>
      <w:r>
        <w:rPr>
          <w:b/>
          <w:bCs/>
          <w:sz w:val="28"/>
          <w:szCs w:val="28"/>
        </w:rPr>
        <w:t xml:space="preserve"> </w:t>
      </w:r>
    </w:p>
    <w:p w:rsidR="00B122F1" w:rsidRDefault="00B122F1" w:rsidP="0080404D">
      <w:pPr>
        <w:pStyle w:val="BodyText"/>
        <w:widowControl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ориентир п.Оброчное </w:t>
      </w:r>
    </w:p>
    <w:p w:rsidR="00B122F1" w:rsidRDefault="00B122F1" w:rsidP="0080404D">
      <w:pPr>
        <w:pStyle w:val="BodyText"/>
        <w:widowControl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с «Для сельскохозяйственного производства</w:t>
      </w:r>
      <w:r w:rsidRPr="00F26B50">
        <w:rPr>
          <w:b/>
          <w:bCs/>
          <w:sz w:val="28"/>
          <w:szCs w:val="28"/>
        </w:rPr>
        <w:t xml:space="preserve">» </w:t>
      </w:r>
    </w:p>
    <w:p w:rsidR="00B122F1" w:rsidRPr="00F26B50" w:rsidRDefault="00B122F1" w:rsidP="0080404D">
      <w:pPr>
        <w:pStyle w:val="BodyText"/>
        <w:widowControl/>
        <w:spacing w:after="0"/>
        <w:jc w:val="center"/>
        <w:rPr>
          <w:sz w:val="28"/>
          <w:szCs w:val="28"/>
        </w:rPr>
      </w:pPr>
      <w:r w:rsidRPr="00F26B50">
        <w:rPr>
          <w:b/>
          <w:bCs/>
          <w:sz w:val="28"/>
          <w:szCs w:val="28"/>
        </w:rPr>
        <w:t>на «Ведение личного подсобного хозяйства</w:t>
      </w:r>
      <w:r>
        <w:rPr>
          <w:b/>
          <w:bCs/>
          <w:sz w:val="28"/>
          <w:szCs w:val="28"/>
        </w:rPr>
        <w:t xml:space="preserve"> на полевых участках</w:t>
      </w:r>
      <w:r w:rsidRPr="00F26B50">
        <w:rPr>
          <w:b/>
          <w:bCs/>
          <w:sz w:val="28"/>
          <w:szCs w:val="28"/>
        </w:rPr>
        <w:t xml:space="preserve">» </w:t>
      </w: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122F1" w:rsidRPr="00DC4605" w:rsidRDefault="00B122F1" w:rsidP="00744837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Pr="00DC4605" w:rsidRDefault="00B122F1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C4605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</w:t>
      </w:r>
      <w:hyperlink r:id="rId7" w:history="1">
        <w:r w:rsidRPr="00DC4605">
          <w:rPr>
            <w:rFonts w:ascii="Times New Roman" w:hAnsi="Times New Roman" w:cs="Times New Roman"/>
            <w:sz w:val="28"/>
            <w:szCs w:val="28"/>
            <w:lang w:eastAsia="ar-SA"/>
          </w:rPr>
          <w:t>Федеральным законом</w:t>
        </w:r>
      </w:hyperlink>
      <w:r w:rsidRPr="00DC4605">
        <w:rPr>
          <w:rFonts w:ascii="Times New Roman" w:hAnsi="Times New Roman" w:cs="Times New Roman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кодом 1.16 Классификатора видов разрешенного использования земельных участков, утвержденный приказом Росреестра от 10.11.2020 г № П/0412, </w:t>
      </w:r>
      <w:hyperlink r:id="rId8" w:history="1">
        <w:r w:rsidRPr="00DC4605">
          <w:rPr>
            <w:rFonts w:ascii="Times New Roman" w:hAnsi="Times New Roman" w:cs="Times New Roman"/>
            <w:sz w:val="28"/>
            <w:szCs w:val="28"/>
            <w:lang w:eastAsia="ar-SA"/>
          </w:rPr>
          <w:t>Положением</w:t>
        </w:r>
      </w:hyperlink>
      <w:r w:rsidRPr="00DC4605">
        <w:rPr>
          <w:rFonts w:ascii="Times New Roman" w:hAnsi="Times New Roman" w:cs="Times New Roman"/>
          <w:sz w:val="28"/>
          <w:szCs w:val="28"/>
          <w:lang w:eastAsia="ar-SA"/>
        </w:rPr>
        <w:t xml:space="preserve"> о порядке проведения публичных слушаний в Бабеевском сельском поселении Темниковского муниципального района, утвержденным </w:t>
      </w:r>
      <w:hyperlink r:id="rId9" w:history="1">
        <w:r w:rsidRPr="00DC4605">
          <w:rPr>
            <w:rFonts w:ascii="Times New Roman" w:hAnsi="Times New Roman" w:cs="Times New Roman"/>
            <w:sz w:val="28"/>
            <w:szCs w:val="28"/>
            <w:lang w:eastAsia="ar-SA"/>
          </w:rPr>
          <w:t>решением</w:t>
        </w:r>
      </w:hyperlink>
      <w:r w:rsidRPr="00DC4605">
        <w:rPr>
          <w:rFonts w:ascii="Times New Roman" w:hAnsi="Times New Roman" w:cs="Times New Roman"/>
          <w:sz w:val="28"/>
          <w:szCs w:val="28"/>
          <w:lang w:eastAsia="ar-SA"/>
        </w:rPr>
        <w:t xml:space="preserve">  Совета депутатов от </w:t>
      </w:r>
      <w:r w:rsidRPr="00685C0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27 июня 2016 года N 80</w:t>
      </w:r>
      <w:r w:rsidRPr="00DC4605">
        <w:rPr>
          <w:rFonts w:ascii="Times New Roman" w:hAnsi="Times New Roman" w:cs="Times New Roman"/>
          <w:sz w:val="28"/>
          <w:szCs w:val="28"/>
          <w:lang w:eastAsia="ar-SA"/>
        </w:rPr>
        <w:t xml:space="preserve"> и заявл</w:t>
      </w:r>
      <w:r>
        <w:rPr>
          <w:rFonts w:ascii="Times New Roman" w:hAnsi="Times New Roman" w:cs="Times New Roman"/>
          <w:sz w:val="28"/>
          <w:szCs w:val="28"/>
          <w:lang w:eastAsia="ar-SA"/>
        </w:rPr>
        <w:t>ения гр.Макаева Александра Ивановича проживающего</w:t>
      </w:r>
      <w:r w:rsidRPr="00DC4605">
        <w:rPr>
          <w:rFonts w:ascii="Times New Roman" w:hAnsi="Times New Roman" w:cs="Times New Roman"/>
          <w:sz w:val="28"/>
          <w:szCs w:val="28"/>
          <w:lang w:eastAsia="ar-SA"/>
        </w:rPr>
        <w:t xml:space="preserve"> по адресу: Республи</w:t>
      </w:r>
      <w:r>
        <w:rPr>
          <w:rFonts w:ascii="Times New Roman" w:hAnsi="Times New Roman" w:cs="Times New Roman"/>
          <w:sz w:val="28"/>
          <w:szCs w:val="28"/>
          <w:lang w:eastAsia="ar-SA"/>
        </w:rPr>
        <w:t>ка Мордовия, г.Темников ул.Мира, д.12</w:t>
      </w:r>
    </w:p>
    <w:p w:rsidR="00B122F1" w:rsidRPr="00705882" w:rsidRDefault="00B122F1" w:rsidP="00A30B8A">
      <w:pPr>
        <w:pStyle w:val="BodyText"/>
        <w:widowControl/>
        <w:spacing w:after="0" w:line="360" w:lineRule="auto"/>
        <w:ind w:firstLine="709"/>
        <w:jc w:val="both"/>
        <w:rPr>
          <w:color w:val="FF0000"/>
          <w:sz w:val="28"/>
          <w:szCs w:val="28"/>
          <w:lang w:eastAsia="ar-SA" w:bidi="ar-SA"/>
        </w:rPr>
      </w:pPr>
      <w:r w:rsidRPr="00705882">
        <w:rPr>
          <w:sz w:val="28"/>
          <w:szCs w:val="28"/>
          <w:lang w:eastAsia="ar-SA" w:bidi="ar-SA"/>
        </w:rPr>
        <w:t xml:space="preserve">1.Провести публичные слушания </w:t>
      </w:r>
      <w:r>
        <w:rPr>
          <w:sz w:val="28"/>
          <w:szCs w:val="28"/>
          <w:lang w:eastAsia="ar-SA" w:bidi="ar-SA"/>
        </w:rPr>
        <w:t>в целях</w:t>
      </w:r>
      <w:r w:rsidRPr="00705882">
        <w:rPr>
          <w:color w:val="FF0000"/>
          <w:sz w:val="28"/>
          <w:szCs w:val="28"/>
          <w:lang w:eastAsia="ar-SA" w:bidi="ar-SA"/>
        </w:rPr>
        <w:t xml:space="preserve"> </w:t>
      </w:r>
      <w:r w:rsidRPr="00705882">
        <w:rPr>
          <w:color w:val="FF0000"/>
          <w:sz w:val="28"/>
          <w:szCs w:val="28"/>
        </w:rPr>
        <w:t xml:space="preserve"> </w:t>
      </w:r>
      <w:r w:rsidRPr="00705882">
        <w:rPr>
          <w:sz w:val="28"/>
          <w:szCs w:val="28"/>
        </w:rPr>
        <w:t>изменения вида разрешенного использования земельного участка</w:t>
      </w:r>
      <w:r>
        <w:rPr>
          <w:sz w:val="28"/>
          <w:szCs w:val="28"/>
        </w:rPr>
        <w:t xml:space="preserve">, площадью </w:t>
      </w:r>
      <w:r w:rsidRPr="00A30B8A">
        <w:rPr>
          <w:sz w:val="28"/>
          <w:szCs w:val="28"/>
        </w:rPr>
        <w:t>368900 кв.м.</w:t>
      </w:r>
      <w:r>
        <w:rPr>
          <w:b/>
          <w:bCs/>
          <w:sz w:val="28"/>
          <w:szCs w:val="28"/>
        </w:rPr>
        <w:t xml:space="preserve"> </w:t>
      </w:r>
      <w:r w:rsidRPr="00705882">
        <w:rPr>
          <w:sz w:val="28"/>
          <w:szCs w:val="28"/>
        </w:rPr>
        <w:t>с кадас</w:t>
      </w:r>
      <w:r>
        <w:rPr>
          <w:sz w:val="28"/>
          <w:szCs w:val="28"/>
        </w:rPr>
        <w:t xml:space="preserve">тровым номером </w:t>
      </w:r>
      <w:r w:rsidRPr="00C2764F">
        <w:rPr>
          <w:sz w:val="28"/>
          <w:szCs w:val="28"/>
        </w:rPr>
        <w:t>13:19:0203001:123</w:t>
      </w:r>
      <w:r>
        <w:rPr>
          <w:b/>
          <w:bCs/>
          <w:sz w:val="28"/>
          <w:szCs w:val="28"/>
        </w:rPr>
        <w:t xml:space="preserve"> </w:t>
      </w:r>
      <w:r w:rsidRPr="00705882">
        <w:rPr>
          <w:sz w:val="28"/>
          <w:szCs w:val="28"/>
        </w:rPr>
        <w:t xml:space="preserve"> по адресу: Республика Мордовия, Темников</w:t>
      </w:r>
      <w:r>
        <w:rPr>
          <w:sz w:val="28"/>
          <w:szCs w:val="28"/>
        </w:rPr>
        <w:t xml:space="preserve">ский район, юго-западная часть кадастрового квартала </w:t>
      </w:r>
      <w:r w:rsidRPr="00C2764F">
        <w:rPr>
          <w:sz w:val="28"/>
          <w:szCs w:val="28"/>
        </w:rPr>
        <w:t>13:19:0203001</w:t>
      </w:r>
      <w:r>
        <w:rPr>
          <w:sz w:val="28"/>
          <w:szCs w:val="28"/>
        </w:rPr>
        <w:t>.Местоположение установлено относительно ориентира, расположенного за пределами участка. Ориентир п.Оброчное. Участок находится примерно в 200 м. от ориентира по направлению на северо-запад,</w:t>
      </w:r>
    </w:p>
    <w:p w:rsidR="00B122F1" w:rsidRPr="00257A84" w:rsidRDefault="00B122F1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DC4605">
        <w:rPr>
          <w:rFonts w:ascii="Times New Roman" w:hAnsi="Times New Roman" w:cs="Times New Roman"/>
          <w:sz w:val="28"/>
          <w:szCs w:val="28"/>
          <w:lang w:eastAsia="ar-SA"/>
        </w:rPr>
        <w:t>2.Администрации  Бабеевского сельского поселения организовать проведение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публичных слушаний по вопросу указанному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п.1 настоящего постановления,   «29»декабря 2022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года в 14 часов 00 минут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B122F1" w:rsidRPr="00257A84" w:rsidRDefault="00B122F1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3.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Установить, что организация и проведение публичных слушаний осуществляются рабочей группой. (</w:t>
      </w:r>
      <w:hyperlink w:anchor="sub_1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).</w:t>
      </w:r>
    </w:p>
    <w:p w:rsidR="00B122F1" w:rsidRPr="00257A84" w:rsidRDefault="00B122F1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4.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Предложения и замечания по вопросу, указанному в </w:t>
      </w:r>
      <w:hyperlink w:anchor="sub_1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пункте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2</w:t>
        </w:r>
      </w:hyperlink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 до «28»декабря 2022 года по адресу: с.Бабеево, ул.Школьная, д.1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тел 88344527521  ежедневно с 8 ч 30 мин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до 17 часов 00 минут, кроме субботы и воскресенья.</w:t>
      </w:r>
    </w:p>
    <w:p w:rsidR="00B122F1" w:rsidRPr="00257A84" w:rsidRDefault="00B122F1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5.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Настоящее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постановление вступает в силу после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дня его </w:t>
      </w:r>
      <w:hyperlink r:id="rId1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официального опубликования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B122F1" w:rsidRPr="00257A84" w:rsidRDefault="00B122F1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Глава Бабеевского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                                                                      сельского поселения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 xml:space="preserve">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Ю.П.Нечайкин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</w:t>
      </w: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122F1" w:rsidRPr="000B0EFD" w:rsidRDefault="00B122F1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Приложение №1                                                 </w:t>
      </w:r>
      <w:r w:rsidRPr="000B0EFD">
        <w:rPr>
          <w:rFonts w:ascii="Times New Roman" w:hAnsi="Times New Roman" w:cs="Times New Roman"/>
          <w:b/>
          <w:bCs/>
          <w:color w:val="000080"/>
          <w:sz w:val="24"/>
          <w:szCs w:val="24"/>
          <w:lang w:eastAsia="ar-SA"/>
        </w:rPr>
        <w:br/>
        <w:t xml:space="preserve">                                                                                 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к </w:t>
      </w:r>
      <w:hyperlink w:anchor="sub_0" w:history="1">
        <w:r w:rsidRPr="000B0EFD">
          <w:rPr>
            <w:rFonts w:ascii="Times New Roman" w:hAnsi="Times New Roman" w:cs="Times New Roman"/>
            <w:color w:val="000000"/>
            <w:sz w:val="24"/>
            <w:szCs w:val="24"/>
            <w:lang w:eastAsia="ar-SA"/>
          </w:rPr>
          <w:t>постановлению</w:t>
        </w:r>
      </w:hyperlink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администрации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Бабеевского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сельского поселения</w:t>
      </w:r>
    </w:p>
    <w:p w:rsidR="00B122F1" w:rsidRPr="000B0EFD" w:rsidRDefault="00B122F1" w:rsidP="005C1E4D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от  «15»ноября 2022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№ 124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Pr="00744837" w:rsidRDefault="00B122F1" w:rsidP="00744837">
      <w:pPr>
        <w:tabs>
          <w:tab w:val="num" w:pos="0"/>
        </w:tabs>
        <w:suppressAutoHyphens/>
        <w:autoSpaceDE w:val="0"/>
        <w:spacing w:before="240" w:after="60" w:line="240" w:lineRule="auto"/>
        <w:ind w:left="432" w:hanging="432"/>
        <w:jc w:val="center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8D4B99">
        <w:rPr>
          <w:rFonts w:ascii="Times New Roman" w:hAnsi="Times New Roman" w:cs="Times New Roman"/>
          <w:sz w:val="28"/>
          <w:szCs w:val="28"/>
          <w:lang w:eastAsia="ar-SA"/>
        </w:rPr>
        <w:t>Р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абочая группа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по организации и проведению публичных слушаний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Pr="00744837" w:rsidRDefault="00B122F1" w:rsidP="003F157B">
      <w:pPr>
        <w:suppressAutoHyphens/>
        <w:autoSpaceDE w:val="0"/>
        <w:spacing w:before="120" w:after="12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Нечайкин Ю.П. – Глава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</w:t>
      </w:r>
      <w:r>
        <w:rPr>
          <w:rFonts w:ascii="Times New Roman" w:hAnsi="Times New Roman" w:cs="Times New Roman"/>
          <w:sz w:val="28"/>
          <w:szCs w:val="28"/>
          <w:lang w:eastAsia="ar-SA"/>
        </w:rPr>
        <w:t>кого поселения- (председатель  к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омиссии)                                                                                             </w:t>
      </w:r>
    </w:p>
    <w:p w:rsidR="00B122F1" w:rsidRPr="00744837" w:rsidRDefault="00B122F1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Синяев В.И.- депутат Совета депутатов 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(заместитель председателя комиссии);                                             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B122F1" w:rsidRPr="00744837" w:rsidRDefault="00B122F1" w:rsidP="00744837">
      <w:pPr>
        <w:suppressAutoHyphens/>
        <w:autoSpaceDE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Баранчикова М.И.- зам.главы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поселения-(секретарь  комиссии)</w:t>
      </w:r>
    </w:p>
    <w:p w:rsidR="00B122F1" w:rsidRPr="00744837" w:rsidRDefault="00B122F1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Члены комиссии :</w:t>
      </w:r>
    </w:p>
    <w:p w:rsidR="00B122F1" w:rsidRPr="00744837" w:rsidRDefault="00B122F1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Бисяев И.И.- заместитель главы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 сельского поселения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B122F1" w:rsidRPr="00744837" w:rsidRDefault="00B122F1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Расщепкина К.Б..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–депутат Совета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депутат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                                                               </w:t>
      </w:r>
    </w:p>
    <w:p w:rsidR="00B122F1" w:rsidRPr="00744837" w:rsidRDefault="00B122F1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Чибирев Н.Н.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- начальник юридического управления администрации Темниковского муниципального  района.( по согласованию)</w:t>
      </w:r>
    </w:p>
    <w:p w:rsidR="00B122F1" w:rsidRDefault="00B122F1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Смирнов А.А. – государственный инспектор по использованию и охране земель Республики Мордовия ( по согласованию)</w:t>
      </w:r>
    </w:p>
    <w:p w:rsidR="00B122F1" w:rsidRPr="00744837" w:rsidRDefault="00B122F1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0B0EFD" w:rsidRDefault="00B122F1" w:rsidP="005C1E4D">
      <w:pPr>
        <w:widowControl w:val="0"/>
        <w:suppressAutoHyphens/>
        <w:autoSpaceDE w:val="0"/>
        <w:spacing w:after="0" w:line="240" w:lineRule="auto"/>
        <w:ind w:left="778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Приложение 2</w:t>
      </w:r>
    </w:p>
    <w:p w:rsidR="00B122F1" w:rsidRPr="000B0EFD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к постановлению администрации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B122F1" w:rsidRPr="000B0EFD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Бабеевского сельского поселения</w:t>
      </w:r>
    </w:p>
    <w:p w:rsidR="00B122F1" w:rsidRPr="000B0EFD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от «15» ноября 2022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г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№ 124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и замечаний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B122F1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22F1" w:rsidRPr="00744837" w:rsidRDefault="00B122F1" w:rsidP="00CC39D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22F1" w:rsidRPr="00744837" w:rsidRDefault="00B122F1" w:rsidP="00CC39D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22F1" w:rsidRPr="00744837" w:rsidRDefault="00B122F1" w:rsidP="00CC39D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22F1" w:rsidRPr="00744837" w:rsidRDefault="00B122F1" w:rsidP="00CC39D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2F1" w:rsidRPr="00744837" w:rsidRDefault="00B122F1" w:rsidP="00CC39D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B122F1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22F1" w:rsidRPr="00744837" w:rsidRDefault="00B122F1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22F1" w:rsidRPr="00744837" w:rsidRDefault="00B122F1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22F1" w:rsidRPr="00744837" w:rsidRDefault="00B122F1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22F1" w:rsidRPr="00744837" w:rsidRDefault="00B122F1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2F1" w:rsidRPr="00744837" w:rsidRDefault="00B122F1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при этом прилагаю: картографический материал (при наличии).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Подпись гражданина (граждан)</w:t>
      </w: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122F1" w:rsidRPr="00744837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</w:t>
      </w: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22F1" w:rsidRDefault="00B122F1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22F1" w:rsidRPr="00D93945" w:rsidRDefault="00B122F1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122F1" w:rsidRPr="00D93945" w:rsidSect="00BF0B42">
      <w:headerReference w:type="default" r:id="rId11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22F1" w:rsidRDefault="00B122F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B122F1" w:rsidRDefault="00B122F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22F1" w:rsidRDefault="00B122F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B122F1" w:rsidRDefault="00B122F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2F1" w:rsidRDefault="00B122F1" w:rsidP="00902CA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B122F1" w:rsidRDefault="00B122F1" w:rsidP="0046699C">
    <w:pPr>
      <w:pStyle w:val="Header"/>
      <w:framePr w:wrap="auto" w:vAnchor="text" w:hAnchor="margin" w:xAlign="center" w:y="1"/>
      <w:rPr>
        <w:rStyle w:val="PageNumber"/>
      </w:rPr>
    </w:pPr>
  </w:p>
  <w:p w:rsidR="00B122F1" w:rsidRDefault="00B122F1" w:rsidP="005C1E4D">
    <w:pPr>
      <w:pStyle w:val="Header"/>
      <w:tabs>
        <w:tab w:val="clear" w:pos="4677"/>
        <w:tab w:val="clear" w:pos="9355"/>
        <w:tab w:val="left" w:pos="6945"/>
      </w:tabs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5EED"/>
    <w:multiLevelType w:val="hybridMultilevel"/>
    <w:tmpl w:val="E80EE2FA"/>
    <w:lvl w:ilvl="0" w:tplc="298A0AC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13A80"/>
    <w:rsid w:val="000211B5"/>
    <w:rsid w:val="00046DAB"/>
    <w:rsid w:val="00062A90"/>
    <w:rsid w:val="000A2B88"/>
    <w:rsid w:val="000B0EFD"/>
    <w:rsid w:val="00101C8E"/>
    <w:rsid w:val="0010538D"/>
    <w:rsid w:val="0013475A"/>
    <w:rsid w:val="00143E5D"/>
    <w:rsid w:val="00164381"/>
    <w:rsid w:val="00175E65"/>
    <w:rsid w:val="001825B4"/>
    <w:rsid w:val="001D1FA9"/>
    <w:rsid w:val="001D2DE4"/>
    <w:rsid w:val="001D7E78"/>
    <w:rsid w:val="001E41AE"/>
    <w:rsid w:val="00200B21"/>
    <w:rsid w:val="002069BD"/>
    <w:rsid w:val="00257A84"/>
    <w:rsid w:val="00260082"/>
    <w:rsid w:val="00264901"/>
    <w:rsid w:val="00274A24"/>
    <w:rsid w:val="00292DBB"/>
    <w:rsid w:val="00293037"/>
    <w:rsid w:val="002E461D"/>
    <w:rsid w:val="003023F3"/>
    <w:rsid w:val="00345332"/>
    <w:rsid w:val="00386156"/>
    <w:rsid w:val="003870A9"/>
    <w:rsid w:val="003878B5"/>
    <w:rsid w:val="003A7630"/>
    <w:rsid w:val="003B7557"/>
    <w:rsid w:val="003F157B"/>
    <w:rsid w:val="00456BAD"/>
    <w:rsid w:val="004607B1"/>
    <w:rsid w:val="00460ED6"/>
    <w:rsid w:val="0046699C"/>
    <w:rsid w:val="00483EA8"/>
    <w:rsid w:val="00490B1E"/>
    <w:rsid w:val="004A6D5C"/>
    <w:rsid w:val="004B29E8"/>
    <w:rsid w:val="004C02ED"/>
    <w:rsid w:val="004D3738"/>
    <w:rsid w:val="004D6CB7"/>
    <w:rsid w:val="004E02CE"/>
    <w:rsid w:val="004E071A"/>
    <w:rsid w:val="005265A6"/>
    <w:rsid w:val="005344D3"/>
    <w:rsid w:val="005405C6"/>
    <w:rsid w:val="00552E5D"/>
    <w:rsid w:val="00574920"/>
    <w:rsid w:val="00597017"/>
    <w:rsid w:val="005C1E4D"/>
    <w:rsid w:val="005D0B91"/>
    <w:rsid w:val="005E465B"/>
    <w:rsid w:val="005F6CB0"/>
    <w:rsid w:val="0064138C"/>
    <w:rsid w:val="00664BB8"/>
    <w:rsid w:val="0066713A"/>
    <w:rsid w:val="00676C43"/>
    <w:rsid w:val="00685C02"/>
    <w:rsid w:val="006901E9"/>
    <w:rsid w:val="006A23E1"/>
    <w:rsid w:val="006D3AEC"/>
    <w:rsid w:val="006D3B89"/>
    <w:rsid w:val="00705882"/>
    <w:rsid w:val="00707B32"/>
    <w:rsid w:val="00720333"/>
    <w:rsid w:val="007413B1"/>
    <w:rsid w:val="00744837"/>
    <w:rsid w:val="00783757"/>
    <w:rsid w:val="00794F69"/>
    <w:rsid w:val="00797B5A"/>
    <w:rsid w:val="007A2393"/>
    <w:rsid w:val="007D27FF"/>
    <w:rsid w:val="007D7CF2"/>
    <w:rsid w:val="0080404D"/>
    <w:rsid w:val="00864DD9"/>
    <w:rsid w:val="00865546"/>
    <w:rsid w:val="00880652"/>
    <w:rsid w:val="008836F4"/>
    <w:rsid w:val="00891C31"/>
    <w:rsid w:val="008A3584"/>
    <w:rsid w:val="008D4B99"/>
    <w:rsid w:val="008E23F2"/>
    <w:rsid w:val="00902CAE"/>
    <w:rsid w:val="00907AF7"/>
    <w:rsid w:val="009378FE"/>
    <w:rsid w:val="0097169E"/>
    <w:rsid w:val="0098263B"/>
    <w:rsid w:val="00983B34"/>
    <w:rsid w:val="009D2280"/>
    <w:rsid w:val="009D249C"/>
    <w:rsid w:val="009F03E7"/>
    <w:rsid w:val="00A13643"/>
    <w:rsid w:val="00A27A58"/>
    <w:rsid w:val="00A30B8A"/>
    <w:rsid w:val="00A46B2F"/>
    <w:rsid w:val="00A61DCB"/>
    <w:rsid w:val="00A96277"/>
    <w:rsid w:val="00AA07FB"/>
    <w:rsid w:val="00AA4854"/>
    <w:rsid w:val="00AB2292"/>
    <w:rsid w:val="00AB37EF"/>
    <w:rsid w:val="00AD4D63"/>
    <w:rsid w:val="00AE4274"/>
    <w:rsid w:val="00B122F1"/>
    <w:rsid w:val="00B21839"/>
    <w:rsid w:val="00B24EC3"/>
    <w:rsid w:val="00B324AD"/>
    <w:rsid w:val="00B33CA8"/>
    <w:rsid w:val="00B72477"/>
    <w:rsid w:val="00BC6CA7"/>
    <w:rsid w:val="00BF0B42"/>
    <w:rsid w:val="00C20EC9"/>
    <w:rsid w:val="00C2764F"/>
    <w:rsid w:val="00C82FF6"/>
    <w:rsid w:val="00C9467D"/>
    <w:rsid w:val="00C94E74"/>
    <w:rsid w:val="00CC39D7"/>
    <w:rsid w:val="00CC51E9"/>
    <w:rsid w:val="00D101C8"/>
    <w:rsid w:val="00D222D3"/>
    <w:rsid w:val="00D65FDB"/>
    <w:rsid w:val="00D67E3A"/>
    <w:rsid w:val="00D93945"/>
    <w:rsid w:val="00DC3C8D"/>
    <w:rsid w:val="00DC4605"/>
    <w:rsid w:val="00DD7A45"/>
    <w:rsid w:val="00DF1FFD"/>
    <w:rsid w:val="00E023F9"/>
    <w:rsid w:val="00E21097"/>
    <w:rsid w:val="00E24FB8"/>
    <w:rsid w:val="00E26CF1"/>
    <w:rsid w:val="00E34400"/>
    <w:rsid w:val="00E34C4B"/>
    <w:rsid w:val="00E759CF"/>
    <w:rsid w:val="00E766C3"/>
    <w:rsid w:val="00E935B5"/>
    <w:rsid w:val="00E93713"/>
    <w:rsid w:val="00EA5B98"/>
    <w:rsid w:val="00EC1CB4"/>
    <w:rsid w:val="00EF4091"/>
    <w:rsid w:val="00F0120A"/>
    <w:rsid w:val="00F26B50"/>
    <w:rsid w:val="00F375F1"/>
    <w:rsid w:val="00F53C8D"/>
    <w:rsid w:val="00F575C6"/>
    <w:rsid w:val="00F665F3"/>
    <w:rsid w:val="00F74A2C"/>
    <w:rsid w:val="00FA084B"/>
    <w:rsid w:val="00FD0535"/>
    <w:rsid w:val="00FF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uiPriority w:val="99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D7E78"/>
    <w:pPr>
      <w:ind w:left="720"/>
    </w:pPr>
  </w:style>
  <w:style w:type="character" w:styleId="Hyperlink">
    <w:name w:val="Hyperlink"/>
    <w:basedOn w:val="DefaultParagraphFont"/>
    <w:uiPriority w:val="99"/>
    <w:semiHidden/>
    <w:rsid w:val="004B29E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3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44D3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5C1E4D"/>
  </w:style>
  <w:style w:type="paragraph" w:styleId="BodyText">
    <w:name w:val="Body Text"/>
    <w:basedOn w:val="Normal"/>
    <w:link w:val="BodyTextChar"/>
    <w:uiPriority w:val="99"/>
    <w:rsid w:val="0080404D"/>
    <w:pPr>
      <w:widowControl w:val="0"/>
      <w:suppressAutoHyphens/>
      <w:spacing w:after="12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D0B91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58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6367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?id=8959546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6</Pages>
  <Words>809</Words>
  <Characters>4612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ПУРДОШАНСКОГО СЕЛЬСКОГО ПОСЕЛЕНИЯ ТЕМНИКОВСКОГО МУНИЦИПАЛЬНОГО РАЙОНА РЕСПУБЛИКИ МОРДОВИЯ</dc:title>
  <dc:subject/>
  <dc:creator>pom3_n1</dc:creator>
  <cp:keywords/>
  <dc:description/>
  <cp:lastModifiedBy>1</cp:lastModifiedBy>
  <cp:revision>7</cp:revision>
  <cp:lastPrinted>2022-09-16T08:19:00Z</cp:lastPrinted>
  <dcterms:created xsi:type="dcterms:W3CDTF">2022-10-04T10:34:00Z</dcterms:created>
  <dcterms:modified xsi:type="dcterms:W3CDTF">2022-11-15T07:41:00Z</dcterms:modified>
</cp:coreProperties>
</file>