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8C79F3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09 ноября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750397" w:rsidRPr="00750397" w:rsidRDefault="008B485E" w:rsidP="00750397">
      <w:pPr>
        <w:pStyle w:val="1"/>
        <w:jc w:val="center"/>
        <w:rPr>
          <w:rFonts w:ascii="Times New Roman" w:hAnsi="Times New Roman"/>
          <w:sz w:val="28"/>
          <w:szCs w:val="28"/>
        </w:rPr>
      </w:pPr>
      <w:hyperlink r:id="rId8" w:history="1"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Об основных направлениях бюджетной и налоговой политики </w:t>
        </w:r>
        <w:proofErr w:type="spellStart"/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Старогородского</w:t>
        </w:r>
        <w:proofErr w:type="spellEnd"/>
        <w:r w:rsidR="003A150C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сельского поселения </w:t>
        </w:r>
        <w:proofErr w:type="spellStart"/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>Темниковского</w:t>
        </w:r>
        <w:proofErr w:type="spellEnd"/>
        <w:r w:rsidR="00750397" w:rsidRPr="00750397">
          <w:rPr>
            <w:rStyle w:val="af3"/>
            <w:rFonts w:ascii="Times New Roman" w:hAnsi="Times New Roman"/>
            <w:bCs w:val="0"/>
            <w:color w:val="auto"/>
            <w:sz w:val="28"/>
            <w:szCs w:val="28"/>
          </w:rPr>
          <w:t xml:space="preserve"> муниципального района Республики Мордовия на 2023 год и на плановый период 2024 и 2025 годов</w:t>
        </w:r>
      </w:hyperlink>
    </w:p>
    <w:p w:rsidR="00750397" w:rsidRPr="00750397" w:rsidRDefault="00750397" w:rsidP="00750397">
      <w:pPr>
        <w:rPr>
          <w:rFonts w:ascii="Times New Roman" w:hAnsi="Times New Roman" w:cs="Times New Roman"/>
        </w:rPr>
      </w:pP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с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а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о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в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л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я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е</w:t>
      </w:r>
      <w:r w:rsidR="00970735"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т:</w:t>
      </w: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97">
          <w:rPr>
            <w:rStyle w:val="af3"/>
            <w:rFonts w:ascii="Times New Roman" w:hAnsi="Times New Roman"/>
            <w:color w:val="auto"/>
            <w:sz w:val="28"/>
            <w:szCs w:val="28"/>
          </w:rPr>
          <w:t>Основные направления</w:t>
        </w:r>
      </w:hyperlink>
      <w:r w:rsidRPr="0075039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согласно приложению.</w:t>
      </w: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75039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750397" w:rsidRPr="00750397" w:rsidRDefault="00750397" w:rsidP="0075039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97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и вступает в законную силу с 1 января 2023 года.</w:t>
      </w: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1000"/>
      <w:bookmarkEnd w:id="0"/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Pr="00750397" w:rsidRDefault="00750397" w:rsidP="0075039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750397">
        <w:rPr>
          <w:rFonts w:ascii="Times New Roman" w:hAnsi="Times New Roman" w:cs="Times New Roman"/>
          <w:color w:val="000000"/>
          <w:sz w:val="28"/>
          <w:szCs w:val="28"/>
        </w:rPr>
        <w:t>Старогородского</w:t>
      </w:r>
      <w:proofErr w:type="spellEnd"/>
      <w:r w:rsidRPr="007503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0397" w:rsidRPr="00750397" w:rsidRDefault="00750397" w:rsidP="007503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50397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750397">
        <w:rPr>
          <w:rFonts w:ascii="Times New Roman" w:hAnsi="Times New Roman" w:cs="Times New Roman"/>
          <w:color w:val="000000"/>
          <w:sz w:val="28"/>
          <w:szCs w:val="28"/>
        </w:rPr>
        <w:t>Ю.М.Боклашов</w:t>
      </w:r>
      <w:proofErr w:type="spellEnd"/>
    </w:p>
    <w:p w:rsidR="00750397" w:rsidRP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750397" w:rsidRDefault="00750397" w:rsidP="00750397">
      <w:pPr>
        <w:jc w:val="right"/>
        <w:rPr>
          <w:rStyle w:val="af5"/>
          <w:rFonts w:ascii="Arial" w:hAnsi="Arial" w:cs="Arial"/>
          <w:bCs/>
        </w:rPr>
      </w:pPr>
    </w:p>
    <w:p w:rsidR="00750397" w:rsidRDefault="00750397" w:rsidP="00750397">
      <w:pPr>
        <w:rPr>
          <w:rStyle w:val="af5"/>
          <w:rFonts w:ascii="Arial" w:hAnsi="Arial" w:cs="Arial"/>
          <w:bCs/>
        </w:rPr>
      </w:pPr>
    </w:p>
    <w:p w:rsidR="00750397" w:rsidRDefault="00750397" w:rsidP="00750397">
      <w:pPr>
        <w:jc w:val="right"/>
        <w:rPr>
          <w:rStyle w:val="af5"/>
          <w:rFonts w:ascii="Arial" w:hAnsi="Arial" w:cs="Arial"/>
          <w:bCs/>
        </w:rPr>
      </w:pPr>
    </w:p>
    <w:p w:rsidR="00750397" w:rsidRDefault="00750397" w:rsidP="00750397">
      <w:pPr>
        <w:jc w:val="right"/>
        <w:rPr>
          <w:rStyle w:val="af5"/>
          <w:rFonts w:ascii="Arial" w:hAnsi="Arial" w:cs="Arial"/>
          <w:bCs/>
        </w:rPr>
      </w:pPr>
    </w:p>
    <w:p w:rsidR="00750397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</w:t>
      </w:r>
      <w:r w:rsidRPr="00A37FA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Приложение</w:t>
      </w:r>
    </w:p>
    <w:p w:rsidR="00750397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УТВЕРЖДЕНО</w:t>
      </w:r>
    </w:p>
    <w:p w:rsidR="00750397" w:rsidRDefault="00750397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постановлением Администрации</w:t>
      </w:r>
    </w:p>
    <w:p w:rsidR="003A150C" w:rsidRDefault="003A150C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 w:rsidRPr="003A150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Старогородского</w:t>
      </w:r>
      <w:proofErr w:type="spellEnd"/>
      <w:r w:rsidRPr="003A150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</w:t>
      </w:r>
    </w:p>
    <w:p w:rsidR="00750397" w:rsidRDefault="003A150C" w:rsidP="003A150C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 w:rsidRPr="003A150C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proofErr w:type="spellStart"/>
      <w:r w:rsidR="00750397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Темниковского</w:t>
      </w:r>
      <w:proofErr w:type="spellEnd"/>
      <w:r w:rsidR="00750397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:rsidR="00750397" w:rsidRPr="008C79F3" w:rsidRDefault="00750397" w:rsidP="008C79F3">
      <w:pPr>
        <w:spacing w:line="240" w:lineRule="auto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от «</w:t>
      </w:r>
      <w:r w:rsidR="008C79F3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09</w:t>
      </w: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»</w:t>
      </w:r>
      <w:r w:rsidR="008C79F3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ноября </w:t>
      </w: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2022 г.</w:t>
      </w:r>
      <w:r w:rsidR="008C79F3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№ 41</w:t>
      </w:r>
      <w:bookmarkStart w:id="2" w:name="_GoBack"/>
      <w:bookmarkEnd w:id="1"/>
      <w:bookmarkEnd w:id="2"/>
    </w:p>
    <w:p w:rsidR="00750397" w:rsidRPr="00750397" w:rsidRDefault="00750397" w:rsidP="00750397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750397">
        <w:rPr>
          <w:rFonts w:ascii="Times New Roman" w:hAnsi="Times New Roman"/>
          <w:sz w:val="28"/>
          <w:szCs w:val="28"/>
        </w:rPr>
        <w:t>Основные направления</w:t>
      </w:r>
      <w:r w:rsidRPr="00750397">
        <w:rPr>
          <w:rFonts w:ascii="Times New Roman" w:hAnsi="Times New Roman"/>
          <w:sz w:val="28"/>
          <w:szCs w:val="28"/>
        </w:rPr>
        <w:br/>
        <w:t xml:space="preserve">бюджетной и налоговой политики </w:t>
      </w:r>
      <w:proofErr w:type="spellStart"/>
      <w:r w:rsidR="003A150C" w:rsidRPr="003A150C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2023 год и на плановый период 2024 и 2025 годов</w:t>
      </w:r>
      <w:r w:rsidRPr="00750397">
        <w:rPr>
          <w:rFonts w:ascii="Times New Roman" w:hAnsi="Times New Roman"/>
          <w:sz w:val="28"/>
          <w:szCs w:val="28"/>
        </w:rPr>
        <w:br/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предшествующий период. </w:t>
      </w:r>
      <w:proofErr w:type="gramEnd"/>
    </w:p>
    <w:p w:rsidR="00750397" w:rsidRPr="00750397" w:rsidRDefault="00750397" w:rsidP="003269F8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подходов к его формированию, основных характеристик и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– 2025</w:t>
      </w:r>
    </w:p>
    <w:p w:rsidR="003269F8" w:rsidRDefault="00750397" w:rsidP="003269F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бюджетной политики </w:t>
      </w:r>
      <w:proofErr w:type="spellStart"/>
      <w:r w:rsidR="003A150C" w:rsidRPr="003A150C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750397" w:rsidRPr="00750397" w:rsidRDefault="003269F8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района, стратегической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</w:t>
      </w:r>
      <w:r w:rsidR="005E7639">
        <w:rPr>
          <w:rFonts w:ascii="Times New Roman" w:hAnsi="Times New Roman" w:cs="Times New Roman"/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>бюджет), повышению обоснованности и эффективности бюджетных расходов.</w:t>
      </w:r>
      <w:proofErr w:type="gramEnd"/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будет направлена на решение следующих задач: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бюджета.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 власти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установленного Правительством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r w:rsidR="0097480F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образующих экономию бюджетных сре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50397">
        <w:rPr>
          <w:rFonts w:ascii="Times New Roman" w:hAnsi="Times New Roman" w:cs="Times New Roman"/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5) обеспечение открытости и прозрачности бюджетного процесса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6) повышение уровня финансовой грамотности населения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7) осуществление мониторинга и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8) обеспечение </w:t>
      </w:r>
      <w:proofErr w:type="gramStart"/>
      <w:r w:rsidRPr="0075039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</w:t>
      </w:r>
      <w:proofErr w:type="spellStart"/>
      <w:r w:rsidR="003A150C" w:rsidRPr="003A15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основными направлениями для которой будут являться: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выравнивание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</w:t>
      </w:r>
      <w:r w:rsidR="0097480F">
        <w:rPr>
          <w:rFonts w:ascii="Times New Roman" w:hAnsi="Times New Roman" w:cs="Times New Roman"/>
          <w:sz w:val="28"/>
          <w:szCs w:val="28"/>
        </w:rPr>
        <w:t>а сельского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7480F">
        <w:rPr>
          <w:rFonts w:ascii="Times New Roman" w:hAnsi="Times New Roman" w:cs="Times New Roman"/>
          <w:sz w:val="28"/>
          <w:szCs w:val="28"/>
        </w:rPr>
        <w:t>я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соблюдение требований бюджетного законодательства и повышение качества управлени</w:t>
      </w:r>
      <w:r w:rsidR="0097480F">
        <w:rPr>
          <w:rFonts w:ascii="Times New Roman" w:hAnsi="Times New Roman" w:cs="Times New Roman"/>
          <w:sz w:val="28"/>
          <w:szCs w:val="28"/>
        </w:rPr>
        <w:t>я бюджетным процессом в сельском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7480F">
        <w:rPr>
          <w:rFonts w:ascii="Times New Roman" w:hAnsi="Times New Roman" w:cs="Times New Roman"/>
          <w:sz w:val="28"/>
          <w:szCs w:val="28"/>
        </w:rPr>
        <w:t>и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</w:t>
      </w:r>
      <w:r w:rsidR="0097480F">
        <w:rPr>
          <w:rFonts w:ascii="Times New Roman" w:hAnsi="Times New Roman" w:cs="Times New Roman"/>
          <w:sz w:val="28"/>
          <w:szCs w:val="28"/>
        </w:rPr>
        <w:t>и бюджетного процесса в сельском</w:t>
      </w:r>
      <w:r w:rsidRPr="00750397">
        <w:rPr>
          <w:rFonts w:ascii="Times New Roman" w:hAnsi="Times New Roman" w:cs="Times New Roman"/>
          <w:sz w:val="28"/>
          <w:szCs w:val="28"/>
        </w:rPr>
        <w:t xml:space="preserve"> поселен</w:t>
      </w:r>
      <w:r w:rsidR="0097480F">
        <w:rPr>
          <w:rFonts w:ascii="Times New Roman" w:hAnsi="Times New Roman" w:cs="Times New Roman"/>
          <w:sz w:val="28"/>
          <w:szCs w:val="28"/>
        </w:rPr>
        <w:t>ии</w:t>
      </w:r>
      <w:r w:rsidRPr="00750397">
        <w:rPr>
          <w:rFonts w:ascii="Times New Roman" w:hAnsi="Times New Roman" w:cs="Times New Roman"/>
          <w:sz w:val="28"/>
          <w:szCs w:val="28"/>
        </w:rPr>
        <w:t>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це</w:t>
      </w:r>
      <w:r>
        <w:rPr>
          <w:rFonts w:ascii="Times New Roman" w:hAnsi="Times New Roman" w:cs="Times New Roman"/>
          <w:sz w:val="28"/>
          <w:szCs w:val="28"/>
        </w:rPr>
        <w:t>левых межбюджетных трансфертов.</w:t>
      </w:r>
    </w:p>
    <w:p w:rsidR="003269F8" w:rsidRDefault="00750397" w:rsidP="003269F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proofErr w:type="spellStart"/>
      <w:r w:rsidR="003A150C" w:rsidRPr="003A150C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="003A150C" w:rsidRPr="003A150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Pr="007503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97" w:rsidRPr="00750397" w:rsidRDefault="003269F8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269F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3269F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r w:rsidRPr="00B32550">
        <w:rPr>
          <w:sz w:val="28"/>
          <w:szCs w:val="28"/>
        </w:rPr>
        <w:t xml:space="preserve"> </w:t>
      </w:r>
      <w:r w:rsidR="00750397" w:rsidRPr="00750397">
        <w:rPr>
          <w:rFonts w:ascii="Times New Roman" w:hAnsi="Times New Roman" w:cs="Times New Roman"/>
          <w:sz w:val="28"/>
          <w:szCs w:val="28"/>
        </w:rPr>
        <w:t xml:space="preserve">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="00750397" w:rsidRPr="00750397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="00750397" w:rsidRPr="00750397">
        <w:rPr>
          <w:rFonts w:ascii="Times New Roman" w:hAnsi="Times New Roman" w:cs="Times New Roman"/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качества администрирования. 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Республики Мордовия в трехлетней перспективе являются: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При формировании основных направлений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1. Изменения, внесенные на федеральном уровне: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750397" w:rsidRPr="003269F8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750397">
        <w:rPr>
          <w:rFonts w:ascii="Times New Roman" w:hAnsi="Times New Roman" w:cs="Times New Roman"/>
          <w:sz w:val="28"/>
          <w:szCs w:val="28"/>
        </w:rPr>
        <w:t xml:space="preserve">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>Налоговая политика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3. Главной целью реализации налоговой политики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является, с одной стороны, сохранение условий для постоянного роста экономики </w:t>
      </w:r>
      <w:r w:rsidR="00E844E0">
        <w:rPr>
          <w:rFonts w:ascii="Times New Roman" w:hAnsi="Times New Roman" w:cs="Times New Roman"/>
          <w:sz w:val="28"/>
          <w:szCs w:val="28"/>
        </w:rPr>
        <w:t>села</w:t>
      </w:r>
      <w:r w:rsidRPr="00750397">
        <w:rPr>
          <w:rFonts w:ascii="Times New Roman" w:hAnsi="Times New Roman" w:cs="Times New Roman"/>
          <w:sz w:val="28"/>
          <w:szCs w:val="28"/>
        </w:rPr>
        <w:t>, поддержка предпринимательской активности, с другой стороны, сохранение бюджетной устойчивости, получение необходимого объема доходов бюджета и обеспечение сбалансированности бюджета.</w:t>
      </w:r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0397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750397" w:rsidRPr="00750397" w:rsidRDefault="00750397" w:rsidP="003269F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Координация работы органов местного самоуправления по мобилизации доходов в  бюджет будет осуществляться в рамках работы деятельности межведомственной рабочей группы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50397" w:rsidRPr="00750397" w:rsidRDefault="00750397" w:rsidP="003269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397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– 2025 годы должна сохранить устойчивость бюджетной системы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 </w:t>
      </w:r>
      <w:proofErr w:type="spellStart"/>
      <w:r w:rsidR="00970735" w:rsidRPr="00970735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970735" w:rsidRPr="009707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039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75039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50397" w:rsidRPr="00750397" w:rsidRDefault="00750397" w:rsidP="003269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397" w:rsidRPr="00750397" w:rsidRDefault="00750397" w:rsidP="003269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397" w:rsidRPr="00750397" w:rsidSect="0058317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85E" w:rsidRDefault="008B485E" w:rsidP="00384F63">
      <w:pPr>
        <w:spacing w:after="0" w:line="240" w:lineRule="auto"/>
      </w:pPr>
      <w:r>
        <w:separator/>
      </w:r>
    </w:p>
  </w:endnote>
  <w:endnote w:type="continuationSeparator" w:id="0">
    <w:p w:rsidR="008B485E" w:rsidRDefault="008B485E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85E" w:rsidRDefault="008B485E" w:rsidP="00384F63">
      <w:pPr>
        <w:spacing w:after="0" w:line="240" w:lineRule="auto"/>
      </w:pPr>
      <w:r>
        <w:separator/>
      </w:r>
    </w:p>
  </w:footnote>
  <w:footnote w:type="continuationSeparator" w:id="0">
    <w:p w:rsidR="008B485E" w:rsidRDefault="008B485E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79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A549F"/>
    <w:rsid w:val="001B356B"/>
    <w:rsid w:val="001C6F42"/>
    <w:rsid w:val="001E5426"/>
    <w:rsid w:val="002A3F0B"/>
    <w:rsid w:val="002A6566"/>
    <w:rsid w:val="002B071A"/>
    <w:rsid w:val="002F3306"/>
    <w:rsid w:val="002F78B6"/>
    <w:rsid w:val="003269F8"/>
    <w:rsid w:val="00354216"/>
    <w:rsid w:val="00370F96"/>
    <w:rsid w:val="0038025E"/>
    <w:rsid w:val="00384F63"/>
    <w:rsid w:val="00387786"/>
    <w:rsid w:val="003A150C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E7639"/>
    <w:rsid w:val="005F1DDC"/>
    <w:rsid w:val="005F726A"/>
    <w:rsid w:val="006178B4"/>
    <w:rsid w:val="006417AF"/>
    <w:rsid w:val="00642A79"/>
    <w:rsid w:val="006C54F1"/>
    <w:rsid w:val="006D29F6"/>
    <w:rsid w:val="007260E3"/>
    <w:rsid w:val="00750397"/>
    <w:rsid w:val="0077675C"/>
    <w:rsid w:val="0078216A"/>
    <w:rsid w:val="007977EB"/>
    <w:rsid w:val="007A60DF"/>
    <w:rsid w:val="007B016D"/>
    <w:rsid w:val="007D407D"/>
    <w:rsid w:val="00817269"/>
    <w:rsid w:val="00842E45"/>
    <w:rsid w:val="008436CD"/>
    <w:rsid w:val="00857E6F"/>
    <w:rsid w:val="00896846"/>
    <w:rsid w:val="008A2E23"/>
    <w:rsid w:val="008B485E"/>
    <w:rsid w:val="008B4AEB"/>
    <w:rsid w:val="008B6D9B"/>
    <w:rsid w:val="008C79F3"/>
    <w:rsid w:val="008E2FDF"/>
    <w:rsid w:val="008F3567"/>
    <w:rsid w:val="008F72EB"/>
    <w:rsid w:val="009032C9"/>
    <w:rsid w:val="00966D73"/>
    <w:rsid w:val="00970735"/>
    <w:rsid w:val="0097480F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20D23"/>
    <w:rsid w:val="00D304CB"/>
    <w:rsid w:val="00D468D3"/>
    <w:rsid w:val="00D5239E"/>
    <w:rsid w:val="00D816CF"/>
    <w:rsid w:val="00D8313E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844E0"/>
    <w:rsid w:val="00EA52B4"/>
    <w:rsid w:val="00EB2157"/>
    <w:rsid w:val="00EB34C5"/>
    <w:rsid w:val="00EB5643"/>
    <w:rsid w:val="00EC02D2"/>
    <w:rsid w:val="00EC4D37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750397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850014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12604.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2497</Words>
  <Characters>14235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>09 ноября 2022 г								   № 41</vt:lpstr>
      <vt:lpstr>Об основных направлениях бюджетной и налоговой политики Старогородского сельског</vt:lpstr>
      <vt:lpstr>Основные направления бюджетной и налоговой политики Старогородского сельского по</vt:lpstr>
    </vt:vector>
  </TitlesOfParts>
  <Company/>
  <LinksUpToDate>false</LinksUpToDate>
  <CharactersWithSpaces>16699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2022-02-09T13:22:00Z</cp:lastPrinted>
  <dcterms:created xsi:type="dcterms:W3CDTF">2022-11-16T06:32:00Z</dcterms:created>
  <dcterms:modified xsi:type="dcterms:W3CDTF">2022-11-16T06:32:00Z</dcterms:modified>
</cp:coreProperties>
</file>