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5100" w:rsidRPr="00555100" w:rsidRDefault="00555100" w:rsidP="00555100">
      <w:pPr>
        <w:rPr>
          <w:szCs w:val="28"/>
        </w:rPr>
      </w:pPr>
      <w:bookmarkStart w:id="0" w:name="_GoBack"/>
      <w:r w:rsidRPr="00555100">
        <w:rPr>
          <w:szCs w:val="28"/>
        </w:rPr>
        <w:t>Информационный бюллетень</w:t>
      </w:r>
    </w:p>
    <w:p w:rsidR="00555100" w:rsidRPr="00555100" w:rsidRDefault="00555100" w:rsidP="00555100">
      <w:pPr>
        <w:rPr>
          <w:szCs w:val="28"/>
        </w:rPr>
      </w:pPr>
      <w:proofErr w:type="spellStart"/>
      <w:r w:rsidRPr="00555100">
        <w:rPr>
          <w:szCs w:val="28"/>
        </w:rPr>
        <w:t>Бабеевского</w:t>
      </w:r>
      <w:proofErr w:type="spellEnd"/>
      <w:r w:rsidRPr="00555100">
        <w:rPr>
          <w:szCs w:val="28"/>
        </w:rPr>
        <w:t xml:space="preserve"> сельского поселения</w:t>
      </w:r>
    </w:p>
    <w:p w:rsidR="00555100" w:rsidRPr="00555100" w:rsidRDefault="00555100" w:rsidP="00555100">
      <w:pPr>
        <w:rPr>
          <w:szCs w:val="28"/>
        </w:rPr>
      </w:pPr>
      <w:proofErr w:type="spellStart"/>
      <w:r w:rsidRPr="00555100">
        <w:rPr>
          <w:szCs w:val="28"/>
        </w:rPr>
        <w:t>Темниковского</w:t>
      </w:r>
      <w:proofErr w:type="spellEnd"/>
      <w:r w:rsidRPr="00555100">
        <w:rPr>
          <w:szCs w:val="28"/>
        </w:rPr>
        <w:t xml:space="preserve"> муниципального района</w:t>
      </w:r>
    </w:p>
    <w:p w:rsidR="00555100" w:rsidRPr="00555100" w:rsidRDefault="00555100" w:rsidP="00555100">
      <w:pPr>
        <w:rPr>
          <w:szCs w:val="28"/>
        </w:rPr>
      </w:pPr>
      <w:r w:rsidRPr="00555100">
        <w:rPr>
          <w:szCs w:val="28"/>
        </w:rPr>
        <w:t>Республики Мордовия</w:t>
      </w:r>
    </w:p>
    <w:p w:rsidR="00555100" w:rsidRPr="00555100" w:rsidRDefault="00555100" w:rsidP="00555100">
      <w:pPr>
        <w:rPr>
          <w:szCs w:val="28"/>
        </w:rPr>
      </w:pPr>
      <w:r w:rsidRPr="00555100">
        <w:rPr>
          <w:szCs w:val="28"/>
        </w:rPr>
        <w:t>Является официальным печатным документом</w:t>
      </w:r>
    </w:p>
    <w:p w:rsidR="00555100" w:rsidRPr="00555100" w:rsidRDefault="00555100" w:rsidP="00555100">
      <w:pPr>
        <w:rPr>
          <w:szCs w:val="28"/>
        </w:rPr>
      </w:pPr>
      <w:proofErr w:type="spellStart"/>
      <w:r w:rsidRPr="00555100">
        <w:rPr>
          <w:szCs w:val="28"/>
        </w:rPr>
        <w:t>Бабеевского</w:t>
      </w:r>
      <w:proofErr w:type="spellEnd"/>
      <w:r w:rsidRPr="00555100">
        <w:rPr>
          <w:szCs w:val="28"/>
        </w:rPr>
        <w:t xml:space="preserve"> сельского поселения</w:t>
      </w:r>
    </w:p>
    <w:p w:rsidR="00555100" w:rsidRPr="00555100" w:rsidRDefault="00555100" w:rsidP="00555100">
      <w:pPr>
        <w:rPr>
          <w:szCs w:val="28"/>
        </w:rPr>
      </w:pPr>
      <w:proofErr w:type="spellStart"/>
      <w:r w:rsidRPr="00555100">
        <w:rPr>
          <w:szCs w:val="28"/>
        </w:rPr>
        <w:t>Темниковского</w:t>
      </w:r>
      <w:proofErr w:type="spellEnd"/>
      <w:r w:rsidRPr="00555100">
        <w:rPr>
          <w:szCs w:val="28"/>
        </w:rPr>
        <w:t xml:space="preserve"> муниципального района</w:t>
      </w:r>
    </w:p>
    <w:p w:rsidR="00555100" w:rsidRPr="00555100" w:rsidRDefault="00555100" w:rsidP="00555100">
      <w:pPr>
        <w:rPr>
          <w:szCs w:val="28"/>
        </w:rPr>
      </w:pPr>
      <w:r w:rsidRPr="00555100">
        <w:rPr>
          <w:szCs w:val="28"/>
        </w:rPr>
        <w:t>Республики Мордовия</w:t>
      </w:r>
    </w:p>
    <w:p w:rsidR="00555100" w:rsidRPr="00555100" w:rsidRDefault="00555100" w:rsidP="00555100">
      <w:pPr>
        <w:rPr>
          <w:szCs w:val="28"/>
        </w:rPr>
      </w:pPr>
    </w:p>
    <w:p w:rsidR="00555100" w:rsidRPr="00555100" w:rsidRDefault="00555100" w:rsidP="00555100">
      <w:pPr>
        <w:rPr>
          <w:szCs w:val="28"/>
        </w:rPr>
      </w:pPr>
      <w:r w:rsidRPr="00555100">
        <w:rPr>
          <w:szCs w:val="28"/>
        </w:rPr>
        <w:t>№ 114</w:t>
      </w:r>
      <w:r w:rsidRPr="00555100">
        <w:rPr>
          <w:szCs w:val="28"/>
        </w:rPr>
        <w:t xml:space="preserve">                                                                                                     </w:t>
      </w:r>
      <w:r w:rsidRPr="00555100">
        <w:rPr>
          <w:szCs w:val="28"/>
        </w:rPr>
        <w:t xml:space="preserve">                      21.11.2022</w:t>
      </w:r>
      <w:r w:rsidRPr="00555100">
        <w:rPr>
          <w:szCs w:val="28"/>
        </w:rPr>
        <w:t xml:space="preserve"> </w:t>
      </w:r>
      <w:proofErr w:type="gramStart"/>
      <w:r w:rsidRPr="00555100">
        <w:rPr>
          <w:szCs w:val="28"/>
        </w:rPr>
        <w:t>г  Тираж</w:t>
      </w:r>
      <w:proofErr w:type="gramEnd"/>
      <w:r w:rsidRPr="00555100">
        <w:rPr>
          <w:szCs w:val="28"/>
        </w:rPr>
        <w:t>: 10 экз.</w:t>
      </w:r>
    </w:p>
    <w:p w:rsidR="00555100" w:rsidRDefault="00555100" w:rsidP="00555100"/>
    <w:bookmarkEnd w:id="0"/>
    <w:p w:rsidR="008E327A" w:rsidRDefault="004F5712" w:rsidP="004F5712">
      <w:pPr>
        <w:jc w:val="center"/>
      </w:pPr>
      <w:r>
        <w:t>В каких случаях работнику может быть установлено неполное рабочее время</w:t>
      </w:r>
    </w:p>
    <w:p w:rsidR="004F5712" w:rsidRDefault="004F5712"/>
    <w:p w:rsidR="004F5712" w:rsidRDefault="004F5712" w:rsidP="004F5712">
      <w:pPr>
        <w:ind w:firstLine="567"/>
      </w:pPr>
      <w:r>
        <w:t>Согласно ст. 93 Трудового кодекса Российской Федерации по соглашению сторон трудового договора работнику как при приеме на работу, так и впоследствии может устанавливаться неполное рабочее время (неполный рабочий день (смена) и (или) неполная рабочая неделя, в том числе с разделением рабочего дня на части). Неполное рабочее время может устанавливаться как без ограничения срока, так и на любой согласованный сторонами трудового договора срок.</w:t>
      </w:r>
    </w:p>
    <w:p w:rsidR="004F5712" w:rsidRDefault="004F5712" w:rsidP="004F5712">
      <w:pPr>
        <w:ind w:firstLine="567"/>
      </w:pPr>
      <w:r>
        <w:t>Работодатель обязан устанавливать неполное рабочее время 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неполное рабочее время устанавливается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времени, а режим рабочего времени и времени отдыха, включая продолжительность ежедневной работы (смены),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 данного работодателя.</w:t>
      </w:r>
    </w:p>
    <w:p w:rsidR="004F5712" w:rsidRDefault="004F5712" w:rsidP="004F5712">
      <w:pPr>
        <w:ind w:firstLine="567"/>
      </w:pPr>
      <w: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4F5712" w:rsidRDefault="004F5712" w:rsidP="004F5712">
      <w:pPr>
        <w:ind w:firstLine="567"/>
      </w:pPr>
      <w:r>
        <w:t>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sectPr w:rsidR="004F57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712"/>
    <w:rsid w:val="004F5712"/>
    <w:rsid w:val="00555100"/>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6FBAED-C73B-4C19-844E-5ED8FBD5B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2172879">
      <w:bodyDiv w:val="1"/>
      <w:marLeft w:val="0"/>
      <w:marRight w:val="0"/>
      <w:marTop w:val="0"/>
      <w:marBottom w:val="0"/>
      <w:divBdr>
        <w:top w:val="none" w:sz="0" w:space="0" w:color="auto"/>
        <w:left w:val="none" w:sz="0" w:space="0" w:color="auto"/>
        <w:bottom w:val="none" w:sz="0" w:space="0" w:color="auto"/>
        <w:right w:val="none" w:sz="0" w:space="0" w:color="auto"/>
      </w:divBdr>
      <w:divsChild>
        <w:div w:id="1546671933">
          <w:marLeft w:val="0"/>
          <w:marRight w:val="0"/>
          <w:marTop w:val="0"/>
          <w:marBottom w:val="0"/>
          <w:divBdr>
            <w:top w:val="none" w:sz="0" w:space="0" w:color="auto"/>
            <w:left w:val="none" w:sz="0" w:space="0" w:color="auto"/>
            <w:bottom w:val="none" w:sz="0" w:space="0" w:color="auto"/>
            <w:right w:val="none" w:sz="0" w:space="0" w:color="auto"/>
          </w:divBdr>
        </w:div>
        <w:div w:id="1394697422">
          <w:marLeft w:val="0"/>
          <w:marRight w:val="0"/>
          <w:marTop w:val="0"/>
          <w:marBottom w:val="0"/>
          <w:divBdr>
            <w:top w:val="none" w:sz="0" w:space="0" w:color="auto"/>
            <w:left w:val="none" w:sz="0" w:space="0" w:color="auto"/>
            <w:bottom w:val="none" w:sz="0" w:space="0" w:color="auto"/>
            <w:right w:val="none" w:sz="0" w:space="0" w:color="auto"/>
          </w:divBdr>
        </w:div>
      </w:divsChild>
    </w:div>
    <w:div w:id="152327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333</Words>
  <Characters>1899</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hp</cp:lastModifiedBy>
  <cp:revision>3</cp:revision>
  <dcterms:created xsi:type="dcterms:W3CDTF">2022-11-17T15:22:00Z</dcterms:created>
  <dcterms:modified xsi:type="dcterms:W3CDTF">2022-11-21T08:24:00Z</dcterms:modified>
</cp:coreProperties>
</file>