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F1C" w:rsidRDefault="005E5F1C" w:rsidP="005E5F1C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5E5F1C" w:rsidRDefault="005E5F1C" w:rsidP="005E5F1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5E5F1C" w:rsidRDefault="005E5F1C" w:rsidP="005E5F1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5E5F1C" w:rsidRDefault="005E5F1C" w:rsidP="005E5F1C">
      <w:pPr>
        <w:rPr>
          <w:szCs w:val="28"/>
        </w:rPr>
      </w:pPr>
      <w:r>
        <w:rPr>
          <w:szCs w:val="28"/>
        </w:rPr>
        <w:t>Республики Мордовия</w:t>
      </w:r>
    </w:p>
    <w:p w:rsidR="005E5F1C" w:rsidRDefault="005E5F1C" w:rsidP="005E5F1C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5E5F1C" w:rsidRDefault="005E5F1C" w:rsidP="005E5F1C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5E5F1C" w:rsidRDefault="005E5F1C" w:rsidP="005E5F1C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5E5F1C" w:rsidRDefault="005E5F1C" w:rsidP="005E5F1C">
      <w:pPr>
        <w:rPr>
          <w:szCs w:val="28"/>
        </w:rPr>
      </w:pPr>
      <w:r>
        <w:rPr>
          <w:szCs w:val="28"/>
        </w:rPr>
        <w:t>Республики Мордовия</w:t>
      </w:r>
    </w:p>
    <w:p w:rsidR="005E5F1C" w:rsidRDefault="005E5F1C" w:rsidP="005E5F1C">
      <w:pPr>
        <w:rPr>
          <w:szCs w:val="28"/>
        </w:rPr>
      </w:pPr>
    </w:p>
    <w:p w:rsidR="005E5F1C" w:rsidRPr="005E5F1C" w:rsidRDefault="005E5F1C" w:rsidP="005E5F1C">
      <w:pPr>
        <w:rPr>
          <w:szCs w:val="28"/>
        </w:rPr>
      </w:pPr>
      <w:r>
        <w:rPr>
          <w:szCs w:val="28"/>
        </w:rPr>
        <w:t>№ 123</w:t>
      </w:r>
      <w:r>
        <w:rPr>
          <w:szCs w:val="28"/>
        </w:rPr>
        <w:t xml:space="preserve">  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  <w:bookmarkStart w:id="0" w:name="_GoBack"/>
      <w:bookmarkEnd w:id="0"/>
    </w:p>
    <w:p w:rsidR="008E327A" w:rsidRDefault="00B5452A" w:rsidP="00B5452A">
      <w:pPr>
        <w:jc w:val="center"/>
      </w:pPr>
      <w:r>
        <w:t>Особенности работы в ночное время</w:t>
      </w:r>
    </w:p>
    <w:p w:rsidR="00B5452A" w:rsidRDefault="00B5452A" w:rsidP="00B5452A"/>
    <w:p w:rsidR="00B5452A" w:rsidRP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Согласно статье 96 Трудового кодекса Российской Федерации ночное время - время с 22 часов до 6 часов. </w:t>
      </w:r>
    </w:p>
    <w:p w:rsidR="00B5452A" w:rsidRP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Продолжительность работы (смены) в ночное время сокращается на один час без последующей отработки. </w:t>
      </w:r>
    </w:p>
    <w:p w:rsidR="00B5452A" w:rsidRP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 </w:t>
      </w:r>
    </w:p>
    <w:p w:rsidR="00B5452A" w:rsidRP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работ может определяться коллективным договором, локальным нормативным актом. </w:t>
      </w:r>
    </w:p>
    <w:p w:rsid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 </w:t>
      </w:r>
    </w:p>
    <w:p w:rsidR="00B5452A" w:rsidRPr="00B5452A" w:rsidRDefault="00B5452A" w:rsidP="00B5452A">
      <w:pPr>
        <w:ind w:firstLine="540"/>
        <w:rPr>
          <w:rFonts w:eastAsia="Times New Roman"/>
          <w:sz w:val="27"/>
          <w:szCs w:val="27"/>
          <w:lang w:eastAsia="ru-RU"/>
        </w:rPr>
      </w:pPr>
      <w:r w:rsidRPr="00B5452A">
        <w:rPr>
          <w:rFonts w:eastAsia="Times New Roman"/>
          <w:sz w:val="27"/>
          <w:szCs w:val="27"/>
          <w:lang w:eastAsia="ru-RU"/>
        </w:rPr>
        <w:t xml:space="preserve"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четырнадцати лет, а также опекуны детей указанного возраста, родитель, имеющий ребенка в возрасте до четырнадцати лет, в случае, если другой родитель работает вахтовым методом, а также работники, имеющие трех и более детей в возрасте до восемнадцати лет,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 </w:t>
      </w:r>
    </w:p>
    <w:sectPr w:rsidR="00B5452A" w:rsidRPr="00B545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52A"/>
    <w:rsid w:val="005E5F1C"/>
    <w:rsid w:val="008E327A"/>
    <w:rsid w:val="00B5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514FF-22B5-4BF1-B7F3-2FB249520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6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2022-11-17T15:13:00Z</dcterms:created>
  <dcterms:modified xsi:type="dcterms:W3CDTF">2022-11-21T08:35:00Z</dcterms:modified>
</cp:coreProperties>
</file>