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F0B" w:rsidRPr="002A3F0B" w:rsidRDefault="002A3F0B" w:rsidP="002A3F0B">
      <w:pPr>
        <w:pStyle w:val="a5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2A3F0B">
        <w:rPr>
          <w:caps/>
          <w:sz w:val="28"/>
          <w:szCs w:val="28"/>
          <w:u w:val="single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2A3F0B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8D0268" w:rsidRDefault="008D0268" w:rsidP="008D0268">
      <w:pPr>
        <w:pStyle w:val="1"/>
        <w:spacing w:before="0"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C147EB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от 30 декабря 2021</w:t>
      </w:r>
      <w:r w:rsidRPr="00C147EB">
        <w:rPr>
          <w:rFonts w:ascii="Times New Roman" w:hAnsi="Times New Roman"/>
          <w:sz w:val="28"/>
          <w:szCs w:val="28"/>
        </w:rPr>
        <w:t xml:space="preserve"> г. № 4</w:t>
      </w:r>
      <w:r>
        <w:rPr>
          <w:rFonts w:ascii="Times New Roman" w:hAnsi="Times New Roman"/>
          <w:sz w:val="28"/>
          <w:szCs w:val="28"/>
        </w:rPr>
        <w:t>6</w:t>
      </w:r>
      <w:r w:rsidRPr="00C147EB">
        <w:rPr>
          <w:rFonts w:ascii="Times New Roman" w:hAnsi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8D0268" w:rsidRDefault="008D0268" w:rsidP="008D0268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</w:pPr>
    </w:p>
    <w:p w:rsidR="008D0268" w:rsidRPr="00145101" w:rsidRDefault="008D0268" w:rsidP="008D0268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 w:rsidRPr="00BB4950">
        <w:rPr>
          <w:rFonts w:ascii="Times New Roman" w:hAnsi="Times New Roman"/>
          <w:sz w:val="28"/>
          <w:szCs w:val="28"/>
        </w:rPr>
        <w:t xml:space="preserve"> </w:t>
      </w:r>
      <w:r w:rsidRPr="00145101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</w:t>
      </w:r>
      <w:r>
        <w:rPr>
          <w:sz w:val="28"/>
          <w:szCs w:val="28"/>
        </w:rPr>
        <w:t xml:space="preserve">, </w:t>
      </w:r>
      <w:r w:rsidRPr="00C147E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C147E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C147E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147E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8D0268" w:rsidRDefault="008D0268" w:rsidP="008D0268">
      <w:pPr>
        <w:pStyle w:val="1"/>
        <w:spacing w:before="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 </w:t>
      </w:r>
      <w:r w:rsidRPr="004B050F">
        <w:rPr>
          <w:rFonts w:ascii="Times New Roman" w:hAnsi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4B050F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B050F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C147EB">
        <w:rPr>
          <w:rFonts w:ascii="Times New Roman" w:hAnsi="Times New Roman"/>
          <w:sz w:val="28"/>
          <w:szCs w:val="28"/>
        </w:rPr>
        <w:t xml:space="preserve"> </w:t>
      </w:r>
      <w:r w:rsidRPr="00C147EB">
        <w:rPr>
          <w:rFonts w:ascii="Times New Roman" w:hAnsi="Times New Roman"/>
          <w:b w:val="0"/>
          <w:sz w:val="28"/>
          <w:szCs w:val="28"/>
        </w:rPr>
        <w:t xml:space="preserve">муниципального района Республики Мордовия от 30 декабря 2021 г. № 46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47EB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5"/>
      <w:bookmarkEnd w:id="0"/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3 после слов «от имени получателя средств республиканского бюджета или» дополнить словами «в случаях, предусмотренных настоящим Порядком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,»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6"/>
      <w:bookmarkEnd w:id="1"/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абзацы третий и четвертый подпункта «а» пункта 8 изложить в следующей редакции: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муниципальных нужд», утвержденными 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  <w:proofErr w:type="gramEnd"/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7"/>
      <w:bookmarkEnd w:id="2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1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8"/>
      <w:bookmarkEnd w:id="3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11: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случае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>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9"/>
      <w:bookmarkEnd w:id="4"/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12 после слов «в части первой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обязательство)»;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0"/>
      <w:bookmarkEnd w:id="5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втором части первой пункта 14 слова « части третьей» исключить;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1"/>
      <w:bookmarkEnd w:id="6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11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2"/>
      <w:bookmarkEnd w:id="7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16: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первой: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втором цифры «8, 9,» исключить;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муниципального услуг (выполнение работ)»;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четвертой слова «абзацев третьего и» заменить словом «абзаца»;</w:t>
      </w:r>
    </w:p>
    <w:p w:rsidR="008D0268" w:rsidRPr="00145101" w:rsidRDefault="008D0268" w:rsidP="008D0268">
      <w:pPr>
        <w:widowControl w:val="0"/>
        <w:numPr>
          <w:ilvl w:val="0"/>
          <w:numId w:val="6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3"/>
      <w:bookmarkEnd w:id="8"/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 первый части второй пункта 20 изложить в следующей редакции: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«Сведения о денежных обязательствах, не содержащие сведения, составляющие государственную тайну, формируются получателем средств бюджета </w:t>
      </w:r>
      <w:proofErr w:type="spell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течение трех рабочих дней со дня, следующего за днем возникновения денежного обязательства, в случае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:»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D0268" w:rsidRPr="00145101" w:rsidRDefault="008D0268" w:rsidP="008D0268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11) в части первой пункта 23 слова «и в срок, установленный частью второй пункта 20 настоящего Порядка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,»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заменить словами «и в день постановки на учет денежного обязательства (внесения изменений в денежное обязательство)»;</w:t>
      </w:r>
    </w:p>
    <w:p w:rsidR="008D0268" w:rsidRPr="00145101" w:rsidRDefault="008D0268" w:rsidP="008D0268">
      <w:pPr>
        <w:widowControl w:val="0"/>
        <w:numPr>
          <w:ilvl w:val="0"/>
          <w:numId w:val="7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4"/>
      <w:bookmarkEnd w:id="9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первом пункта 24 слова «в срок, установленный частью второй пункта 20 настоящего Порядка» заменить словами «в день осуществления проверки»;</w:t>
      </w:r>
    </w:p>
    <w:p w:rsidR="008D0268" w:rsidRPr="002145DD" w:rsidRDefault="008D0268" w:rsidP="008D0268">
      <w:pPr>
        <w:widowControl w:val="0"/>
        <w:numPr>
          <w:ilvl w:val="0"/>
          <w:numId w:val="7"/>
        </w:numPr>
        <w:tabs>
          <w:tab w:val="left" w:pos="1242"/>
        </w:tabs>
        <w:autoSpaceDE w:val="0"/>
        <w:autoSpaceDN w:val="0"/>
        <w:adjustRightInd w:val="0"/>
        <w:spacing w:after="3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5"/>
      <w:bookmarkEnd w:id="10"/>
      <w:r w:rsidRPr="00145101">
        <w:rPr>
          <w:rFonts w:ascii="Times New Roman" w:hAnsi="Times New Roman" w:cs="Times New Roman"/>
          <w:color w:val="000000"/>
          <w:sz w:val="28"/>
          <w:szCs w:val="28"/>
        </w:rPr>
        <w:t>пункт 3 приложения изложить в следующей редакции: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"/>
        <w:gridCol w:w="3485"/>
        <w:gridCol w:w="4968"/>
      </w:tblGrid>
      <w:tr w:rsidR="008D0268" w:rsidRPr="002145DD" w:rsidTr="003F7BE7">
        <w:trPr>
          <w:trHeight w:hRule="exact" w:val="1173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4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tabs>
                <w:tab w:val="right" w:pos="3250"/>
              </w:tabs>
              <w:spacing w:line="240" w:lineRule="auto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(договор) на поставку товаров,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работ,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оказание услуг для обеспечения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нужд </w:t>
            </w:r>
            <w:proofErr w:type="spellStart"/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Темниковского</w:t>
            </w:r>
            <w:proofErr w:type="spellEnd"/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для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обеспечения государственных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и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муниципальных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нужд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реестр контрактов, за исключением государственных контрактов (договоров), указанных в пункте 13 настоящего Перечня</w:t>
            </w:r>
            <w:proofErr w:type="gram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8D0268" w:rsidRPr="002145DD" w:rsidTr="003F7BE7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8D0268" w:rsidRPr="002145DD" w:rsidTr="003F7BE7">
        <w:trPr>
          <w:trHeight w:hRule="exact" w:val="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8D0268" w:rsidRPr="002145DD" w:rsidTr="003F7BE7">
        <w:trPr>
          <w:trHeight w:hRule="exact" w:val="2252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spacing w:line="240" w:lineRule="auto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8D0268" w:rsidRPr="002145DD" w:rsidTr="003F7BE7">
        <w:trPr>
          <w:trHeight w:hRule="exact" w:val="1689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tabs>
                <w:tab w:val="left" w:pos="2563"/>
                <w:tab w:val="left" w:pos="4363"/>
              </w:tabs>
              <w:spacing w:line="240" w:lineRule="auto"/>
              <w:ind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 о приемке товаров, выполненной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работы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(ее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результатов), оказанной услуги, в том числе в электронной форме</w:t>
            </w:r>
          </w:p>
        </w:tc>
      </w:tr>
      <w:tr w:rsidR="008D0268" w:rsidRPr="002145DD" w:rsidTr="003F7BE7">
        <w:trPr>
          <w:trHeight w:hRule="exact" w:val="1008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Default="008D0268" w:rsidP="003F7BE7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  <w:p w:rsidR="008D0268" w:rsidRPr="002145DD" w:rsidRDefault="008D0268" w:rsidP="003F7BE7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0268" w:rsidRPr="002145DD" w:rsidTr="003F7BE7">
        <w:trPr>
          <w:trHeight w:hRule="exact" w:val="32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</w:t>
            </w:r>
          </w:p>
        </w:tc>
      </w:tr>
      <w:tr w:rsidR="008D0268" w:rsidRPr="002145DD" w:rsidTr="003F7BE7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Счет-фактура</w:t>
            </w:r>
          </w:p>
        </w:tc>
      </w:tr>
      <w:tr w:rsidR="008D0268" w:rsidRPr="002145DD" w:rsidTr="003F7BE7">
        <w:trPr>
          <w:trHeight w:hRule="exact" w:val="1352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tabs>
                <w:tab w:val="left" w:pos="3466"/>
              </w:tabs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Товарная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накладная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(унифицированная форма № ТОРГ- 12) (ф. 0330212)</w:t>
            </w:r>
          </w:p>
        </w:tc>
      </w:tr>
      <w:tr w:rsidR="008D0268" w:rsidRPr="002145DD" w:rsidTr="003F7BE7">
        <w:trPr>
          <w:trHeight w:hRule="exact" w:val="950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tabs>
                <w:tab w:val="left" w:pos="2976"/>
              </w:tabs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Универсальный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передаточный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</w:t>
            </w:r>
          </w:p>
        </w:tc>
      </w:tr>
      <w:tr w:rsidR="008D0268" w:rsidRPr="002145DD" w:rsidTr="003F7BE7">
        <w:trPr>
          <w:trHeight w:hRule="exact" w:val="34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</w:t>
            </w:r>
          </w:p>
        </w:tc>
      </w:tr>
      <w:tr w:rsidR="008D0268" w:rsidRPr="002145DD" w:rsidTr="003F7BE7">
        <w:trPr>
          <w:trHeight w:hRule="exact" w:val="3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D0268" w:rsidRPr="002145DD" w:rsidRDefault="008D0268" w:rsidP="003F7BE7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D0268" w:rsidRPr="002145DD" w:rsidRDefault="008D0268" w:rsidP="003F7BE7">
            <w:pPr>
              <w:widowControl w:val="0"/>
              <w:tabs>
                <w:tab w:val="left" w:pos="3398"/>
              </w:tabs>
              <w:spacing w:line="240" w:lineRule="auto"/>
              <w:ind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Иной документ, подтверждающий возникновение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денеж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ного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обязательства получателя средств федерального бюджета (далее - иной до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кумент,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подтверждающий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возникновение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денежного</w:t>
            </w:r>
            <w:r w:rsidRPr="00DD530F">
              <w:rPr>
                <w:color w:val="000000"/>
                <w:sz w:val="28"/>
                <w:szCs w:val="28"/>
              </w:rPr>
              <w:t xml:space="preserve">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обязательства) по бюджетному обязательству получателя средств федерального бюджета, возникшему на основании муниципального контракта</w:t>
            </w:r>
          </w:p>
        </w:tc>
      </w:tr>
    </w:tbl>
    <w:p w:rsidR="008D0268" w:rsidRDefault="008D0268" w:rsidP="008D026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68" w:rsidRPr="00EB34C5" w:rsidRDefault="008D0268" w:rsidP="008D026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4C5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8D0268" w:rsidRDefault="008D0268" w:rsidP="008D02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68" w:rsidRDefault="008D0268" w:rsidP="008D02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268" w:rsidRPr="00A16B86" w:rsidRDefault="008D0268" w:rsidP="008D02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8D0268" w:rsidRPr="00545F68" w:rsidRDefault="008D0268" w:rsidP="008D02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8D0268" w:rsidRPr="00A16B86" w:rsidRDefault="008D0268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1" w:name="_GoBack"/>
      <w:bookmarkEnd w:id="11"/>
    </w:p>
    <w:sectPr w:rsidR="008D0268" w:rsidRPr="00A16B86" w:rsidSect="002145DD">
      <w:headerReference w:type="default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160" w:rsidRDefault="00CA7160" w:rsidP="00384F63">
      <w:pPr>
        <w:spacing w:after="0" w:line="240" w:lineRule="auto"/>
      </w:pPr>
      <w:r>
        <w:separator/>
      </w:r>
    </w:p>
  </w:endnote>
  <w:endnote w:type="continuationSeparator" w:id="0">
    <w:p w:rsidR="00CA7160" w:rsidRDefault="00CA7160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160" w:rsidRDefault="00CA7160" w:rsidP="00384F63">
      <w:pPr>
        <w:spacing w:after="0" w:line="240" w:lineRule="auto"/>
      </w:pPr>
      <w:r>
        <w:separator/>
      </w:r>
    </w:p>
  </w:footnote>
  <w:footnote w:type="continuationSeparator" w:id="0">
    <w:p w:rsidR="00CA7160" w:rsidRDefault="00CA7160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02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3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6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A0C57"/>
    <w:rsid w:val="000A7151"/>
    <w:rsid w:val="000B26FE"/>
    <w:rsid w:val="000E1ABC"/>
    <w:rsid w:val="00105770"/>
    <w:rsid w:val="0013291F"/>
    <w:rsid w:val="001330B8"/>
    <w:rsid w:val="00145101"/>
    <w:rsid w:val="001621CC"/>
    <w:rsid w:val="00180CEA"/>
    <w:rsid w:val="00186DFA"/>
    <w:rsid w:val="001940FE"/>
    <w:rsid w:val="001A01FD"/>
    <w:rsid w:val="001B356B"/>
    <w:rsid w:val="001C6F42"/>
    <w:rsid w:val="001E5426"/>
    <w:rsid w:val="002145DD"/>
    <w:rsid w:val="00297B13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2AAF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D0268"/>
    <w:rsid w:val="008E2FDF"/>
    <w:rsid w:val="008F3567"/>
    <w:rsid w:val="008F72EB"/>
    <w:rsid w:val="009032C9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251DC"/>
    <w:rsid w:val="00C31575"/>
    <w:rsid w:val="00C46E5B"/>
    <w:rsid w:val="00C82D76"/>
    <w:rsid w:val="00CA7160"/>
    <w:rsid w:val="00CB0BC9"/>
    <w:rsid w:val="00CB1E35"/>
    <w:rsid w:val="00CB47A8"/>
    <w:rsid w:val="00CC628A"/>
    <w:rsid w:val="00CF7C08"/>
    <w:rsid w:val="00D01346"/>
    <w:rsid w:val="00D304CB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A81AF-539B-47BD-950A-B09677A9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1096</Words>
  <Characters>6248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>__________2022 г								   № __</vt:lpstr>
      <vt:lpstr>О внесении изменений в постановление администрации Старогородского сельского пос</vt:lpstr>
      <vt:lpstr>муниципального района Республики Мордовия от 30 декабря 2021 г. № 46 «Об утвержд</vt:lpstr>
    </vt:vector>
  </TitlesOfParts>
  <Company/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4</cp:revision>
  <cp:lastPrinted>2022-02-09T13:22:00Z</cp:lastPrinted>
  <dcterms:created xsi:type="dcterms:W3CDTF">2022-10-31T13:06:00Z</dcterms:created>
  <dcterms:modified xsi:type="dcterms:W3CDTF">2022-11-02T06:54:00Z</dcterms:modified>
</cp:coreProperties>
</file>