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5512DA">
        <w:rPr>
          <w:rFonts w:ascii="Times New Roman" w:hAnsi="Times New Roman" w:cs="Times New Roman"/>
          <w:sz w:val="28"/>
          <w:szCs w:val="28"/>
        </w:rPr>
        <w:t>115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12DA" w:rsidRPr="005512DA" w:rsidRDefault="005512DA" w:rsidP="005512DA">
      <w:pPr>
        <w:pStyle w:val="affff4"/>
        <w:shd w:val="clear" w:color="auto" w:fill="FFFFFF"/>
        <w:rPr>
          <w:caps/>
          <w:sz w:val="28"/>
          <w:szCs w:val="28"/>
        </w:rPr>
      </w:pPr>
      <w:r w:rsidRPr="005512DA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5512DA" w:rsidRPr="005512DA" w:rsidRDefault="005512DA" w:rsidP="005512DA">
      <w:pPr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r w:rsidRPr="005512DA">
        <w:rPr>
          <w:rFonts w:ascii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5512DA" w:rsidRPr="005512DA" w:rsidRDefault="005512DA" w:rsidP="005512DA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512DA" w:rsidRPr="005512DA" w:rsidRDefault="005512DA" w:rsidP="005512D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5512DA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5512DA" w:rsidRPr="005512DA" w:rsidTr="009E5594">
        <w:tc>
          <w:tcPr>
            <w:tcW w:w="5032" w:type="dxa"/>
          </w:tcPr>
          <w:p w:rsidR="005512DA" w:rsidRDefault="005512DA" w:rsidP="005512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12DA">
              <w:rPr>
                <w:rFonts w:ascii="Times New Roman" w:hAnsi="Times New Roman" w:cs="Times New Roman"/>
                <w:sz w:val="28"/>
                <w:szCs w:val="28"/>
              </w:rPr>
              <w:t>23 декабря 2022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033" w:type="dxa"/>
          </w:tcPr>
          <w:p w:rsidR="005512DA" w:rsidRPr="005512DA" w:rsidRDefault="005512DA" w:rsidP="005512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2D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№ 85</w:t>
            </w:r>
          </w:p>
        </w:tc>
      </w:tr>
    </w:tbl>
    <w:p w:rsidR="005512DA" w:rsidRPr="005512DA" w:rsidRDefault="005512DA" w:rsidP="005512DA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512DA" w:rsidRPr="005512DA" w:rsidRDefault="005512DA" w:rsidP="005512D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512DA" w:rsidRPr="005512DA" w:rsidRDefault="005512DA" w:rsidP="005512D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512DA" w:rsidRPr="005512DA" w:rsidRDefault="005512DA" w:rsidP="005512DA">
      <w:pPr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5512DA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предупреждения и ликвидации чрезвычайных ситуаций, обеспечения пожарной безопасности в границах поселений</w:t>
      </w:r>
      <w:r w:rsidRPr="005512D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</w:p>
    <w:p w:rsidR="005512DA" w:rsidRPr="005512DA" w:rsidRDefault="005512DA" w:rsidP="005512DA">
      <w:pPr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5512DA" w:rsidRPr="005512DA" w:rsidRDefault="005512DA" w:rsidP="005512DA">
      <w:pPr>
        <w:rPr>
          <w:rFonts w:ascii="Times New Roman" w:hAnsi="Times New Roman" w:cs="Times New Roman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 xml:space="preserve">           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 w:rsidRPr="005512D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5512D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5512DA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пожарах, Администрация </w:t>
      </w:r>
      <w:r w:rsidRPr="005512D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5512DA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п о с т а н о в л я е т:</w:t>
      </w:r>
    </w:p>
    <w:p w:rsidR="005512DA" w:rsidRPr="005512DA" w:rsidRDefault="005512DA" w:rsidP="005512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>1. Утвердить «План основных мероприятий по вопросам предупреждения и ликвидации чрезвычайных ситуаций, обеспечения пожарной безопасности в границах поселений</w:t>
      </w:r>
      <w:r w:rsidRPr="005512D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  <w:r w:rsidRPr="005512DA">
        <w:rPr>
          <w:rFonts w:ascii="Times New Roman" w:eastAsia="Arial Unicode MS" w:hAnsi="Times New Roman" w:cs="Times New Roman"/>
          <w:b/>
        </w:rPr>
        <w:t xml:space="preserve"> </w:t>
      </w:r>
      <w:r w:rsidRPr="005512DA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5512DA" w:rsidRPr="005512DA" w:rsidRDefault="005512DA" w:rsidP="005512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 xml:space="preserve">2. Рекомендовать населению, руководителям организаций, находящихся на территории </w:t>
      </w:r>
      <w:r w:rsidRPr="005512D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5512DA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независимо от форм собственности приобрести необходимые первичные средства пожаротушения.</w:t>
      </w:r>
    </w:p>
    <w:p w:rsidR="005512DA" w:rsidRPr="005512DA" w:rsidRDefault="005512DA" w:rsidP="005512D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5512DA" w:rsidRPr="005512DA" w:rsidRDefault="005512DA" w:rsidP="005512DA">
      <w:pPr>
        <w:pStyle w:val="affffd"/>
        <w:spacing w:before="0" w:beforeAutospacing="0" w:after="0"/>
        <w:jc w:val="both"/>
        <w:rPr>
          <w:sz w:val="28"/>
          <w:szCs w:val="28"/>
        </w:rPr>
      </w:pPr>
      <w:r w:rsidRPr="005512DA">
        <w:rPr>
          <w:sz w:val="28"/>
          <w:szCs w:val="28"/>
          <w:bdr w:val="none" w:sz="0" w:space="0" w:color="auto" w:frame="1"/>
        </w:rPr>
        <w:lastRenderedPageBreak/>
        <w:t>Русско-Тювеевского</w:t>
      </w:r>
      <w:r w:rsidRPr="005512DA">
        <w:rPr>
          <w:sz w:val="28"/>
          <w:szCs w:val="28"/>
        </w:rPr>
        <w:t xml:space="preserve"> сельского поселения  и опубликовать в Информационном бюллетене.</w:t>
      </w:r>
    </w:p>
    <w:p w:rsidR="005512DA" w:rsidRPr="005512DA" w:rsidRDefault="005512DA" w:rsidP="005512DA">
      <w:pPr>
        <w:shd w:val="clear" w:color="auto" w:fill="FFFFFF"/>
        <w:tabs>
          <w:tab w:val="left" w:pos="850"/>
        </w:tabs>
        <w:spacing w:line="322" w:lineRule="exact"/>
        <w:ind w:left="562" w:right="5"/>
        <w:rPr>
          <w:rFonts w:ascii="Times New Roman" w:hAnsi="Times New Roman" w:cs="Times New Roman"/>
          <w:spacing w:val="-16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 xml:space="preserve">  4. </w:t>
      </w:r>
      <w:r w:rsidRPr="005512DA">
        <w:rPr>
          <w:rFonts w:ascii="Times New Roman" w:hAnsi="Times New Roman" w:cs="Times New Roman"/>
          <w:spacing w:val="-2"/>
          <w:sz w:val="28"/>
          <w:szCs w:val="28"/>
        </w:rPr>
        <w:t>Настоящее постановление вступает в силу после дня его официального оп</w:t>
      </w:r>
      <w:r w:rsidRPr="005512DA">
        <w:rPr>
          <w:rFonts w:ascii="Times New Roman" w:hAnsi="Times New Roman" w:cs="Times New Roman"/>
          <w:sz w:val="28"/>
          <w:szCs w:val="28"/>
        </w:rPr>
        <w:t>убликования.</w:t>
      </w:r>
      <w:r w:rsidRPr="005512D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        </w:t>
      </w:r>
    </w:p>
    <w:p w:rsidR="005512DA" w:rsidRPr="005512DA" w:rsidRDefault="005512DA" w:rsidP="005512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512DA" w:rsidRPr="005512DA" w:rsidRDefault="005512DA" w:rsidP="005512DA">
      <w:pPr>
        <w:rPr>
          <w:rFonts w:ascii="Times New Roman" w:hAnsi="Times New Roman" w:cs="Times New Roman"/>
          <w:bCs/>
          <w:sz w:val="16"/>
          <w:szCs w:val="16"/>
        </w:rPr>
      </w:pPr>
    </w:p>
    <w:p w:rsidR="005512DA" w:rsidRPr="005512DA" w:rsidRDefault="005512DA" w:rsidP="005512DA">
      <w:pPr>
        <w:rPr>
          <w:rFonts w:ascii="Times New Roman" w:hAnsi="Times New Roman" w:cs="Times New Roman"/>
          <w:bCs/>
          <w:sz w:val="16"/>
          <w:szCs w:val="16"/>
        </w:rPr>
      </w:pPr>
    </w:p>
    <w:p w:rsidR="005512DA" w:rsidRPr="005512DA" w:rsidRDefault="005512DA" w:rsidP="005512DA">
      <w:pPr>
        <w:rPr>
          <w:rFonts w:ascii="Times New Roman" w:hAnsi="Times New Roman" w:cs="Times New Roman"/>
          <w:bCs/>
          <w:sz w:val="16"/>
          <w:szCs w:val="16"/>
        </w:rPr>
      </w:pPr>
    </w:p>
    <w:p w:rsidR="005512DA" w:rsidRPr="005512DA" w:rsidRDefault="005512DA" w:rsidP="005512D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 xml:space="preserve">И.о.главы Русско-Тювеевского  </w:t>
      </w:r>
    </w:p>
    <w:p w:rsidR="005512DA" w:rsidRPr="005512DA" w:rsidRDefault="005512DA" w:rsidP="005512DA">
      <w:pPr>
        <w:ind w:firstLine="0"/>
        <w:rPr>
          <w:rFonts w:ascii="Times New Roman" w:hAnsi="Times New Roman" w:cs="Times New Roman"/>
          <w:spacing w:val="-11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 О.И.Бондарчук</w:t>
      </w:r>
    </w:p>
    <w:p w:rsidR="005512DA" w:rsidRPr="005512DA" w:rsidRDefault="005512DA" w:rsidP="005512DA">
      <w:pPr>
        <w:jc w:val="right"/>
        <w:rPr>
          <w:rFonts w:ascii="Times New Roman" w:hAnsi="Times New Roman" w:cs="Times New Roman"/>
        </w:rPr>
      </w:pPr>
    </w:p>
    <w:p w:rsidR="005512DA" w:rsidRPr="005512DA" w:rsidRDefault="005512DA" w:rsidP="005512DA">
      <w:pPr>
        <w:jc w:val="right"/>
        <w:rPr>
          <w:rFonts w:ascii="Times New Roman" w:hAnsi="Times New Roman" w:cs="Times New Roman"/>
        </w:rPr>
      </w:pPr>
      <w:r w:rsidRPr="005512DA">
        <w:rPr>
          <w:rFonts w:ascii="Times New Roman" w:hAnsi="Times New Roman" w:cs="Times New Roman"/>
        </w:rPr>
        <w:t xml:space="preserve">Приложение №1 </w:t>
      </w:r>
    </w:p>
    <w:p w:rsidR="005512DA" w:rsidRPr="005512DA" w:rsidRDefault="005512DA" w:rsidP="005512DA">
      <w:pPr>
        <w:jc w:val="right"/>
        <w:rPr>
          <w:rFonts w:ascii="Times New Roman" w:hAnsi="Times New Roman" w:cs="Times New Roman"/>
        </w:rPr>
      </w:pPr>
      <w:r w:rsidRPr="005512DA">
        <w:rPr>
          <w:rFonts w:ascii="Times New Roman" w:hAnsi="Times New Roman" w:cs="Times New Roman"/>
        </w:rPr>
        <w:t>к постановлению администрации</w:t>
      </w:r>
    </w:p>
    <w:p w:rsidR="005512DA" w:rsidRPr="005512DA" w:rsidRDefault="005512DA" w:rsidP="005512DA">
      <w:pPr>
        <w:jc w:val="right"/>
        <w:rPr>
          <w:rFonts w:ascii="Times New Roman" w:hAnsi="Times New Roman" w:cs="Times New Roman"/>
        </w:rPr>
      </w:pPr>
      <w:r w:rsidRPr="005512DA">
        <w:rPr>
          <w:rFonts w:ascii="Times New Roman" w:hAnsi="Times New Roman" w:cs="Times New Roman"/>
          <w:bdr w:val="none" w:sz="0" w:space="0" w:color="auto" w:frame="1"/>
        </w:rPr>
        <w:t>Русско-Тювеевского</w:t>
      </w:r>
      <w:r w:rsidRPr="005512DA">
        <w:rPr>
          <w:rFonts w:ascii="Times New Roman" w:hAnsi="Times New Roman" w:cs="Times New Roman"/>
        </w:rPr>
        <w:t xml:space="preserve"> сельского поселения</w:t>
      </w:r>
    </w:p>
    <w:p w:rsidR="005512DA" w:rsidRPr="005512DA" w:rsidRDefault="005512DA" w:rsidP="005512DA">
      <w:pPr>
        <w:jc w:val="right"/>
        <w:rPr>
          <w:rFonts w:ascii="Times New Roman" w:hAnsi="Times New Roman" w:cs="Times New Roman"/>
        </w:rPr>
      </w:pPr>
      <w:r w:rsidRPr="005512DA">
        <w:rPr>
          <w:rFonts w:ascii="Times New Roman" w:hAnsi="Times New Roman" w:cs="Times New Roman"/>
        </w:rPr>
        <w:t xml:space="preserve">                                                                                                   от 23 декабря 2022г. № 85</w:t>
      </w:r>
    </w:p>
    <w:p w:rsidR="005512DA" w:rsidRPr="005512DA" w:rsidRDefault="005512DA" w:rsidP="005512DA">
      <w:pPr>
        <w:jc w:val="right"/>
        <w:rPr>
          <w:rFonts w:ascii="Times New Roman" w:hAnsi="Times New Roman" w:cs="Times New Roman"/>
        </w:rPr>
      </w:pPr>
    </w:p>
    <w:p w:rsidR="005512DA" w:rsidRPr="005512DA" w:rsidRDefault="005512DA" w:rsidP="005512DA">
      <w:pPr>
        <w:jc w:val="center"/>
        <w:rPr>
          <w:rFonts w:ascii="Times New Roman" w:hAnsi="Times New Roman" w:cs="Times New Roman"/>
          <w:sz w:val="28"/>
          <w:szCs w:val="28"/>
        </w:rPr>
      </w:pPr>
      <w:r w:rsidRPr="005512DA">
        <w:rPr>
          <w:rFonts w:ascii="Times New Roman" w:hAnsi="Times New Roman" w:cs="Times New Roman"/>
          <w:sz w:val="28"/>
          <w:szCs w:val="28"/>
        </w:rPr>
        <w:t>План</w:t>
      </w:r>
    </w:p>
    <w:p w:rsidR="005512DA" w:rsidRPr="005512DA" w:rsidRDefault="005512DA" w:rsidP="005512DA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5512DA">
        <w:rPr>
          <w:rFonts w:ascii="Times New Roman" w:hAnsi="Times New Roman" w:cs="Times New Roman"/>
          <w:sz w:val="28"/>
          <w:szCs w:val="28"/>
        </w:rPr>
        <w:t>основных мероприятий по вопросам предупреждения и ликвидации чрезвычайных ситуаций, обеспечения пожарной безопасности и безопасности людей на водных объектах в границах поселений</w:t>
      </w:r>
      <w:r w:rsidRPr="005512D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</w:p>
    <w:p w:rsidR="005512DA" w:rsidRPr="005512DA" w:rsidRDefault="005512DA" w:rsidP="005512DA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16"/>
        <w:gridCol w:w="6255"/>
        <w:gridCol w:w="1742"/>
        <w:gridCol w:w="1806"/>
      </w:tblGrid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  <w:rPr>
                <w:b/>
              </w:rPr>
            </w:pPr>
            <w:r w:rsidRPr="005512DA">
              <w:rPr>
                <w:b/>
              </w:rPr>
              <w:t>№ п/п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  <w:jc w:val="center"/>
              <w:rPr>
                <w:b/>
              </w:rPr>
            </w:pPr>
            <w:r w:rsidRPr="005512DA">
              <w:rPr>
                <w:b/>
              </w:rPr>
              <w:t>Наименование мероприятий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  <w:rPr>
                <w:b/>
              </w:rPr>
            </w:pPr>
            <w:r w:rsidRPr="005512DA">
              <w:rPr>
                <w:b/>
              </w:rPr>
              <w:t>Срок</w:t>
            </w:r>
          </w:p>
          <w:p w:rsidR="005512DA" w:rsidRPr="005512DA" w:rsidRDefault="005512DA" w:rsidP="009E5594">
            <w:pPr>
              <w:pStyle w:val="affffd"/>
              <w:jc w:val="center"/>
              <w:rPr>
                <w:b/>
              </w:rPr>
            </w:pPr>
            <w:r w:rsidRPr="005512DA">
              <w:rPr>
                <w:b/>
              </w:rPr>
              <w:t>исполнения</w:t>
            </w:r>
          </w:p>
        </w:tc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  <w:rPr>
                <w:b/>
              </w:rPr>
            </w:pPr>
            <w:r w:rsidRPr="005512DA">
              <w:rPr>
                <w:b/>
              </w:rPr>
              <w:t>Исполнители</w:t>
            </w:r>
          </w:p>
        </w:tc>
      </w:tr>
      <w:tr w:rsidR="005512DA" w:rsidRPr="005512DA" w:rsidTr="009E5594">
        <w:trPr>
          <w:trHeight w:val="4991"/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  <w:jc w:val="both"/>
            </w:pPr>
            <w:r w:rsidRPr="005512DA">
              <w:t>Заседания комиссии по предупреждению и ликвидации чрезвычайных ситуаций и обеспечению пожарной безопасности сельского поселения:</w:t>
            </w:r>
          </w:p>
          <w:p w:rsidR="005512DA" w:rsidRPr="005512DA" w:rsidRDefault="005512DA" w:rsidP="009E5594">
            <w:pPr>
              <w:pStyle w:val="affffd"/>
              <w:jc w:val="both"/>
            </w:pPr>
            <w:r w:rsidRPr="005512DA">
              <w:t>- о ходе подготовки к пожароопасному периоду;</w:t>
            </w:r>
          </w:p>
          <w:p w:rsidR="005512DA" w:rsidRPr="005512DA" w:rsidRDefault="005512DA" w:rsidP="009E5594">
            <w:pPr>
              <w:pStyle w:val="affffd"/>
              <w:jc w:val="both"/>
            </w:pPr>
            <w:r w:rsidRPr="005512DA">
              <w:t>- об итогах подготовки объектов к началу нового отопительного периода и задачи по обеспечению бесперебойного – жизнеобеспечения населения в осенне- зимний период;</w:t>
            </w:r>
          </w:p>
          <w:p w:rsidR="005512DA" w:rsidRPr="005512DA" w:rsidRDefault="005512DA" w:rsidP="009E5594">
            <w:pPr>
              <w:pStyle w:val="affffd"/>
              <w:jc w:val="both"/>
            </w:pPr>
            <w:r w:rsidRPr="005512DA">
              <w:t>- о состоянии обеспечения безопасности людей на водных объектах в зимний период;</w:t>
            </w:r>
          </w:p>
          <w:p w:rsidR="005512DA" w:rsidRPr="005512DA" w:rsidRDefault="005512DA" w:rsidP="009E5594">
            <w:pPr>
              <w:pStyle w:val="affffd"/>
              <w:jc w:val="both"/>
            </w:pPr>
            <w:r w:rsidRPr="005512DA">
              <w:t>-об обеспечении пожарной безопасности в период подготовки и проведения праздничных мероприятий, посвященных встрече Нового года и Рождества Христова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  <w:r w:rsidRPr="005512DA">
              <w:t xml:space="preserve">Апрель </w:t>
            </w:r>
          </w:p>
          <w:p w:rsidR="005512DA" w:rsidRPr="005512DA" w:rsidRDefault="005512DA" w:rsidP="009E5594">
            <w:pPr>
              <w:pStyle w:val="affffd"/>
            </w:pPr>
          </w:p>
          <w:p w:rsidR="005512DA" w:rsidRPr="005512DA" w:rsidRDefault="005512DA" w:rsidP="009E5594">
            <w:pPr>
              <w:pStyle w:val="affffd"/>
            </w:pPr>
          </w:p>
          <w:p w:rsidR="005512DA" w:rsidRPr="005512DA" w:rsidRDefault="005512DA" w:rsidP="009E5594">
            <w:pPr>
              <w:pStyle w:val="affffd"/>
              <w:jc w:val="center"/>
            </w:pPr>
            <w:r w:rsidRPr="005512DA">
              <w:t xml:space="preserve">Апрель- май </w:t>
            </w:r>
          </w:p>
          <w:p w:rsidR="005512DA" w:rsidRPr="005512DA" w:rsidRDefault="005512DA" w:rsidP="009E5594">
            <w:pPr>
              <w:pStyle w:val="affffd"/>
              <w:jc w:val="center"/>
            </w:pPr>
            <w:r w:rsidRPr="005512DA">
              <w:t xml:space="preserve">август- сентябрь </w:t>
            </w:r>
          </w:p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ноябрь</w:t>
            </w: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  <w:r w:rsidRPr="005512DA">
              <w:t xml:space="preserve">декабрь </w:t>
            </w:r>
          </w:p>
          <w:p w:rsidR="005512DA" w:rsidRPr="005512DA" w:rsidRDefault="005512DA" w:rsidP="009E5594">
            <w:pPr>
              <w:pStyle w:val="affffd"/>
              <w:jc w:val="center"/>
            </w:pPr>
          </w:p>
        </w:tc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Председатель и члены комиссии</w:t>
            </w: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</w:p>
          <w:p w:rsidR="005512DA" w:rsidRPr="005512DA" w:rsidRDefault="005512DA" w:rsidP="009E5594">
            <w:pPr>
              <w:pStyle w:val="affffd"/>
              <w:jc w:val="center"/>
            </w:pP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2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</w:pPr>
            <w:r w:rsidRPr="005512DA">
              <w:t>Организация и контроль за выполнением мероприятий по предупреждению и ликвидации лесных пожаров, поджогов прошлогодней травы на территории сельского поселения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Весенне-летне-осенний периоды</w:t>
            </w:r>
          </w:p>
        </w:tc>
        <w:tc>
          <w:tcPr>
            <w:tcW w:w="0" w:type="auto"/>
          </w:tcPr>
          <w:p w:rsidR="005512DA" w:rsidRPr="005512DA" w:rsidRDefault="005512DA" w:rsidP="009E5594">
            <w:pPr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rHeight w:val="565"/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3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</w:pPr>
            <w:r w:rsidRPr="005512DA">
              <w:t xml:space="preserve">Проверка состояния пожарного гидранта, подъездных путей 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 xml:space="preserve"> апрель </w:t>
            </w:r>
          </w:p>
        </w:tc>
        <w:tc>
          <w:tcPr>
            <w:tcW w:w="0" w:type="auto"/>
          </w:tcPr>
          <w:p w:rsidR="005512DA" w:rsidRPr="005512DA" w:rsidRDefault="005512DA" w:rsidP="009E5594">
            <w:pPr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lastRenderedPageBreak/>
              <w:t>4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</w:pPr>
            <w:r w:rsidRPr="005512DA">
              <w:t>Проведение разъяснительной работы среди населения по соблюдению правил пожарной безопасности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в течение года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5512DA">
              <w:rPr>
                <w:rFonts w:ascii="Times New Roman" w:hAnsi="Times New Roman" w:cs="Times New Roman"/>
              </w:rPr>
              <w:t>редседатель и члены комиссии</w:t>
            </w:r>
          </w:p>
        </w:tc>
      </w:tr>
      <w:tr w:rsidR="005512DA" w:rsidRPr="005512DA" w:rsidTr="009E5594">
        <w:trPr>
          <w:trHeight w:val="1299"/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f1"/>
              <w:jc w:val="center"/>
              <w:rPr>
                <w:rFonts w:ascii="Times New Roman" w:hAnsi="Times New Roman"/>
              </w:rPr>
            </w:pPr>
            <w:r w:rsidRPr="005512DA">
              <w:rPr>
                <w:rFonts w:ascii="Times New Roman" w:hAnsi="Times New Roman"/>
              </w:rPr>
              <w:t>5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Провести обучение населения, работников предприятий, организаций, учреждений мерам пожарной безопасности, действиям в случае возникновения пожара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f1"/>
              <w:jc w:val="center"/>
              <w:rPr>
                <w:rFonts w:ascii="Times New Roman" w:hAnsi="Times New Roman"/>
              </w:rPr>
            </w:pPr>
            <w:r w:rsidRPr="005512DA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rHeight w:val="912"/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6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Уточнение перечня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в течение года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7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  <w:jc w:val="both"/>
            </w:pPr>
            <w:r w:rsidRPr="005512DA">
              <w:t>Совместные проверки с Профилактической 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по отдельному плану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rHeight w:val="1084"/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8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  <w:jc w:val="both"/>
            </w:pPr>
            <w:r w:rsidRPr="005512DA">
              <w:t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подворовых обходов.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постоянно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9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  <w:jc w:val="both"/>
            </w:pPr>
            <w:r w:rsidRPr="005512DA"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742" w:type="dxa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постоянно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10</w:t>
            </w:r>
          </w:p>
        </w:tc>
        <w:tc>
          <w:tcPr>
            <w:tcW w:w="6255" w:type="dxa"/>
          </w:tcPr>
          <w:p w:rsidR="005512DA" w:rsidRPr="005512DA" w:rsidRDefault="005512DA" w:rsidP="009E5594">
            <w:pPr>
              <w:pStyle w:val="affffd"/>
              <w:jc w:val="both"/>
            </w:pPr>
            <w:r w:rsidRPr="005512DA">
              <w:t>Организация контроля за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742" w:type="dxa"/>
            <w:vAlign w:val="center"/>
          </w:tcPr>
          <w:p w:rsidR="005512DA" w:rsidRPr="005512DA" w:rsidRDefault="005512DA" w:rsidP="009E5594">
            <w:pPr>
              <w:jc w:val="center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11</w:t>
            </w:r>
          </w:p>
        </w:tc>
        <w:tc>
          <w:tcPr>
            <w:tcW w:w="6255" w:type="dxa"/>
            <w:vAlign w:val="center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742" w:type="dxa"/>
            <w:vAlign w:val="center"/>
          </w:tcPr>
          <w:p w:rsidR="005512DA" w:rsidRPr="005512DA" w:rsidRDefault="005512DA" w:rsidP="009E5594">
            <w:pPr>
              <w:jc w:val="center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12</w:t>
            </w:r>
          </w:p>
        </w:tc>
        <w:tc>
          <w:tcPr>
            <w:tcW w:w="6255" w:type="dxa"/>
            <w:vAlign w:val="center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5512DA" w:rsidRPr="005512DA" w:rsidRDefault="005512DA" w:rsidP="009E5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vAlign w:val="center"/>
          </w:tcPr>
          <w:p w:rsidR="005512DA" w:rsidRPr="005512DA" w:rsidRDefault="005512DA" w:rsidP="009E5594">
            <w:pPr>
              <w:jc w:val="center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13</w:t>
            </w:r>
          </w:p>
        </w:tc>
        <w:tc>
          <w:tcPr>
            <w:tcW w:w="6255" w:type="dxa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 xml:space="preserve">Организовать работу по регулярной очистке территории населенных пунктов </w:t>
            </w:r>
            <w:r w:rsidRPr="005512D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Русско-Тювеевского</w:t>
            </w:r>
            <w:r w:rsidRPr="005512DA">
              <w:rPr>
                <w:rFonts w:ascii="Times New Roman" w:hAnsi="Times New Roman" w:cs="Times New Roman"/>
              </w:rPr>
              <w:t xml:space="preserve"> сельского поселения от свалок горючих отходов и мусора.</w:t>
            </w:r>
          </w:p>
        </w:tc>
        <w:tc>
          <w:tcPr>
            <w:tcW w:w="1742" w:type="dxa"/>
            <w:vAlign w:val="center"/>
          </w:tcPr>
          <w:p w:rsidR="005512DA" w:rsidRPr="005512DA" w:rsidRDefault="005512DA" w:rsidP="009E5594">
            <w:pPr>
              <w:jc w:val="center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14</w:t>
            </w:r>
          </w:p>
        </w:tc>
        <w:tc>
          <w:tcPr>
            <w:tcW w:w="6255" w:type="dxa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Усилить контроль за семьями, ведущий асоциальный образ жизни, одиноко проживающими пенсионерами.</w:t>
            </w:r>
          </w:p>
        </w:tc>
        <w:tc>
          <w:tcPr>
            <w:tcW w:w="1742" w:type="dxa"/>
            <w:vAlign w:val="center"/>
          </w:tcPr>
          <w:p w:rsidR="005512DA" w:rsidRPr="005512DA" w:rsidRDefault="005512DA" w:rsidP="009E5594">
            <w:pPr>
              <w:jc w:val="center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15</w:t>
            </w:r>
          </w:p>
        </w:tc>
        <w:tc>
          <w:tcPr>
            <w:tcW w:w="6255" w:type="dxa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Организовать работу по покосу травяной растительности.</w:t>
            </w:r>
          </w:p>
        </w:tc>
        <w:tc>
          <w:tcPr>
            <w:tcW w:w="1742" w:type="dxa"/>
            <w:vAlign w:val="center"/>
          </w:tcPr>
          <w:p w:rsidR="005512DA" w:rsidRPr="005512DA" w:rsidRDefault="005512DA" w:rsidP="009E5594">
            <w:pPr>
              <w:jc w:val="center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в течение пожароопасного периода</w:t>
            </w:r>
          </w:p>
        </w:tc>
        <w:tc>
          <w:tcPr>
            <w:tcW w:w="0" w:type="auto"/>
          </w:tcPr>
          <w:p w:rsidR="005512DA" w:rsidRPr="005512DA" w:rsidRDefault="005512DA" w:rsidP="009E5594">
            <w:pPr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  <w:tr w:rsidR="005512DA" w:rsidRPr="005512DA" w:rsidTr="009E5594">
        <w:trPr>
          <w:tblCellSpacing w:w="0" w:type="dxa"/>
        </w:trPr>
        <w:tc>
          <w:tcPr>
            <w:tcW w:w="0" w:type="auto"/>
          </w:tcPr>
          <w:p w:rsidR="005512DA" w:rsidRPr="005512DA" w:rsidRDefault="005512DA" w:rsidP="009E5594">
            <w:pPr>
              <w:pStyle w:val="affffd"/>
              <w:jc w:val="center"/>
            </w:pPr>
            <w:r w:rsidRPr="005512DA">
              <w:t>16</w:t>
            </w:r>
          </w:p>
        </w:tc>
        <w:tc>
          <w:tcPr>
            <w:tcW w:w="6255" w:type="dxa"/>
            <w:vAlign w:val="center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5512DA" w:rsidRPr="005512DA" w:rsidRDefault="005512DA" w:rsidP="009E5594">
            <w:pPr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2" w:type="dxa"/>
            <w:vAlign w:val="center"/>
          </w:tcPr>
          <w:p w:rsidR="005512DA" w:rsidRPr="005512DA" w:rsidRDefault="005512DA" w:rsidP="005512DA">
            <w:pPr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0" w:type="auto"/>
          </w:tcPr>
          <w:p w:rsidR="005512DA" w:rsidRPr="005512DA" w:rsidRDefault="005512DA" w:rsidP="005512DA">
            <w:pPr>
              <w:ind w:firstLine="0"/>
              <w:rPr>
                <w:rFonts w:ascii="Times New Roman" w:hAnsi="Times New Roman" w:cs="Times New Roman"/>
              </w:rPr>
            </w:pPr>
            <w:r w:rsidRPr="005512DA">
              <w:rPr>
                <w:rFonts w:ascii="Times New Roman" w:hAnsi="Times New Roman" w:cs="Times New Roman"/>
              </w:rPr>
              <w:t>Председатель и члены комиссии</w:t>
            </w:r>
          </w:p>
        </w:tc>
      </w:tr>
    </w:tbl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5512DA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776" w:rsidRDefault="00C13776" w:rsidP="007B1EBD">
      <w:r>
        <w:separator/>
      </w:r>
    </w:p>
  </w:endnote>
  <w:endnote w:type="continuationSeparator" w:id="1">
    <w:p w:rsidR="00C13776" w:rsidRDefault="00C13776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776" w:rsidRDefault="00C13776" w:rsidP="007B1EBD">
      <w:r>
        <w:separator/>
      </w:r>
    </w:p>
  </w:footnote>
  <w:footnote w:type="continuationSeparator" w:id="1">
    <w:p w:rsidR="00C13776" w:rsidRDefault="00C13776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12DA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31D97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7344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2022-12-23T07:08:00Z</dcterms:created>
  <dcterms:modified xsi:type="dcterms:W3CDTF">2022-12-23T07:12:00Z</dcterms:modified>
</cp:coreProperties>
</file>