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5512DA">
        <w:rPr>
          <w:rFonts w:ascii="Times New Roman" w:hAnsi="Times New Roman" w:cs="Times New Roman"/>
          <w:sz w:val="28"/>
          <w:szCs w:val="28"/>
        </w:rPr>
        <w:t>11</w:t>
      </w:r>
      <w:r w:rsidR="00B17B73">
        <w:rPr>
          <w:rFonts w:ascii="Times New Roman" w:hAnsi="Times New Roman" w:cs="Times New Roman"/>
          <w:sz w:val="28"/>
          <w:szCs w:val="28"/>
        </w:rPr>
        <w:t>7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221CAB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17B73" w:rsidRPr="00B17B73" w:rsidRDefault="00B17B73" w:rsidP="00B17B73">
      <w:pPr>
        <w:pStyle w:val="affff4"/>
        <w:shd w:val="clear" w:color="auto" w:fill="FFFFFF"/>
        <w:rPr>
          <w:caps/>
          <w:sz w:val="28"/>
          <w:szCs w:val="28"/>
        </w:rPr>
      </w:pPr>
      <w:bookmarkStart w:id="0" w:name="_GoBack"/>
      <w:bookmarkEnd w:id="0"/>
      <w:r w:rsidRPr="00B17B73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17B73" w:rsidRPr="00B17B73" w:rsidRDefault="00B17B73" w:rsidP="00B17B73">
      <w:pPr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r w:rsidRPr="00B17B73">
        <w:rPr>
          <w:rFonts w:ascii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B17B73" w:rsidRPr="00B17B73" w:rsidRDefault="00B17B73" w:rsidP="00B17B7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17B73" w:rsidRPr="00B17B73" w:rsidRDefault="00B17B73" w:rsidP="00B17B7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17B73" w:rsidRPr="00B17B73" w:rsidRDefault="00B17B73" w:rsidP="00B17B73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B17B73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B17B73" w:rsidRPr="00B17B73" w:rsidRDefault="00B17B73" w:rsidP="00B17B7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17B73" w:rsidRPr="00B17B73" w:rsidRDefault="00B17B73" w:rsidP="00B17B73">
      <w:pPr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B17B73" w:rsidRPr="00B17B73" w:rsidTr="00AB41EB">
        <w:tc>
          <w:tcPr>
            <w:tcW w:w="5032" w:type="dxa"/>
          </w:tcPr>
          <w:p w:rsidR="00B17B73" w:rsidRPr="00B17B73" w:rsidRDefault="00B17B73" w:rsidP="00AB4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73">
              <w:rPr>
                <w:rFonts w:ascii="Times New Roman" w:hAnsi="Times New Roman" w:cs="Times New Roman"/>
                <w:sz w:val="28"/>
                <w:szCs w:val="28"/>
              </w:rPr>
              <w:t>23 декабря  2022 г.</w:t>
            </w:r>
          </w:p>
        </w:tc>
        <w:tc>
          <w:tcPr>
            <w:tcW w:w="5033" w:type="dxa"/>
          </w:tcPr>
          <w:p w:rsidR="00B17B73" w:rsidRPr="00B17B73" w:rsidRDefault="00B17B73" w:rsidP="00AB41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7B7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№ 87</w:t>
            </w:r>
          </w:p>
        </w:tc>
      </w:tr>
    </w:tbl>
    <w:p w:rsidR="00B17B73" w:rsidRPr="00B17B73" w:rsidRDefault="00B17B73" w:rsidP="00B17B73">
      <w:pPr>
        <w:rPr>
          <w:rFonts w:ascii="Times New Roman" w:hAnsi="Times New Roman" w:cs="Times New Roman"/>
        </w:rPr>
      </w:pPr>
    </w:p>
    <w:p w:rsidR="00B17B73" w:rsidRPr="00B17B73" w:rsidRDefault="00B17B73" w:rsidP="00B17B73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B17B73" w:rsidRPr="00B17B73" w:rsidRDefault="00B17B73" w:rsidP="00B17B73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17B73" w:rsidRPr="00B17B73" w:rsidRDefault="00B17B73" w:rsidP="00B17B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B73">
        <w:rPr>
          <w:rFonts w:ascii="Times New Roman" w:hAnsi="Times New Roman" w:cs="Times New Roman"/>
          <w:b/>
          <w:sz w:val="28"/>
          <w:szCs w:val="28"/>
        </w:rPr>
        <w:t>Об утверждении Положения об организации оповещения и информирования населения о чрезвычайных 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конфликтов</w:t>
      </w:r>
    </w:p>
    <w:p w:rsidR="00B17B73" w:rsidRPr="00B17B73" w:rsidRDefault="00B17B73" w:rsidP="00B17B73">
      <w:pPr>
        <w:rPr>
          <w:rFonts w:ascii="Times New Roman" w:hAnsi="Times New Roman" w:cs="Times New Roman"/>
          <w:sz w:val="28"/>
          <w:szCs w:val="28"/>
        </w:rPr>
      </w:pPr>
    </w:p>
    <w:p w:rsidR="00B17B73" w:rsidRPr="00B17B73" w:rsidRDefault="00B17B73" w:rsidP="00B17B7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от 21 декабря 1994 года № 68-ФЗ «О защите населения и территорий от чрезвычайных ситуаций природного и техногенного характера», от 12 февраля 1998 года № 28-ФЗ «О гражданской обороне»,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в целях своевременного оповещения и информирования населения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конфликтов на территории сельского поселения, администрация  Русско-Тювеевского сельского поселения Темниковского муниципального района Республики Мордовия        п о с т а н о в л я е т:</w:t>
      </w:r>
    </w:p>
    <w:p w:rsidR="00B17B73" w:rsidRPr="00B17B73" w:rsidRDefault="00B17B73" w:rsidP="00B17B73">
      <w:pPr>
        <w:rPr>
          <w:rFonts w:ascii="Times New Roman" w:hAnsi="Times New Roman" w:cs="Times New Roman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 xml:space="preserve">    </w:t>
      </w:r>
      <w:r w:rsidRPr="00B17B73">
        <w:rPr>
          <w:rFonts w:ascii="Times New Roman" w:hAnsi="Times New Roman" w:cs="Times New Roman"/>
          <w:sz w:val="28"/>
          <w:szCs w:val="28"/>
        </w:rPr>
        <w:tab/>
        <w:t xml:space="preserve">1. Утвердить Положение об организации оповещения и </w:t>
      </w:r>
      <w:r w:rsidRPr="00B17B73">
        <w:rPr>
          <w:rFonts w:ascii="Times New Roman" w:hAnsi="Times New Roman" w:cs="Times New Roman"/>
          <w:sz w:val="28"/>
          <w:szCs w:val="28"/>
        </w:rPr>
        <w:lastRenderedPageBreak/>
        <w:t xml:space="preserve">информирования населения о чрезвычайных 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конфликтов( приложение 1). </w:t>
      </w:r>
    </w:p>
    <w:p w:rsidR="00B17B73" w:rsidRPr="00B17B73" w:rsidRDefault="00B17B73" w:rsidP="00B17B73">
      <w:pPr>
        <w:rPr>
          <w:rFonts w:ascii="Times New Roman" w:hAnsi="Times New Roman" w:cs="Times New Roman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 xml:space="preserve">   </w:t>
      </w:r>
      <w:r w:rsidRPr="00B17B73">
        <w:rPr>
          <w:rFonts w:ascii="Times New Roman" w:hAnsi="Times New Roman" w:cs="Times New Roman"/>
          <w:sz w:val="28"/>
          <w:szCs w:val="28"/>
        </w:rPr>
        <w:tab/>
        <w:t xml:space="preserve">2. Утвердить тексты речевых сообщений по оповещению и информированию населения о чрезвычайных 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конфликтов (приложение 2) . </w:t>
      </w:r>
    </w:p>
    <w:p w:rsidR="00B17B73" w:rsidRPr="00B17B73" w:rsidRDefault="00B17B73" w:rsidP="00B17B73">
      <w:pPr>
        <w:rPr>
          <w:rFonts w:ascii="Times New Roman" w:hAnsi="Times New Roman" w:cs="Times New Roman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 xml:space="preserve">     </w:t>
      </w:r>
      <w:r w:rsidRPr="00B17B73">
        <w:rPr>
          <w:rFonts w:ascii="Times New Roman" w:hAnsi="Times New Roman" w:cs="Times New Roman"/>
          <w:sz w:val="28"/>
          <w:szCs w:val="28"/>
        </w:rPr>
        <w:tab/>
        <w:t>3. Руководителям организаций, предприятий и учреждений всех форм собственности находящихся на территории Русско-Тювеевского сельского поселения обеспечить оповещение и информирование население на подведомственной территории в соответствии с Положением об организации оповещения и информирования населения о чрезвычайных 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конфликтов.</w:t>
      </w:r>
    </w:p>
    <w:p w:rsidR="00B17B73" w:rsidRPr="00B17B73" w:rsidRDefault="00B17B73" w:rsidP="00B17B7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 xml:space="preserve">4. Данное постановление разместить на официальном сайте администрации </w:t>
      </w:r>
    </w:p>
    <w:p w:rsidR="00B17B73" w:rsidRPr="00B17B73" w:rsidRDefault="00B17B73" w:rsidP="00B17B73">
      <w:pPr>
        <w:pStyle w:val="affffd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B73">
        <w:rPr>
          <w:sz w:val="28"/>
          <w:szCs w:val="28"/>
        </w:rPr>
        <w:t>Русско-Тювеевского сельского поселения  и опубликовать в Информационном бюллетене.</w:t>
      </w:r>
    </w:p>
    <w:p w:rsidR="00B17B73" w:rsidRPr="00B17B73" w:rsidRDefault="00B17B73" w:rsidP="00B17B73">
      <w:pPr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 xml:space="preserve"> 5.</w:t>
      </w:r>
      <w:r w:rsidRPr="00B17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7B73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после дня его </w:t>
      </w:r>
      <w:hyperlink r:id="rId8" w:history="1">
        <w:r w:rsidRPr="00B17B73">
          <w:rPr>
            <w:rFonts w:ascii="Times New Roman" w:hAnsi="Times New Roman" w:cs="Times New Roman"/>
            <w:bCs/>
            <w:color w:val="000000"/>
            <w:sz w:val="28"/>
            <w:szCs w:val="28"/>
          </w:rPr>
          <w:t>официального опубликовани</w:t>
        </w:r>
      </w:hyperlink>
      <w:r w:rsidRPr="00B17B73">
        <w:rPr>
          <w:rFonts w:ascii="Times New Roman" w:hAnsi="Times New Roman" w:cs="Times New Roman"/>
          <w:color w:val="000000"/>
          <w:sz w:val="28"/>
          <w:szCs w:val="28"/>
        </w:rPr>
        <w:t>я.</w:t>
      </w:r>
    </w:p>
    <w:p w:rsidR="00B17B73" w:rsidRPr="00B17B73" w:rsidRDefault="00B17B73" w:rsidP="00B17B73">
      <w:pPr>
        <w:rPr>
          <w:rFonts w:ascii="Times New Roman" w:hAnsi="Times New Roman" w:cs="Times New Roman"/>
          <w:sz w:val="28"/>
          <w:szCs w:val="28"/>
        </w:rPr>
      </w:pPr>
    </w:p>
    <w:p w:rsidR="00B17B73" w:rsidRPr="00B17B73" w:rsidRDefault="00B17B73" w:rsidP="00B17B73">
      <w:pPr>
        <w:rPr>
          <w:rFonts w:ascii="Times New Roman" w:hAnsi="Times New Roman" w:cs="Times New Roman"/>
          <w:sz w:val="28"/>
          <w:szCs w:val="28"/>
        </w:rPr>
      </w:pPr>
    </w:p>
    <w:p w:rsidR="00B17B73" w:rsidRPr="00B17B73" w:rsidRDefault="00B17B73" w:rsidP="00B17B73">
      <w:pPr>
        <w:rPr>
          <w:rFonts w:ascii="Times New Roman" w:hAnsi="Times New Roman" w:cs="Times New Roman"/>
          <w:sz w:val="28"/>
          <w:szCs w:val="28"/>
        </w:rPr>
      </w:pPr>
    </w:p>
    <w:p w:rsidR="00B17B73" w:rsidRPr="00B17B73" w:rsidRDefault="00B17B73" w:rsidP="00B17B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 xml:space="preserve">И.о.главы Русско-Тювеевского  </w:t>
      </w:r>
    </w:p>
    <w:p w:rsidR="00B17B73" w:rsidRPr="00B17B73" w:rsidRDefault="00B17B73" w:rsidP="00B17B73">
      <w:pPr>
        <w:ind w:firstLine="0"/>
        <w:rPr>
          <w:rFonts w:ascii="Times New Roman" w:hAnsi="Times New Roman" w:cs="Times New Roman"/>
          <w:spacing w:val="-11"/>
          <w:sz w:val="28"/>
          <w:szCs w:val="28"/>
        </w:rPr>
      </w:pPr>
      <w:r w:rsidRPr="00B17B7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 О.И.Бондарчук</w:t>
      </w:r>
    </w:p>
    <w:p w:rsidR="00B17B73" w:rsidRPr="00B17B73" w:rsidRDefault="00B17B73" w:rsidP="00B17B73">
      <w:pPr>
        <w:rPr>
          <w:rFonts w:ascii="Times New Roman" w:hAnsi="Times New Roman" w:cs="Times New Roman"/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Default="00B17B73" w:rsidP="00B17B73">
      <w:pPr>
        <w:rPr>
          <w:sz w:val="28"/>
          <w:szCs w:val="28"/>
        </w:rPr>
      </w:pPr>
    </w:p>
    <w:p w:rsidR="00B17B73" w:rsidRPr="00B17B73" w:rsidRDefault="00B17B73" w:rsidP="00B17B73">
      <w:pPr>
        <w:jc w:val="right"/>
        <w:rPr>
          <w:sz w:val="20"/>
          <w:szCs w:val="20"/>
        </w:rPr>
      </w:pPr>
      <w:r w:rsidRPr="00B17B73">
        <w:rPr>
          <w:sz w:val="20"/>
          <w:szCs w:val="20"/>
        </w:rPr>
        <w:lastRenderedPageBreak/>
        <w:t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Русско-Тювеевского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23 декабря 2022 г. № 87</w:t>
      </w:r>
    </w:p>
    <w:p w:rsidR="00B17B73" w:rsidRPr="00B17B73" w:rsidRDefault="00B17B73" w:rsidP="00B17B73">
      <w:pPr>
        <w:jc w:val="right"/>
        <w:rPr>
          <w:sz w:val="20"/>
          <w:szCs w:val="20"/>
        </w:rPr>
      </w:pPr>
    </w:p>
    <w:p w:rsidR="00B17B73" w:rsidRPr="00B17B73" w:rsidRDefault="00B17B73" w:rsidP="00B17B73">
      <w:pPr>
        <w:jc w:val="right"/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П О Л О Ж Е Н И Е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об организации оповещения и информирования населения о чрезвычайных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ситуациях, об угрозе возникновения или о возникновении чрезвычайных ситуаций муниципального и межмуниципального характера, оповещения населения, в том числе экстренного оповещения населения, об опасностях, возникающих при военных конфликтах или вследствие этих конфликтов</w:t>
      </w:r>
    </w:p>
    <w:p w:rsidR="00B17B73" w:rsidRPr="00B17B73" w:rsidRDefault="00B17B73" w:rsidP="00B17B73">
      <w:pPr>
        <w:jc w:val="center"/>
        <w:rPr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1. Общие положения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1.1. Настоящее положение разработано в соответствии с Федеральными законами от12.02.1998 № 28-ФЗ «О гражданской обороне», от 21.12.1994 № 68-ФЗ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«О защите населения и территорий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Указом Президента Российской Федерации от 13.11.2012 № 1522 «О создании комплексной системы экстренного оповещения населения об угрозе возникновения или о возникновении чрезвычайных ситуаций», постановлениями Правительства Российской Федерации от 30 декабря 2003 г.№ 794 "О единой государственной системе предупреждения и ликвидации чрезвычайных ситуаций", от 26 ноября 2007 г. № 804 "Об утверждении Положения о гражданской обороне в Российской Федерации", приказом МЧС России и Министерства цифрового развития, связи и массовых коммуникаций РФ от 31 июля 2020 г. № 578/365 "Об утверждении Положения о системах оповещения населения", приказом МЧС России и Министерства цифрового развития, связи и массовых коммуникаций РФ от 31 июля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2020 г. № 579/366 "Об утверждении Положения по организации эксплуатационно- технического обслуживания систем оповещения населения", законами и иными нормативными правовыми актами Республики Мордовия.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1.2. Положение определяет назначение, состав, задачи и требования к системе оповещения населения сельского поселения, порядок её задействования и поддержания в состоянии постоянной готовности, порядок  реализации мероприятий по её совершенствованию.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1.3. В настоящем Положении используются следующие понятия: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Оповещение населения о чрезвычайных ситуациях - это доведение до населения сигналов оповещения и экстренной информации об опасностях, возникающих при угрозе возникновения или возникновении чрезвычайных ситуаций природного и техногенного характера, а также при ведении военных действий или вследствие этих действий, о правилах поведения населения и необходимости проведения мероприятий по защите.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Сигнал оповещения является командой для проведения мероприятий по гражданской обороне и защите населения от чрезвычайных ситуаций природного и техногенного характера органами управления и силами гражданской обороны и звеньями территориальной подсистемой единой государственной системы предупреждения и ликвидации чрезвычайных ситуаций (далее – ТП РСЧС), а также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для применения населением средств и способов защиты.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Экстренная информация о фактических и прогнозируемых опасных природных явлениях и техногенных процессах, загрязнении окружающей среды, заболеваниях, которые могут угрожать жизни или здоровью граждан, а также  правилах поведения и способах защиты незамедлительно передается по системе оповещения населения.       1.4.Система оповещения и информирования об опасностях, возникающих при ведении военных действий или вследствие этих действий, угрозе возникновения или о возникновении чрезвычайных ситуаций природного и техногенного характера на территории сельского поселения  (далее - местная система оповещения) представляет собой организационно-техническое объединение сил, средств связи и оповещения, сетей вещания, каналов сети связи общего пользования и организаций, обеспечивающих доведение сигналов оповещения и информации до населения, органов управления, сил, специально уполномоченных на решение задач в области гражданской обороны и защиты населения и территорий от чрезвычайных ситуаций, расположенных на территории сельского поселения.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 1.5. Местная система оповещения поселения организационно сопрягается с муниципальной системой оповещения Темниковского муниципального района  и локальными системами оповещения организаций, расположенных на территории сельского поселения.  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Границами зоны действия муниципальной системы оповещения являются административные границы сельского поселения.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 1.6. Поддержание в постоянной готовности к использованию местной системы оповещения, </w:t>
      </w:r>
      <w:r w:rsidRPr="00B17B73">
        <w:rPr>
          <w:sz w:val="20"/>
          <w:szCs w:val="20"/>
        </w:rPr>
        <w:lastRenderedPageBreak/>
        <w:t>является составной частью мероприятий, проводимых администрацией   сельского поселения. В области гражданской обороны и защиты населения и территорий от чрезвычайных ситуаций природного и техногенного характера. Организационно-техническое обеспечение функционирования местной системы оповещения и информирования организует администрация сельского поселения.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2. Назначение и основные задачи муниципальной системы оповещения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2.1. Местная система оповещения и информирования предназначена для своевременного доведения сигналов оповещения и информации до населения сельского поселения, органов управления гражданской обороны и муниципального звена территориальной подсистемы единой государственной системы предупреждения и ликвидации чрезвычайных ситуаций  об опасностях, возникающих при ведении военных действий или вследствие этих действий, угрозе возникновения или возникновении чрезвычайных ситуаций.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2.2. Основной задачей местной системы оповещения и информирования является обеспечение доведения сигналов оповещения и информации до: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Главы – руководителя гражданской обороны сельского поселения;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- комиссии по предупреждению и ликвидации чрезвычайных ситуаций и обеспечению пожарной безопасности администрации сельского поселения;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-сил и средств гражданской обороны сельского поселения;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-дежурно-диспетчерских служб организаций;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-населения, проживающего на территории сельского поселения.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2.3. Основу местной системы оповещения составляют: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технические средства оповещения и связи, состоящие на балансе администрации сельского поселения;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- системы и средства оповещения организаций, расположенных на территории сельского поселения;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- средства операторов связи на территории сельского поселения . </w:t>
      </w: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3. Порядок задействования систем оповещения населения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3.1. Распоряжение на задействование местной системы оповещения и информирования отдает Глава сельского поселения или лицо его замещающее, а в исключительных случаях, не терпящих отлагательства, решение на оповещение принимает дежурный работник администрации сельского поселения.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3.2. Дежурный работник администрации сельского поселения, получив информацию или сигналы оповещения, подтверждает их получение, проверяет достоверность, немедленно доводит полученную информацию до Главы сельского поселения или лица его замещающего и по их решению оповещает установленным порядком органы управления согласно п.2.2. настоящего Положения и население.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3.3. Передача информации и сигналов оповещения осуществляется дежурной сменой ЕДДС Темниковского муниципального района через оперативного дежурного муниципального образования Русско-Тювеевское сельское поселение. Для решения задач оповещения населения может привлекаться установленным порядком автотранспорт организаций, оборудованный светосигнальными громкоговорящими установками.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3.4. Передача сигналов (распоряжений) и экстренной информации может осуществляться как в автоматизированном, так и в ручном режимах. Приоритетный режим функционирования – автоматизированный, который обеспечивает циркулярное, групповое или выборочное доведение информации и сигналов с использованием специальных технических средств оповещения. Оповещение населения осуществляется в населенном пункте сельского поселения путем применения электросирен и специальных машин с СГУ, сельскими депутатами, посыльными.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Передача сигналов оповещения и экстренной информации осуществляется подачей сигнала "ВНИМАНИЕ ВСЕМ!" путем включения сетей электрических сирен длительностью до 3 минут с последующей передачей по всем средствам связи и вещания.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Сигналы оповещения и экстренная информация передаются непосредственно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с рабочих мест ДДС сельского поселения.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Допускается трехкратное повторение этих сообщений.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Время доведения сигнала и экстренной информации до населения в автоматизированном режиме функционирования не должно превышать 5 мин.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Типовые текстовые и графические сообщения населению о фактических и прогнозируемых чрезвычайных ситуациях готовятся заблаговременно.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Передача речевой информации осуществляться должностными лицами уполномоченных организаций. В исключительных, не терпящих отлагательства случаях, допускается передача кратких речевых сообщений непосредственно с пункта управления ДДС.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До населения, не охваченного системой оповещения, дополнительно для привлечения внимания </w:t>
      </w:r>
      <w:r w:rsidRPr="00B17B73">
        <w:rPr>
          <w:sz w:val="20"/>
          <w:szCs w:val="20"/>
        </w:rPr>
        <w:lastRenderedPageBreak/>
        <w:t>используется механические устройства типа "набат", "рында".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При использовании любого режима оповещения ДДС, организации связи и организации телерадиовещания осуществляют контроль за ходом оповещения, проводят комплекс организационно-технических мероприятий по исключению несанкционированной передачи сигналов оповещения и экстренной информации.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 случаях несанкционированного включения систем оповещения, организация связи немедленно извещают ДДС, и немедленно принимают меры к опровержению переданной информации.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3.5. В целях обеспечения готовности местной системы оповещения населения в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различных режимах функционирования основными мероприятиями являются.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3.5.1. При отсутствии угрозы возникновения чрезвычайных ситуаций (режим повседневной деятельности):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поддержание систем оповещения в состоянии постоянной готовности к задействованию, с этой целью периодически проводятся технические проверки готовности к работе систем оповещения;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проведение работ по эксплуатационно-техническому обслуживанию, совершенствованию и развитию систем оповещения населения.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3.5.2. При угрозе возникновения чрезвычайной ситуации (режим повышенной готовности):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усиление состава дежурных служб;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проверка готовности средств оповещения к экстренному задействованию и устранение выявленных недостатков;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подготовка к работе сетей связи и мобильных средств оповещения.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3.5.3. При возникновении и во время ликвидации чрезвычайной ситуации (режим чрезвычайной ситуации):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задействование систем оповещения населения;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задействование мобильных средств оповещения в зонах чрезвычайных ситуаций;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проверка состояния технических средств оповещения населения и проведение работ по восстановлению их работоспособности.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 4. Поддержание в готовности систем оповещения населения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4.1. В целях поддержания системы оповещения и информирования в состоянии постоянной готовности администрация сельского поселения: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организует и осуществляет подготовку оперативных дежурных ДДС по передаче сигналов оповещения и информации в мирное и военное время;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-разрабатывает тексты сообщений для оповещения и информирования населения;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-проводит тренировки по передаче сигналов оповещения;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-разрабатывает совместно с организациями, привлекаемыми к обеспечению оповещения, порядок взаимодействия дежурных служб при передаче сигналов оповещения.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 4.2. Администрация сельского поселения, организации, предприятия, расположенные на территории сельского поселения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и привлекаемые к обеспечению оповещения населения, обеспечивают техническую готовность своих средств связи и оповещения к выполнению задач по предназначению.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4.3. Запасы мобильных (перевозимых и переносных) технических средств оповещения населения создаются и поддерживаются в готовности к использованию в соответствии с положениями статьи 25 Федерального закона от 21.12.1994 № 68-ФЗ «О защите населения и территорий от чрезвычайных ситуаций природного и техногенного характера».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4.4. Финансовое обеспечение поддержания в состоянии постоянной готовности местной системы оповещения и информирования, создания и содержания запасов средств оповещения осуществляется в соответствии со статьями 24, 25 Федерального закона от 21.12.1994 № 68-ФЗ "О защите населения и территорий от чрезвычайных ситуаций природного и техногенного характера" и статьей 18 Федерального закона от 12.02.1998 № 28-ФЗ "О гражданской обороне".</w:t>
      </w: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Default="00B17B73" w:rsidP="00B17B73">
      <w:pPr>
        <w:rPr>
          <w:sz w:val="20"/>
          <w:szCs w:val="20"/>
        </w:rPr>
      </w:pPr>
    </w:p>
    <w:p w:rsid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jc w:val="right"/>
        <w:rPr>
          <w:sz w:val="20"/>
          <w:szCs w:val="20"/>
        </w:rPr>
      </w:pPr>
      <w:r w:rsidRPr="00B17B73">
        <w:rPr>
          <w:sz w:val="20"/>
          <w:szCs w:val="20"/>
        </w:rPr>
        <w:lastRenderedPageBreak/>
        <w:t>Приложение 2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Русско-Тювеевского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    Республики Мордовия</w:t>
      </w:r>
    </w:p>
    <w:p w:rsidR="00B17B73" w:rsidRPr="00B17B73" w:rsidRDefault="00B17B73" w:rsidP="00B17B73">
      <w:pPr>
        <w:jc w:val="right"/>
        <w:rPr>
          <w:sz w:val="20"/>
          <w:szCs w:val="20"/>
        </w:rPr>
      </w:pPr>
      <w:r w:rsidRPr="00B17B73">
        <w:rPr>
          <w:sz w:val="20"/>
          <w:szCs w:val="20"/>
        </w:rPr>
        <w:t>от 23 декабря 2022 г. № 87</w:t>
      </w:r>
    </w:p>
    <w:p w:rsidR="00B17B73" w:rsidRPr="00B17B73" w:rsidRDefault="00B17B73" w:rsidP="00B17B73">
      <w:pPr>
        <w:jc w:val="right"/>
        <w:rPr>
          <w:sz w:val="20"/>
          <w:szCs w:val="20"/>
        </w:rPr>
      </w:pPr>
    </w:p>
    <w:p w:rsidR="00B17B73" w:rsidRPr="00B17B73" w:rsidRDefault="00B17B73" w:rsidP="00B17B73">
      <w:pPr>
        <w:jc w:val="right"/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ТЕКСТЫ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речевых сообщений по оповещению и информированию населения о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чрезвычайных ситуациях, об угрозе возникновения или о возникновении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чрезвычайных ситуаций муниципального и межмуниципального характера,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оповещения населения, в том числе экстренного оповещения населения, об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опасностях, возникающих при военных конфликтах или вследствие этих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конфликтов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1. Текст обращения к населению при угрозе радиоактивного заражения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или обнаружении радиоактивного заражения: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"Внимание! Внимание! Граждане! "Радиационная опасность". К вам обращается дежурный диспетчерской службы Русско-Тювеевского сельского поселения!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_________________ на территории сельского поселения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       (дата, время)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зарегистрирован повышенный уровень радиации.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  В целях снижения влияния последствий аварии, населению поселения необходимо соблюдать меры радиационной безопасности и санитарной гигиены: для защиты органов дыхания используйте респиратор типа "Лепесток 2", респираторы Р-2, ватно-марлевые повязки, противопыльные тканевые повязки, а также гражданские противогазы.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Как изготовить ватно-марлевые повязки: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берется кусок марли длиной 100 и шириной 50 см.;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в средней части куска на площади 30 x 20 см. кладется ровный слой ваты, толщиной примерно 2 см.;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свободные от ваты края марли по всей длине куска с обеих сторон заворачиваются, закрывая вату;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с обеих сторон посередине марля разрезается на 30 - 35 см.;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если имеется марля, но нет ваты, можно изготовить марлевую повязку. Для этого вместо ваты на середину куска марли укладывается пять - шесть слоев марли.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Помните!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Средства защиты органов дыхания необходимо обязательно использовать: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при выпадении радиоактивных веществ на местности;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при всех видах пылеобразования (сильный ветер, прохождение транспорта, особенно по грунтовым дорогам и т.д.).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Средства защиты можно не использовать при нахождении в жилых и административных зданиях, в тихую безветренную погоду и после дождя.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Защита кожных покровов: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попадание в больших количествах радиоактивных веществ на открытые участки кожи может вызвать ее поражение - кожные ожоги. Во избежание поражения кожных покровов необходимо использовать плащи с капюшоном, накидки, комбинезоны, резиновую обувь, перчатки.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Защита жилища, источников воды и продуктов питания: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все окна в домах закройте пленкой, входные двери оборудуйте мягкими шторами. Закройте дымоходы, вентиляционные отдушины (люки). Ковровые дорожки сверните, мягкую мебель накройте чехлами, столы накройте полиэтиленовой пленкой. Перед входной дверью поставьте емкость и расстелите коврик. Колодцы оборудуйте крышками, навесами и глиняными отмостками. Продукты храните в стеклянной таре или полиэтиленовых пакетах, в холодильниках.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Прослушайте порядок поведения при радиоактивном заражении местности: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1. Исключить пребывание на открытой местности.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2. Провести йодную профилактику. Порядок проведения йодной профилактики слушайте в конце этого сообщения.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3. Провести герметизацию жилых, производственных и хозяйственных помещений.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4. Сделать запасы питьевой воды из закрытых источников водоснабжения.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5. Сделать запасы продуктов питания, используя исключительно консервированные и хранящиеся в герметичных (закрытых) упаковках, подвалах, погребах продукты.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6. Закрыть на замки, имеющиеся в вашем пользовании колодцы, бассейны и другие накопители </w:t>
      </w:r>
      <w:r w:rsidRPr="00B17B73">
        <w:rPr>
          <w:sz w:val="20"/>
          <w:szCs w:val="20"/>
        </w:rPr>
        <w:lastRenderedPageBreak/>
        <w:t>воды.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7. В жилых и производственных помещениях, в которых не приостановлены работы, ежечасно проводить влажную уборку.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8. Радиоточки, телевизоры включать каждый четный час (10, 12, 14,...) для получения дальнейшей информации.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Внимание!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Прослушайте порядок проведения йодной профилактики!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Для проведения йодной профилактики применяют внутрь йодистый калий в таблетках в следующих дозах: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детям до 2-х лет - 0,004 г 1 раз в день с чаем или киселем;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детям старше 2-х лет и взрослым - 0,125 г 1 раз в день.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Если у вас нет таблеток йодистого калия, применяют 5 % раствор йода.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Детям до 5 лет внутрь не назначается, а наносится тампоном 2,5 % раствор на кожу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предплечий и голени;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детям от 5 до 14 лет - 22 капли 1 раз в день после еды растворяются в половине стакана молока или воды, или 11 капель 2 раза в день;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детям старше 14 лет и взрослым - 44 капли 1 раз в день, 22 капли 2 раза в день.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Можно принимать и "Люголь":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детям до 5 лет не назначается;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детям от 5 до 14 лет - 10 - 11 капель 1 раз в день или 5 - 6 капель 2 раза в день;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детям старше 14 лет и взрослым - 22 капли 1 раз в день или 10 капель 2 раза в день.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Принимать препараты заблаговременно при получении сигнала об угрозе радиоактивного заражения до исчезновения угрозы поступления в организм радиоактивного вещества.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Соблюдайте правила радиационной безопасности и личной гигиены.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Для предупреждения или ослабления воздействия на организм радиоактивных веществ: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максимально ограничьте пребывание на открытой территории, при выходе из помещений используйте средства индивидуальной защиты (респиратор, повязку,  плащ, резиновые сапоги);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при нахождении на открытой территории не раздевайтесь, не садитесь на землю, не курите;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периодически поливайте (увлажняйте) территорию возле дома для уменьшения пылеобразования;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перед входом в помещение обувь вымойте водой или оботрите мокрой тряпкой, верхнюю одежду вытряхните и почистите влажной щеткой;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строго соблюдайте правила личной гигиены;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во всех помещениях, предназначенных для пребывания людей, ежедневно проводите влажную уборку, желательно с применением моющих средств;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принимайте пищу только в закрытых помещениях, тщательно мойте руки с мылом перед едой и полощите рот 0,5 % раствором питьевой соды;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воду употребляйте только из проверенных источников, а продукты питания - приобретенные через торговую сеть;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сельскохозяйственные продукты из индивидуальных хозяйств, особенно молоко, употребляйте в пищу только по рекомендации органов здравоохранения.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Соблюдение этих рекомендаций поможет избежать заболевания лучевой болезнью.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На территории сельского поселения организован круглосуточный контроль за радиационной обстановкой.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При обнаружении уровней радиации, превышающих допустимые нормы, вы будете информированы дополнительно.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Вы прослушали сообщение дежурного диспетчерской службы сельского поселения 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2. Текст обращения к населению при угрозе химического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(бактериологического) заражения или при обнаружении отравляющих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веществ или бактериологических средств: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"Внимание! Внимание! Граждане! "Химическая тревога"! К вам обращается дежурный диспетчерской службы сельского поселения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__________________ на территории сельского поселения,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(дата, время)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в с.  отмечены случаи заражения людей и животных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_____________________________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(наименование заболевания)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Прослушайте порядок поведения населения на территории с.: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исключить пребывание на открытой местности;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провести герметизацию жилых, производственных и хозяйственных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помещений;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- использовать воду для питьевых и хозяйственных целей только из разрешенных источников </w:t>
      </w:r>
      <w:r w:rsidRPr="00B17B73">
        <w:rPr>
          <w:sz w:val="20"/>
          <w:szCs w:val="20"/>
        </w:rPr>
        <w:lastRenderedPageBreak/>
        <w:t>водоснабжения, предварительно ее прокипятив;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для питания использовать только консервированные и хранящиеся в герметичных (закрытых) упаковках продукты;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в помещениях проводить ежедневную влажную уборку с применением имеющихся дезинфицирующих средств;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при появлении первых признаков отравления необходимо срочно поставить в известность медицинских работников, при возможности принять "антидот" из аптечки индивидуальной (АИ-2) при отравлении, а при применении "вероятным противником" бактериологических средств принять противобактериальное средство N 1.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Вы прослушали сообщение дежурного диспетчерской службы сельского поселения .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3. Текст обращения к населению при возникновении эпидемии: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"Внимание! Внимание! Граждане! К вам обращается дежурный-диспетчерской службы сельского поселения 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__________________ на территории сельского поселения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(дата, время)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в с.  отмечены случаи заражения людей и животных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_____________________________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(наименование заболевания)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Администрацией района принимаются меры для локализации заболеваний и предотвращения возникновения эпидемии.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Прослушайте порядок поведения населения на территории с. 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при появлении первых признаков заболевания необходимо обратиться к медработникам;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не употреблять в пищу не проверенные продукты питания и воду; продукты питания приобретать только в установленных администрацией местах;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до минимума ограничить общение с населением.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Вы прослушали сообщение дежурного диспетчерской службы сельского поселения</w:t>
      </w:r>
    </w:p>
    <w:p w:rsidR="00B17B73" w:rsidRPr="00B17B73" w:rsidRDefault="00B17B73" w:rsidP="00B17B73">
      <w:pPr>
        <w:rPr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4. Текст по оповещению населения в случае угрозы или возникновения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стихийных бедствий: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"Внимание! Внимание! Граждане! К вам обращается дежурный диспетчерской службы сельского поселения !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Прослушайте информацию о правилах поведения и действиях населения при стихийных бедствиях.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Стихийные бедствия - это опасные явления природы, возникающие, как правило, внезапно. Наиболее опасными явлениями для нашего района являются ураганы, наводнение, снежные заносы, бураны. 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Каждый гражданин, оказавшись в районе стихийного бедствия, обязан проявлять самообладание и при необходимости пресекать случаи грабежей,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мародерства и другие нарушения законности. Оказав первую помощь членам семьи, окружающим и самому себе, гражданин должен принять участие в ликвидации  последствий стихийного бедствия, используя для этого личный транспорт, инструмент, медикаменты, перевязочный материал.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При ликвидации последствий стихийного бедствия необходимо предпринимать следующие меры предосторожности: перед тем, как войти в любое поврежденное здание убедитесь, не угрожает ли оно обвалом;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в помещении из-за опасности взрыва скопившихся газов нельзя пользоваться открытым пламенем (спичками, свечами и др.);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будьте осторожны с оборванными и оголенными проводами, не допускайте короткого замыкания;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не включайте электричество, газ и водопровод, пока их не проверит коммунально-техническая служба;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не пейте воду из поврежденных колодцев.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Вы прослушали сообщение дежурного диспетчерской службы сельского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поселения.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5. Текст по оповещению населения в случае получения штормового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предупреждения: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"Внимание! Внимание! Граждане! К вам обращается дежурный диспетчерской службы сельского поселения 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lastRenderedPageBreak/>
        <w:t>Прослушайте информацию о действиях при получении штормового (экстренного) предупреждения от Главного управления МЧС России по Республики Мордовия.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Штормовое (экстренное) предупреждение _____________________________.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После получения такого предупреждения следует: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очистить балконы и территории дворов от легких предметов или укрепить их;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закрыть на замки и засовы все окна и двери;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укрепить, по возможности, крыши, печные и вентиляционные трубы, заделать щитами ставни и окна в чердачных помещениях; потушить огонь в печах;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подготовить медицинские аптечки и упаковать запасы продуктов и воды на 2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- 3 суток;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подготовить автономные источники освещения (фонари, керосиновые лампы, свечи);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перейти из легких построек в более прочные здания или в защитные сооружения ГО.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Если ураган застал Вас на улице - необходимо: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держаться по дальше от легких построек, мостов, эстакад, линий электропередач, труб, мачт, деревьев;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защищаться от летящих предметов листами фанеры, досками, ящиками, другими подручными средствами.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Попытаться быстрее укрыться в подвалах, погребах, других заглубленных помещениях.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 xml:space="preserve">Вы прослушали сообщение дежурного диспетчерской службы сельского поселения 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6. Текст по оповещению населения в случае угрозы или возникновения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аварии с выбросом хлора: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"Внимание! Внимание! Граждане! К вам обращается дежурный-диспетчерской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службы сельского поселения 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На ООО "___________________" произошел выброс химически опасного вещества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хлор.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Направление распространения ядовитого облака _______________________;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Внимательно прослушайте сообщение. Не паникуйте. Закройте органы дыхания платком, одеждой, если есть возможность, предварительно смочите водой или оденьте ватно-марлевую повязку предварительно смочив ее водой или 2 - 5% раствором питьевой соды. Немедленно выходите из зоны заражения. Двигайтесь в направлении перпендикулярном движению зараженного облака.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Если вы оказались в помещении, также закройте органы дыхания платком или одеждой, если есть возможность, предварительно смочите водой, или оденьте ватно-марлевую повязку, предварительно смочив ее 2 - 5% раствором питьевой соды, затем приступите к полной герметизации помещения (плотно закройте окна, двери, дымоходы и вентиляционные каналы). Входные двери необходимо зашторить, используя одеяла или любые плотные ткани, по возможности заклейте щели в окнах. Услышав сигнал сирен, который означает "Внимание всем", включите телевизионные или радиоприемники, прослушайте сообщения.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Покидая помещение выключите электронагревательные приборы и охладительные системы, перекройте газ.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Вы прослушали сообщение дежурного диспетчерской службы сельского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поселения.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7. Текст по оповещению населения в случае угрозы или возникновения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паводка (наводнения):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"Внимание! Внимание! Граждане! К вам обращается дежурный диспетчерской службы сельского поселения !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Прослушайте информацию о мерах защиты при наводнениях и паводках.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Получив предупреждение об угрозе наводнения (затопления), сообщите об этом вашим близким, соседям. Предупреждение об ожидаемом наводнении обычно содержит информацию о времени и границах затопления, а также рекомендации жителям о целесообразном поведении или о порядке эвакуации.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Продолжая слушать местное радио или специально уполномоченных лиц с громкоговорящей аппаратурой (если речь идет не о внезапном подтоплении), необходимо подготовиться к эвакуации в место временного размещения, определяемое органами местного самоуправления (как правило, на базе средних школ), где будет организовано питание, медицинское обслуживание.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Перед эвакуацией для сохранности своего дома следует: отключить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При получении сигнала о начале эвакуации необходимо быстро собрать и взять с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 xml:space="preserve">При внезапном наводнении необходимо как можно быстрее занять ближайшее возвышенное место </w:t>
      </w:r>
      <w:r w:rsidRPr="00B17B73">
        <w:rPr>
          <w:sz w:val="20"/>
          <w:szCs w:val="20"/>
        </w:rPr>
        <w:lastRenderedPageBreak/>
        <w:t>и быть готовым к организованной эвакуации по воде. Необходимо принять меры, позволяющие спасателям своевременно обнаружить наличие людей, отрезанных водой и нуждающихся в помощи: в светлое время суток - вывесить на высоком месте полотнища, в темное – подавать световые сигналы.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Помните!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 затопленной местности нельзя употреблять в пищу продукты, соприкасавшиеся с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Вы прослушали сообщение дежурного диспетчерской службы сельского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поселения.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8. Текст по оповещению населения в случае угрозы или возникновения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аварии с выбросом аммиака: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"Внимание! Внимание! Граждане! К вам обращается дежурный диспетчерской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службы сельского поселения 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На ООО "_________________" произошел выброс химически опасного вещества - аммиак.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Направление распространения ядовитого облака _______________________.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Внимательно прослушайте сообщение. Не паникуйте. Закройте органы дыхания платком, одеждой, если есть возможность, предварительно смочите водой или оденьте ватно-марлевую повязку предварительно смочив ее водой или 2 - 5% раствором уксусной (лимонной) кислоты. Немедленно выходите из зоны заражения. Двигайтесь в направлении перпендикулярном движению зараженного облака.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Если вы оказались в помещении, также закройте органы дыхания платком или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одеждой, если есть возможность, предварительно смочите водой или оденьте ватномарлевую повязку, предварительно смочив ее 2 - 5% раствором уксусной (лимонной) кислоты. Затем приступите к полной герметизации помещения (плотно закройте окна, двери, дымоходы и вентиляционные каналы). Входные двери необходимо зашторить, используя одеяла или любые плотные ткани, по возможности заклейте щели в окнах. Услышав сигнал сирен, который означает "Внимание всем", включите телевизионные или радиоприемники, прослушайте сообщения.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Покидая помещение, выключите электронагревательные приборы и охладительные системы, перекройте газ.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Вы прослушали сообщение дежурного диспетчерской службы сельского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поселения.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9.Текст обращения к населению при угрозе воздушного нападения противника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Внимание!!! Внимание!!! Граждане!!! "Воздушная тревога", "Воздушная</w:t>
      </w:r>
    </w:p>
    <w:p w:rsidR="00B17B73" w:rsidRPr="00B17B73" w:rsidRDefault="00B17B73" w:rsidP="00B17B73">
      <w:pPr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тревога"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К вам обращается дежурный диспетчерской службы сельского поселения!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______________ на территории  сельского поселения  существует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    (дата, время)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угроза непосредственного нападения воздушного противника.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Вам необходимо: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одеться самому, одеть детей;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выключить газ, электроприборы, затушить печи, котлы;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закрыть плотно двери и окна.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Взять с собой: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средства индивидуальной защиты;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запас продуктов питания и воды;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личные документы и другие необходимые вещи.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Погасить свет, предупредить соседей о "Воздушной тревоге".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Занять ближайшее защитное сооружение (убежище, противорадиационное укрытие, подвал, погреб), находиться там до сигнала "Отбой воздушной тревоги".</w:t>
      </w:r>
    </w:p>
    <w:p w:rsidR="00B17B73" w:rsidRPr="00B17B73" w:rsidRDefault="00B17B73" w:rsidP="00B17B73">
      <w:pPr>
        <w:ind w:firstLine="708"/>
        <w:rPr>
          <w:sz w:val="20"/>
          <w:szCs w:val="20"/>
        </w:rPr>
      </w:pPr>
      <w:r w:rsidRPr="00B17B73">
        <w:rPr>
          <w:sz w:val="20"/>
          <w:szCs w:val="20"/>
        </w:rPr>
        <w:t>Вы прослушали сообщение дежурного диспетчерской службы сельского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поселения.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10.Текст обращения к населению, когда угроза воздушного нападения</w:t>
      </w:r>
    </w:p>
    <w:p w:rsidR="00B17B73" w:rsidRPr="00B17B73" w:rsidRDefault="00B17B73" w:rsidP="00B17B73">
      <w:pPr>
        <w:jc w:val="center"/>
        <w:rPr>
          <w:b/>
          <w:sz w:val="20"/>
          <w:szCs w:val="20"/>
        </w:rPr>
      </w:pPr>
      <w:r w:rsidRPr="00B17B73">
        <w:rPr>
          <w:b/>
          <w:sz w:val="20"/>
          <w:szCs w:val="20"/>
        </w:rPr>
        <w:t>противника миновала</w:t>
      </w:r>
    </w:p>
    <w:p w:rsidR="00B17B73" w:rsidRPr="00B17B73" w:rsidRDefault="00B17B73" w:rsidP="00B17B73">
      <w:pPr>
        <w:rPr>
          <w:b/>
          <w:sz w:val="20"/>
          <w:szCs w:val="20"/>
        </w:rPr>
      </w:pP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Внимание!!! Внимание!!! Граждане!!! "Отбой воздушной тревоги", "Отбой воздушной тревоги"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К вам обращается дежурный диспетчерской службы сельского поселения 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 xml:space="preserve"> ______________________ на территории сельского поселения угроза нападения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lastRenderedPageBreak/>
        <w:t xml:space="preserve">    (дата, время)                      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воздушного противника миновала.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Вам необходимо: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покинуть укрытие с разрешения обслуживающего персонала;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- заниматься обычной деятельностью.</w:t>
      </w:r>
    </w:p>
    <w:p w:rsidR="00B17B73" w:rsidRPr="00B17B73" w:rsidRDefault="00B17B73" w:rsidP="00B17B73">
      <w:pPr>
        <w:rPr>
          <w:sz w:val="20"/>
          <w:szCs w:val="20"/>
        </w:rPr>
      </w:pPr>
      <w:r w:rsidRPr="00B17B73">
        <w:rPr>
          <w:sz w:val="20"/>
          <w:szCs w:val="20"/>
        </w:rPr>
        <w:t>Вы прослушали сообщение дежурного диспетчерской службы сельского поселения.</w:t>
      </w:r>
    </w:p>
    <w:p w:rsidR="00B17B73" w:rsidRPr="00B375D2" w:rsidRDefault="00B17B73" w:rsidP="00B17B73">
      <w:pPr>
        <w:tabs>
          <w:tab w:val="left" w:pos="3195"/>
        </w:tabs>
        <w:rPr>
          <w:sz w:val="28"/>
          <w:szCs w:val="28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B17B73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71D" w:rsidRDefault="002B471D" w:rsidP="007B1EBD">
      <w:r>
        <w:separator/>
      </w:r>
    </w:p>
  </w:endnote>
  <w:endnote w:type="continuationSeparator" w:id="1">
    <w:p w:rsidR="002B471D" w:rsidRDefault="002B471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71D" w:rsidRDefault="002B471D" w:rsidP="007B1EBD">
      <w:r>
        <w:separator/>
      </w:r>
    </w:p>
  </w:footnote>
  <w:footnote w:type="continuationSeparator" w:id="1">
    <w:p w:rsidR="002B471D" w:rsidRDefault="002B471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2905"/>
    <w:rsid w:val="00623E20"/>
    <w:rsid w:val="0062430D"/>
    <w:rsid w:val="00631D97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3A6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FD2"/>
    <w:rsid w:val="00F56BFB"/>
    <w:rsid w:val="00F6184F"/>
    <w:rsid w:val="00F6719E"/>
    <w:rsid w:val="00F73159"/>
    <w:rsid w:val="00F7796F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5388</Words>
  <Characters>30717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5</cp:revision>
  <cp:lastPrinted>2022-06-22T12:42:00Z</cp:lastPrinted>
  <dcterms:created xsi:type="dcterms:W3CDTF">2022-12-23T07:12:00Z</dcterms:created>
  <dcterms:modified xsi:type="dcterms:W3CDTF">2022-12-23T10:56:00Z</dcterms:modified>
</cp:coreProperties>
</file>