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0B7192" w:rsidP="00B1497C">
      <w:pPr>
        <w:pStyle w:val="a6"/>
        <w:ind w:firstLine="709"/>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B1497C">
      <w:pPr>
        <w:pStyle w:val="a6"/>
        <w:ind w:firstLine="709"/>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983A1A" w:rsidRDefault="004D235F" w:rsidP="00B1497C">
      <w:pPr>
        <w:ind w:firstLine="709"/>
        <w:jc w:val="center"/>
        <w:outlineLvl w:val="0"/>
        <w:rPr>
          <w:b/>
          <w:bCs/>
          <w:sz w:val="16"/>
          <w:szCs w:val="16"/>
        </w:rPr>
      </w:pPr>
    </w:p>
    <w:p w:rsidR="004D235F" w:rsidRPr="00983A1A" w:rsidRDefault="004D235F" w:rsidP="00B1497C">
      <w:pPr>
        <w:ind w:firstLine="709"/>
        <w:jc w:val="center"/>
        <w:outlineLvl w:val="0"/>
        <w:rPr>
          <w:b/>
          <w:bCs/>
          <w:sz w:val="16"/>
          <w:szCs w:val="16"/>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Default="004D235F" w:rsidP="00B1497C">
      <w:pPr>
        <w:ind w:firstLine="709"/>
        <w:jc w:val="center"/>
        <w:outlineLvl w:val="0"/>
        <w:rPr>
          <w:b/>
          <w:bCs/>
          <w:sz w:val="22"/>
          <w:szCs w:val="22"/>
        </w:rPr>
      </w:pPr>
    </w:p>
    <w:p w:rsidR="00C3645D" w:rsidRPr="00C5249F" w:rsidRDefault="00C3645D" w:rsidP="00B1497C">
      <w:pPr>
        <w:ind w:firstLine="709"/>
        <w:jc w:val="center"/>
        <w:outlineLvl w:val="0"/>
        <w:rPr>
          <w:b/>
          <w:bCs/>
          <w:sz w:val="20"/>
          <w:szCs w:val="20"/>
        </w:rPr>
      </w:pPr>
    </w:p>
    <w:p w:rsidR="004D235F" w:rsidRDefault="00456C2B" w:rsidP="00B1497C">
      <w:pPr>
        <w:rPr>
          <w:sz w:val="28"/>
          <w:szCs w:val="28"/>
        </w:rPr>
      </w:pPr>
      <w:r>
        <w:rPr>
          <w:sz w:val="28"/>
          <w:szCs w:val="28"/>
        </w:rPr>
        <w:t xml:space="preserve">29 декабря </w:t>
      </w:r>
      <w:r w:rsidR="000B7192">
        <w:rPr>
          <w:sz w:val="28"/>
          <w:szCs w:val="28"/>
        </w:rPr>
        <w:t>202</w:t>
      </w:r>
      <w:r w:rsidR="00C3645D">
        <w:rPr>
          <w:sz w:val="28"/>
          <w:szCs w:val="28"/>
        </w:rPr>
        <w:t>2</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C3645D">
        <w:rPr>
          <w:sz w:val="28"/>
          <w:szCs w:val="28"/>
        </w:rPr>
        <w:t xml:space="preserve">                              </w:t>
      </w:r>
      <w:r w:rsidR="00B13B88">
        <w:rPr>
          <w:sz w:val="28"/>
          <w:szCs w:val="28"/>
        </w:rPr>
        <w:tab/>
        <w:t xml:space="preserve">     </w:t>
      </w:r>
      <w:r w:rsidR="004D235F" w:rsidRPr="00586882">
        <w:rPr>
          <w:sz w:val="28"/>
          <w:szCs w:val="28"/>
        </w:rPr>
        <w:t xml:space="preserve">№ </w:t>
      </w:r>
      <w:r>
        <w:rPr>
          <w:sz w:val="28"/>
          <w:szCs w:val="28"/>
        </w:rPr>
        <w:t>98</w:t>
      </w:r>
    </w:p>
    <w:p w:rsidR="009C6469" w:rsidRPr="00983A1A" w:rsidRDefault="009C6469" w:rsidP="00B1497C">
      <w:pPr>
        <w:rPr>
          <w:sz w:val="16"/>
          <w:szCs w:val="16"/>
        </w:rPr>
      </w:pPr>
    </w:p>
    <w:p w:rsidR="00723A96" w:rsidRPr="00983A1A" w:rsidRDefault="00723A96" w:rsidP="00B1497C">
      <w:pPr>
        <w:jc w:val="center"/>
        <w:rPr>
          <w:sz w:val="16"/>
          <w:szCs w:val="16"/>
        </w:rPr>
      </w:pPr>
    </w:p>
    <w:p w:rsidR="004D235F" w:rsidRPr="00586882" w:rsidRDefault="000B7192" w:rsidP="00B1497C">
      <w:pPr>
        <w:jc w:val="center"/>
        <w:rPr>
          <w:sz w:val="28"/>
          <w:szCs w:val="28"/>
        </w:rPr>
      </w:pPr>
      <w:r>
        <w:rPr>
          <w:sz w:val="28"/>
          <w:szCs w:val="28"/>
        </w:rPr>
        <w:t>д</w:t>
      </w:r>
      <w:r w:rsidR="004D235F">
        <w:rPr>
          <w:sz w:val="28"/>
          <w:szCs w:val="28"/>
        </w:rPr>
        <w:t>.</w:t>
      </w:r>
      <w:r w:rsidR="0036582C">
        <w:rPr>
          <w:sz w:val="28"/>
          <w:szCs w:val="28"/>
        </w:rPr>
        <w:t xml:space="preserve"> </w:t>
      </w:r>
      <w:r>
        <w:rPr>
          <w:sz w:val="28"/>
          <w:szCs w:val="28"/>
        </w:rPr>
        <w:t>Андреевка</w:t>
      </w:r>
    </w:p>
    <w:p w:rsidR="004D235F" w:rsidRPr="00983A1A" w:rsidRDefault="004D235F" w:rsidP="00B1497C">
      <w:pPr>
        <w:ind w:right="4890"/>
        <w:rPr>
          <w:bCs/>
          <w:sz w:val="16"/>
          <w:szCs w:val="16"/>
        </w:rPr>
      </w:pPr>
    </w:p>
    <w:p w:rsidR="00C3645D" w:rsidRPr="00983A1A" w:rsidRDefault="00C3645D" w:rsidP="00B1497C">
      <w:pPr>
        <w:ind w:right="4890"/>
        <w:rPr>
          <w:bCs/>
          <w:sz w:val="16"/>
          <w:szCs w:val="16"/>
        </w:rPr>
      </w:pPr>
    </w:p>
    <w:p w:rsidR="00221658" w:rsidRPr="00221658" w:rsidRDefault="00EE35AB" w:rsidP="00221658">
      <w:pPr>
        <w:widowControl w:val="0"/>
        <w:autoSpaceDE w:val="0"/>
        <w:autoSpaceDN w:val="0"/>
        <w:adjustRightInd w:val="0"/>
        <w:spacing w:before="108" w:after="108"/>
        <w:jc w:val="center"/>
        <w:outlineLvl w:val="0"/>
        <w:rPr>
          <w:b/>
          <w:bCs/>
          <w:color w:val="000000" w:themeColor="text1"/>
          <w:sz w:val="26"/>
          <w:szCs w:val="26"/>
        </w:rPr>
      </w:pPr>
      <w:hyperlink r:id="rId7" w:history="1">
        <w:r w:rsidR="00221658" w:rsidRPr="00221658">
          <w:rPr>
            <w:rStyle w:val="a4"/>
            <w:b/>
            <w:color w:val="000000" w:themeColor="text1"/>
            <w:sz w:val="26"/>
            <w:szCs w:val="26"/>
            <w:u w:val="none"/>
          </w:rPr>
          <w:t>Об утверждении Положения об управлении муниципальной собственностью Темниковского муниципального района Республики Мордовия"</w:t>
        </w:r>
      </w:hyperlink>
    </w:p>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920E87">
      <w:pPr>
        <w:widowControl w:val="0"/>
        <w:autoSpaceDE w:val="0"/>
        <w:autoSpaceDN w:val="0"/>
        <w:adjustRightInd w:val="0"/>
        <w:spacing w:line="360" w:lineRule="auto"/>
        <w:ind w:firstLine="709"/>
        <w:jc w:val="both"/>
        <w:rPr>
          <w:color w:val="000000" w:themeColor="text1"/>
          <w:sz w:val="26"/>
          <w:szCs w:val="26"/>
        </w:rPr>
      </w:pPr>
      <w:r w:rsidRPr="00221658">
        <w:rPr>
          <w:color w:val="000000" w:themeColor="text1"/>
          <w:sz w:val="26"/>
          <w:szCs w:val="26"/>
        </w:rPr>
        <w:t xml:space="preserve">В целях повышения эффективности использования муниципальной собственности и в соответствии с </w:t>
      </w:r>
      <w:hyperlink r:id="rId8" w:history="1">
        <w:r w:rsidRPr="00221658">
          <w:rPr>
            <w:rStyle w:val="a4"/>
            <w:color w:val="000000" w:themeColor="text1"/>
            <w:sz w:val="26"/>
            <w:szCs w:val="26"/>
            <w:u w:val="none"/>
          </w:rPr>
          <w:t>уставом</w:t>
        </w:r>
      </w:hyperlink>
      <w:r w:rsidRPr="00221658">
        <w:rPr>
          <w:color w:val="000000" w:themeColor="text1"/>
          <w:sz w:val="26"/>
          <w:szCs w:val="26"/>
        </w:rPr>
        <w:t xml:space="preserve"> </w:t>
      </w:r>
      <w:r>
        <w:rPr>
          <w:color w:val="000000" w:themeColor="text1"/>
          <w:sz w:val="26"/>
          <w:szCs w:val="26"/>
        </w:rPr>
        <w:t xml:space="preserve">Андреевского сельского поселения </w:t>
      </w:r>
      <w:r w:rsidRPr="00221658">
        <w:rPr>
          <w:color w:val="000000" w:themeColor="text1"/>
          <w:sz w:val="26"/>
          <w:szCs w:val="26"/>
        </w:rPr>
        <w:t xml:space="preserve">Темниковского муниципального района Совет депутатов </w:t>
      </w:r>
      <w:r w:rsidR="00FE691C">
        <w:rPr>
          <w:color w:val="000000" w:themeColor="text1"/>
          <w:sz w:val="26"/>
          <w:szCs w:val="26"/>
        </w:rPr>
        <w:t xml:space="preserve">Андреевского сельского поселения </w:t>
      </w:r>
      <w:r w:rsidRPr="00221658">
        <w:rPr>
          <w:color w:val="000000" w:themeColor="text1"/>
          <w:sz w:val="26"/>
          <w:szCs w:val="26"/>
        </w:rPr>
        <w:t>Темниковского муниципального района р</w:t>
      </w:r>
      <w:r w:rsidR="00FE691C">
        <w:rPr>
          <w:color w:val="000000" w:themeColor="text1"/>
          <w:sz w:val="26"/>
          <w:szCs w:val="26"/>
        </w:rPr>
        <w:t xml:space="preserve"> </w:t>
      </w:r>
      <w:r w:rsidRPr="00221658">
        <w:rPr>
          <w:color w:val="000000" w:themeColor="text1"/>
          <w:sz w:val="26"/>
          <w:szCs w:val="26"/>
        </w:rPr>
        <w:t>е</w:t>
      </w:r>
      <w:r w:rsidR="00FE691C">
        <w:rPr>
          <w:color w:val="000000" w:themeColor="text1"/>
          <w:sz w:val="26"/>
          <w:szCs w:val="26"/>
        </w:rPr>
        <w:t xml:space="preserve"> </w:t>
      </w:r>
      <w:r w:rsidRPr="00221658">
        <w:rPr>
          <w:color w:val="000000" w:themeColor="text1"/>
          <w:sz w:val="26"/>
          <w:szCs w:val="26"/>
        </w:rPr>
        <w:t>ш</w:t>
      </w:r>
      <w:r w:rsidR="00FE691C">
        <w:rPr>
          <w:color w:val="000000" w:themeColor="text1"/>
          <w:sz w:val="26"/>
          <w:szCs w:val="26"/>
        </w:rPr>
        <w:t xml:space="preserve"> </w:t>
      </w:r>
      <w:r w:rsidRPr="00221658">
        <w:rPr>
          <w:color w:val="000000" w:themeColor="text1"/>
          <w:sz w:val="26"/>
          <w:szCs w:val="26"/>
        </w:rPr>
        <w:t>и</w:t>
      </w:r>
      <w:r w:rsidR="00FE691C">
        <w:rPr>
          <w:color w:val="000000" w:themeColor="text1"/>
          <w:sz w:val="26"/>
          <w:szCs w:val="26"/>
        </w:rPr>
        <w:t xml:space="preserve"> </w:t>
      </w:r>
      <w:r w:rsidRPr="00221658">
        <w:rPr>
          <w:color w:val="000000" w:themeColor="text1"/>
          <w:sz w:val="26"/>
          <w:szCs w:val="26"/>
        </w:rPr>
        <w:t>л:</w:t>
      </w:r>
    </w:p>
    <w:p w:rsidR="00221658" w:rsidRPr="00221658" w:rsidRDefault="00221658" w:rsidP="00920E87">
      <w:pPr>
        <w:widowControl w:val="0"/>
        <w:autoSpaceDE w:val="0"/>
        <w:autoSpaceDN w:val="0"/>
        <w:adjustRightInd w:val="0"/>
        <w:spacing w:line="360" w:lineRule="auto"/>
        <w:ind w:firstLine="709"/>
        <w:jc w:val="both"/>
        <w:rPr>
          <w:color w:val="000000" w:themeColor="text1"/>
          <w:sz w:val="26"/>
          <w:szCs w:val="26"/>
        </w:rPr>
      </w:pPr>
      <w:bookmarkStart w:id="0" w:name="sub_1"/>
      <w:r w:rsidRPr="00221658">
        <w:rPr>
          <w:color w:val="000000" w:themeColor="text1"/>
          <w:sz w:val="26"/>
          <w:szCs w:val="26"/>
        </w:rPr>
        <w:t xml:space="preserve">1. Утвердить прилагаемое </w:t>
      </w:r>
      <w:hyperlink r:id="rId9" w:anchor="sub_1000" w:history="1">
        <w:r w:rsidRPr="00221658">
          <w:rPr>
            <w:rStyle w:val="a4"/>
            <w:color w:val="000000" w:themeColor="text1"/>
            <w:sz w:val="26"/>
            <w:szCs w:val="26"/>
            <w:u w:val="none"/>
          </w:rPr>
          <w:t>Положение</w:t>
        </w:r>
      </w:hyperlink>
      <w:r w:rsidRPr="00221658">
        <w:rPr>
          <w:color w:val="000000" w:themeColor="text1"/>
          <w:sz w:val="26"/>
          <w:szCs w:val="26"/>
        </w:rPr>
        <w:t xml:space="preserve"> об управлении муниципальной собственностью </w:t>
      </w:r>
      <w:r w:rsidR="00FE691C">
        <w:rPr>
          <w:color w:val="000000" w:themeColor="text1"/>
          <w:sz w:val="26"/>
          <w:szCs w:val="26"/>
        </w:rPr>
        <w:t xml:space="preserve">Андреевского сельского поселения </w:t>
      </w:r>
      <w:r w:rsidRPr="00221658">
        <w:rPr>
          <w:color w:val="000000" w:themeColor="text1"/>
          <w:sz w:val="26"/>
          <w:szCs w:val="26"/>
        </w:rPr>
        <w:t>Темниковского муниципального района Республики Мордовия.</w:t>
      </w:r>
    </w:p>
    <w:p w:rsidR="00221658" w:rsidRPr="00221658" w:rsidRDefault="00221658" w:rsidP="00920E87">
      <w:pPr>
        <w:widowControl w:val="0"/>
        <w:autoSpaceDE w:val="0"/>
        <w:autoSpaceDN w:val="0"/>
        <w:adjustRightInd w:val="0"/>
        <w:spacing w:line="360" w:lineRule="auto"/>
        <w:ind w:firstLine="709"/>
        <w:jc w:val="both"/>
        <w:rPr>
          <w:color w:val="000000" w:themeColor="text1"/>
          <w:sz w:val="26"/>
          <w:szCs w:val="26"/>
        </w:rPr>
      </w:pPr>
      <w:bookmarkStart w:id="1" w:name="sub_2"/>
      <w:bookmarkEnd w:id="0"/>
      <w:r w:rsidRPr="00221658">
        <w:rPr>
          <w:color w:val="000000" w:themeColor="text1"/>
          <w:sz w:val="26"/>
          <w:szCs w:val="26"/>
        </w:rPr>
        <w:t xml:space="preserve">2. Признать утратившим силу </w:t>
      </w:r>
      <w:hyperlink r:id="rId10" w:history="1">
        <w:r w:rsidRPr="00221658">
          <w:rPr>
            <w:rStyle w:val="a4"/>
            <w:color w:val="000000" w:themeColor="text1"/>
            <w:sz w:val="26"/>
            <w:szCs w:val="26"/>
            <w:u w:val="none"/>
          </w:rPr>
          <w:t>решение</w:t>
        </w:r>
      </w:hyperlink>
      <w:r w:rsidRPr="00221658">
        <w:rPr>
          <w:color w:val="000000" w:themeColor="text1"/>
          <w:sz w:val="26"/>
          <w:szCs w:val="26"/>
        </w:rPr>
        <w:t xml:space="preserve"> Совета депутатов </w:t>
      </w:r>
      <w:r w:rsidR="00C24B14">
        <w:rPr>
          <w:color w:val="000000" w:themeColor="text1"/>
          <w:sz w:val="26"/>
          <w:szCs w:val="26"/>
        </w:rPr>
        <w:t xml:space="preserve">Андреевского сельского поселения </w:t>
      </w:r>
      <w:r w:rsidRPr="00221658">
        <w:rPr>
          <w:color w:val="000000" w:themeColor="text1"/>
          <w:sz w:val="26"/>
          <w:szCs w:val="26"/>
        </w:rPr>
        <w:t xml:space="preserve">Темниковского муниципального района от </w:t>
      </w:r>
      <w:r w:rsidR="00FE691C">
        <w:rPr>
          <w:sz w:val="27"/>
          <w:szCs w:val="27"/>
        </w:rPr>
        <w:t>29.12.2014 г № 40</w:t>
      </w:r>
      <w:r w:rsidR="00FE691C" w:rsidRPr="008652E1">
        <w:rPr>
          <w:sz w:val="27"/>
          <w:szCs w:val="27"/>
        </w:rPr>
        <w:t xml:space="preserve"> </w:t>
      </w:r>
      <w:r w:rsidRPr="00FE691C">
        <w:rPr>
          <w:color w:val="000000" w:themeColor="text1"/>
          <w:sz w:val="26"/>
          <w:szCs w:val="26"/>
        </w:rPr>
        <w:t>"</w:t>
      </w:r>
      <w:r w:rsidRPr="00221658">
        <w:rPr>
          <w:color w:val="000000" w:themeColor="text1"/>
          <w:sz w:val="26"/>
          <w:szCs w:val="26"/>
        </w:rPr>
        <w:t xml:space="preserve">Об утверждении Положения об управлении муниципальной собственностью </w:t>
      </w:r>
      <w:r>
        <w:rPr>
          <w:color w:val="000000" w:themeColor="text1"/>
          <w:sz w:val="26"/>
          <w:szCs w:val="26"/>
        </w:rPr>
        <w:t xml:space="preserve">Андреевского сельского поселения </w:t>
      </w:r>
      <w:r w:rsidRPr="00221658">
        <w:rPr>
          <w:color w:val="000000" w:themeColor="text1"/>
          <w:sz w:val="26"/>
          <w:szCs w:val="26"/>
        </w:rPr>
        <w:t>Темниковского муниципального района Республики Мордовия".</w:t>
      </w:r>
    </w:p>
    <w:p w:rsidR="00221658" w:rsidRPr="00221658" w:rsidRDefault="00221658" w:rsidP="00920E87">
      <w:pPr>
        <w:widowControl w:val="0"/>
        <w:autoSpaceDE w:val="0"/>
        <w:autoSpaceDN w:val="0"/>
        <w:adjustRightInd w:val="0"/>
        <w:spacing w:line="360" w:lineRule="auto"/>
        <w:ind w:firstLine="709"/>
        <w:jc w:val="both"/>
        <w:rPr>
          <w:color w:val="000000" w:themeColor="text1"/>
          <w:sz w:val="26"/>
          <w:szCs w:val="26"/>
        </w:rPr>
      </w:pPr>
      <w:bookmarkStart w:id="2" w:name="sub_3"/>
      <w:bookmarkEnd w:id="1"/>
      <w:r w:rsidRPr="00221658">
        <w:rPr>
          <w:color w:val="000000" w:themeColor="text1"/>
          <w:sz w:val="26"/>
          <w:szCs w:val="26"/>
        </w:rPr>
        <w:t xml:space="preserve">3. Настоящее решение вступает в законную силу со дня его </w:t>
      </w:r>
      <w:hyperlink r:id="rId11" w:history="1">
        <w:r w:rsidRPr="00221658">
          <w:rPr>
            <w:rStyle w:val="a4"/>
            <w:color w:val="000000" w:themeColor="text1"/>
            <w:sz w:val="26"/>
            <w:szCs w:val="26"/>
            <w:u w:val="none"/>
          </w:rPr>
          <w:t>официального опубликования</w:t>
        </w:r>
      </w:hyperlink>
      <w:r w:rsidRPr="00221658">
        <w:rPr>
          <w:color w:val="000000" w:themeColor="text1"/>
          <w:sz w:val="26"/>
          <w:szCs w:val="26"/>
        </w:rPr>
        <w:t>.</w:t>
      </w:r>
    </w:p>
    <w:bookmarkEnd w:id="2"/>
    <w:p w:rsidR="00221658" w:rsidRDefault="00221658" w:rsidP="00221658">
      <w:pPr>
        <w:widowControl w:val="0"/>
        <w:autoSpaceDE w:val="0"/>
        <w:autoSpaceDN w:val="0"/>
        <w:adjustRightInd w:val="0"/>
        <w:ind w:firstLine="720"/>
        <w:jc w:val="both"/>
        <w:rPr>
          <w:color w:val="000000" w:themeColor="text1"/>
          <w:sz w:val="26"/>
          <w:szCs w:val="26"/>
        </w:rPr>
      </w:pPr>
    </w:p>
    <w:p w:rsid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ind w:firstLine="720"/>
        <w:jc w:val="both"/>
        <w:rPr>
          <w:color w:val="000000" w:themeColor="text1"/>
          <w:sz w:val="26"/>
          <w:szCs w:val="26"/>
        </w:rPr>
      </w:pPr>
    </w:p>
    <w:tbl>
      <w:tblPr>
        <w:tblW w:w="6564" w:type="pct"/>
        <w:tblInd w:w="108" w:type="dxa"/>
        <w:tblLook w:val="04A0"/>
      </w:tblPr>
      <w:tblGrid>
        <w:gridCol w:w="10206"/>
        <w:gridCol w:w="3475"/>
      </w:tblGrid>
      <w:tr w:rsidR="00221658" w:rsidRPr="00221658" w:rsidTr="00920E87">
        <w:tc>
          <w:tcPr>
            <w:tcW w:w="3730" w:type="pct"/>
            <w:hideMark/>
          </w:tcPr>
          <w:p w:rsidR="00920E87" w:rsidRDefault="00221658" w:rsidP="00920E87">
            <w:pPr>
              <w:widowControl w:val="0"/>
              <w:autoSpaceDE w:val="0"/>
              <w:autoSpaceDN w:val="0"/>
              <w:adjustRightInd w:val="0"/>
              <w:rPr>
                <w:color w:val="000000" w:themeColor="text1"/>
                <w:sz w:val="26"/>
                <w:szCs w:val="26"/>
              </w:rPr>
            </w:pPr>
            <w:r w:rsidRPr="00221658">
              <w:rPr>
                <w:color w:val="000000" w:themeColor="text1"/>
                <w:sz w:val="26"/>
                <w:szCs w:val="26"/>
              </w:rPr>
              <w:t xml:space="preserve">Председатель </w:t>
            </w:r>
          </w:p>
          <w:p w:rsidR="00920E87" w:rsidRDefault="00221658" w:rsidP="00920E87">
            <w:pPr>
              <w:widowControl w:val="0"/>
              <w:autoSpaceDE w:val="0"/>
              <w:autoSpaceDN w:val="0"/>
              <w:adjustRightInd w:val="0"/>
              <w:rPr>
                <w:color w:val="000000" w:themeColor="text1"/>
                <w:sz w:val="26"/>
                <w:szCs w:val="26"/>
              </w:rPr>
            </w:pPr>
            <w:r w:rsidRPr="00221658">
              <w:rPr>
                <w:color w:val="000000" w:themeColor="text1"/>
                <w:sz w:val="26"/>
                <w:szCs w:val="26"/>
              </w:rPr>
              <w:t xml:space="preserve">Совета депутатов </w:t>
            </w:r>
          </w:p>
          <w:p w:rsidR="00221658" w:rsidRPr="00221658" w:rsidRDefault="00920E87" w:rsidP="00920E87">
            <w:pPr>
              <w:widowControl w:val="0"/>
              <w:autoSpaceDE w:val="0"/>
              <w:autoSpaceDN w:val="0"/>
              <w:adjustRightInd w:val="0"/>
              <w:rPr>
                <w:color w:val="000000" w:themeColor="text1"/>
                <w:sz w:val="26"/>
                <w:szCs w:val="26"/>
              </w:rPr>
            </w:pPr>
            <w:r>
              <w:rPr>
                <w:color w:val="000000" w:themeColor="text1"/>
                <w:sz w:val="26"/>
                <w:szCs w:val="26"/>
              </w:rPr>
              <w:t>Андреевского</w:t>
            </w:r>
            <w:r w:rsidRPr="00221658">
              <w:rPr>
                <w:color w:val="000000" w:themeColor="text1"/>
                <w:sz w:val="26"/>
                <w:szCs w:val="26"/>
              </w:rPr>
              <w:t xml:space="preserve"> </w:t>
            </w:r>
            <w:r>
              <w:rPr>
                <w:color w:val="000000" w:themeColor="text1"/>
                <w:sz w:val="26"/>
                <w:szCs w:val="26"/>
              </w:rPr>
              <w:t xml:space="preserve">сельского поселения                                                                     В.Д.Петякшев                                                                                                                                                                                                                         </w:t>
            </w:r>
          </w:p>
        </w:tc>
        <w:tc>
          <w:tcPr>
            <w:tcW w:w="1270" w:type="pct"/>
            <w:hideMark/>
          </w:tcPr>
          <w:p w:rsidR="00221658" w:rsidRPr="00221658" w:rsidRDefault="00221658">
            <w:pPr>
              <w:widowControl w:val="0"/>
              <w:autoSpaceDE w:val="0"/>
              <w:autoSpaceDN w:val="0"/>
              <w:adjustRightInd w:val="0"/>
              <w:jc w:val="right"/>
              <w:rPr>
                <w:color w:val="000000" w:themeColor="text1"/>
                <w:sz w:val="26"/>
                <w:szCs w:val="26"/>
              </w:rPr>
            </w:pPr>
          </w:p>
        </w:tc>
      </w:tr>
    </w:tbl>
    <w:p w:rsidR="00221658" w:rsidRPr="00221658" w:rsidRDefault="00221658" w:rsidP="00221658">
      <w:pPr>
        <w:widowControl w:val="0"/>
        <w:autoSpaceDE w:val="0"/>
        <w:autoSpaceDN w:val="0"/>
        <w:adjustRightInd w:val="0"/>
        <w:ind w:firstLine="720"/>
        <w:jc w:val="both"/>
        <w:rPr>
          <w:color w:val="000000" w:themeColor="text1"/>
          <w:sz w:val="26"/>
          <w:szCs w:val="26"/>
        </w:rPr>
      </w:pPr>
    </w:p>
    <w:p w:rsidR="00920E87" w:rsidRDefault="00920E87" w:rsidP="00221658">
      <w:pPr>
        <w:widowControl w:val="0"/>
        <w:autoSpaceDE w:val="0"/>
        <w:autoSpaceDN w:val="0"/>
        <w:adjustRightInd w:val="0"/>
        <w:ind w:firstLine="720"/>
        <w:jc w:val="right"/>
        <w:rPr>
          <w:b/>
          <w:bCs/>
          <w:color w:val="000000" w:themeColor="text1"/>
          <w:sz w:val="26"/>
          <w:szCs w:val="26"/>
        </w:rPr>
      </w:pPr>
      <w:bookmarkStart w:id="3" w:name="sub_1000"/>
    </w:p>
    <w:p w:rsidR="00920E87" w:rsidRDefault="00920E87" w:rsidP="00221658">
      <w:pPr>
        <w:widowControl w:val="0"/>
        <w:autoSpaceDE w:val="0"/>
        <w:autoSpaceDN w:val="0"/>
        <w:adjustRightInd w:val="0"/>
        <w:ind w:firstLine="720"/>
        <w:jc w:val="right"/>
        <w:rPr>
          <w:b/>
          <w:bCs/>
          <w:color w:val="000000" w:themeColor="text1"/>
          <w:sz w:val="26"/>
          <w:szCs w:val="26"/>
        </w:rPr>
      </w:pPr>
    </w:p>
    <w:p w:rsidR="00456C2B" w:rsidRDefault="00456C2B" w:rsidP="00221658">
      <w:pPr>
        <w:widowControl w:val="0"/>
        <w:autoSpaceDE w:val="0"/>
        <w:autoSpaceDN w:val="0"/>
        <w:adjustRightInd w:val="0"/>
        <w:ind w:firstLine="720"/>
        <w:jc w:val="right"/>
        <w:rPr>
          <w:bCs/>
          <w:color w:val="000000" w:themeColor="text1"/>
        </w:rPr>
      </w:pPr>
    </w:p>
    <w:p w:rsidR="00920E87" w:rsidRDefault="00221658" w:rsidP="00221658">
      <w:pPr>
        <w:widowControl w:val="0"/>
        <w:autoSpaceDE w:val="0"/>
        <w:autoSpaceDN w:val="0"/>
        <w:adjustRightInd w:val="0"/>
        <w:ind w:firstLine="720"/>
        <w:jc w:val="right"/>
        <w:rPr>
          <w:bCs/>
          <w:color w:val="000000" w:themeColor="text1"/>
        </w:rPr>
      </w:pPr>
      <w:r w:rsidRPr="00920E87">
        <w:rPr>
          <w:bCs/>
          <w:color w:val="000000" w:themeColor="text1"/>
        </w:rPr>
        <w:lastRenderedPageBreak/>
        <w:t>Приложение</w:t>
      </w:r>
      <w:r w:rsidRPr="00920E87">
        <w:rPr>
          <w:bCs/>
          <w:color w:val="000000" w:themeColor="text1"/>
        </w:rPr>
        <w:br/>
        <w:t xml:space="preserve">к </w:t>
      </w:r>
      <w:hyperlink r:id="rId12" w:anchor="sub_0" w:history="1">
        <w:r w:rsidRPr="00920E87">
          <w:rPr>
            <w:rStyle w:val="a4"/>
            <w:color w:val="000000" w:themeColor="text1"/>
            <w:u w:val="none"/>
          </w:rPr>
          <w:t>решению</w:t>
        </w:r>
      </w:hyperlink>
      <w:r w:rsidRPr="00920E87">
        <w:rPr>
          <w:bCs/>
          <w:color w:val="000000" w:themeColor="text1"/>
        </w:rPr>
        <w:t xml:space="preserve"> Совета депутатов</w:t>
      </w:r>
      <w:r w:rsidRPr="00920E87">
        <w:rPr>
          <w:bCs/>
          <w:color w:val="000000" w:themeColor="text1"/>
        </w:rPr>
        <w:br/>
      </w:r>
      <w:r w:rsidR="00920E87">
        <w:rPr>
          <w:bCs/>
          <w:color w:val="000000" w:themeColor="text1"/>
        </w:rPr>
        <w:t xml:space="preserve">Андреевского сельского поселения </w:t>
      </w:r>
    </w:p>
    <w:p w:rsidR="00920E87" w:rsidRDefault="00221658" w:rsidP="00221658">
      <w:pPr>
        <w:widowControl w:val="0"/>
        <w:autoSpaceDE w:val="0"/>
        <w:autoSpaceDN w:val="0"/>
        <w:adjustRightInd w:val="0"/>
        <w:ind w:firstLine="720"/>
        <w:jc w:val="right"/>
        <w:rPr>
          <w:bCs/>
          <w:color w:val="000000" w:themeColor="text1"/>
        </w:rPr>
      </w:pPr>
      <w:r w:rsidRPr="00920E87">
        <w:rPr>
          <w:bCs/>
          <w:color w:val="000000" w:themeColor="text1"/>
        </w:rPr>
        <w:t>Темниковского муниципального района</w:t>
      </w:r>
      <w:r w:rsidRPr="00920E87">
        <w:rPr>
          <w:bCs/>
          <w:color w:val="000000" w:themeColor="text1"/>
        </w:rPr>
        <w:br/>
        <w:t>"Об утверждении Положения об управлении</w:t>
      </w:r>
      <w:r w:rsidRPr="00920E87">
        <w:rPr>
          <w:bCs/>
          <w:color w:val="000000" w:themeColor="text1"/>
        </w:rPr>
        <w:br/>
        <w:t xml:space="preserve">муниципальной собственностью </w:t>
      </w:r>
    </w:p>
    <w:p w:rsidR="00920E87" w:rsidRPr="00920E87" w:rsidRDefault="00920E87" w:rsidP="00221658">
      <w:pPr>
        <w:widowControl w:val="0"/>
        <w:autoSpaceDE w:val="0"/>
        <w:autoSpaceDN w:val="0"/>
        <w:adjustRightInd w:val="0"/>
        <w:ind w:firstLine="720"/>
        <w:jc w:val="right"/>
        <w:rPr>
          <w:bCs/>
          <w:color w:val="000000" w:themeColor="text1"/>
        </w:rPr>
      </w:pPr>
      <w:r w:rsidRPr="00920E87">
        <w:rPr>
          <w:color w:val="000000" w:themeColor="text1"/>
        </w:rPr>
        <w:t>Андреевского</w:t>
      </w:r>
      <w:r w:rsidRPr="00920E87">
        <w:rPr>
          <w:bCs/>
          <w:color w:val="000000" w:themeColor="text1"/>
        </w:rPr>
        <w:t xml:space="preserve"> сельского поселения </w:t>
      </w:r>
    </w:p>
    <w:p w:rsidR="00221658" w:rsidRPr="00456C2B" w:rsidRDefault="00221658" w:rsidP="00221658">
      <w:pPr>
        <w:widowControl w:val="0"/>
        <w:autoSpaceDE w:val="0"/>
        <w:autoSpaceDN w:val="0"/>
        <w:adjustRightInd w:val="0"/>
        <w:ind w:firstLine="720"/>
        <w:jc w:val="right"/>
        <w:rPr>
          <w:bCs/>
          <w:color w:val="000000" w:themeColor="text1"/>
        </w:rPr>
      </w:pPr>
      <w:r w:rsidRPr="00920E87">
        <w:rPr>
          <w:bCs/>
          <w:color w:val="000000" w:themeColor="text1"/>
        </w:rPr>
        <w:br/>
      </w:r>
      <w:r w:rsidRPr="00456C2B">
        <w:rPr>
          <w:bCs/>
          <w:color w:val="000000" w:themeColor="text1"/>
        </w:rPr>
        <w:t xml:space="preserve">от </w:t>
      </w:r>
      <w:r w:rsidR="00456C2B" w:rsidRPr="00456C2B">
        <w:rPr>
          <w:bCs/>
          <w:color w:val="000000" w:themeColor="text1"/>
        </w:rPr>
        <w:t xml:space="preserve">29 декабря </w:t>
      </w:r>
      <w:r w:rsidRPr="00456C2B">
        <w:rPr>
          <w:bCs/>
          <w:color w:val="000000" w:themeColor="text1"/>
        </w:rPr>
        <w:t> г. N </w:t>
      </w:r>
      <w:r w:rsidR="00456C2B" w:rsidRPr="00456C2B">
        <w:rPr>
          <w:bCs/>
          <w:color w:val="000000" w:themeColor="text1"/>
        </w:rPr>
        <w:t>98</w:t>
      </w:r>
    </w:p>
    <w:bookmarkEnd w:id="3"/>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spacing w:before="108" w:after="108"/>
        <w:jc w:val="center"/>
        <w:outlineLvl w:val="0"/>
        <w:rPr>
          <w:b/>
          <w:bCs/>
          <w:color w:val="000000" w:themeColor="text1"/>
          <w:sz w:val="26"/>
          <w:szCs w:val="26"/>
        </w:rPr>
      </w:pPr>
      <w:r w:rsidRPr="00221658">
        <w:rPr>
          <w:b/>
          <w:bCs/>
          <w:color w:val="000000" w:themeColor="text1"/>
          <w:sz w:val="26"/>
          <w:szCs w:val="26"/>
        </w:rPr>
        <w:t>Положение</w:t>
      </w:r>
      <w:r w:rsidRPr="00221658">
        <w:rPr>
          <w:b/>
          <w:bCs/>
          <w:color w:val="000000" w:themeColor="text1"/>
          <w:sz w:val="26"/>
          <w:szCs w:val="26"/>
        </w:rPr>
        <w:br/>
        <w:t xml:space="preserve">об управлении муниципальной собственностью </w:t>
      </w:r>
      <w:r w:rsidR="00920E87" w:rsidRPr="00920E87">
        <w:rPr>
          <w:b/>
          <w:color w:val="000000" w:themeColor="text1"/>
          <w:sz w:val="26"/>
          <w:szCs w:val="26"/>
        </w:rPr>
        <w:t>Андреевского</w:t>
      </w:r>
      <w:r w:rsidR="00920E87" w:rsidRPr="00920E87">
        <w:rPr>
          <w:b/>
          <w:bCs/>
          <w:color w:val="000000" w:themeColor="text1"/>
          <w:sz w:val="26"/>
          <w:szCs w:val="26"/>
        </w:rPr>
        <w:t xml:space="preserve"> с</w:t>
      </w:r>
      <w:r w:rsidR="00920E87">
        <w:rPr>
          <w:b/>
          <w:bCs/>
          <w:color w:val="000000" w:themeColor="text1"/>
          <w:sz w:val="26"/>
          <w:szCs w:val="26"/>
        </w:rPr>
        <w:t xml:space="preserve">ельского поселения </w:t>
      </w:r>
      <w:r w:rsidRPr="00221658">
        <w:rPr>
          <w:b/>
          <w:bCs/>
          <w:color w:val="000000" w:themeColor="text1"/>
          <w:sz w:val="26"/>
          <w:szCs w:val="26"/>
        </w:rPr>
        <w:t>Темниковского муниципального района Республики Мордовия</w:t>
      </w:r>
    </w:p>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0760">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Настоящее Положение разработано в соответствии с законодательством Российской Федерации и Республики Мордовия (далее по тексту - законодательство), </w:t>
      </w:r>
      <w:hyperlink r:id="rId13" w:history="1">
        <w:r w:rsidRPr="00920E87">
          <w:rPr>
            <w:rStyle w:val="a4"/>
            <w:color w:val="000000" w:themeColor="text1"/>
            <w:sz w:val="26"/>
            <w:szCs w:val="26"/>
            <w:u w:val="none"/>
          </w:rPr>
          <w:t>уставом</w:t>
        </w:r>
      </w:hyperlink>
      <w:r w:rsidRPr="00920E87">
        <w:rPr>
          <w:color w:val="000000" w:themeColor="text1"/>
          <w:sz w:val="26"/>
          <w:szCs w:val="26"/>
        </w:rPr>
        <w:t xml:space="preserve"> </w:t>
      </w:r>
      <w:r w:rsidR="00920E87" w:rsidRPr="00220760">
        <w:rPr>
          <w:color w:val="000000" w:themeColor="text1"/>
          <w:sz w:val="26"/>
          <w:szCs w:val="26"/>
        </w:rPr>
        <w:t>Андреевского</w:t>
      </w:r>
      <w:r w:rsidR="00920E87" w:rsidRPr="00220760">
        <w:rPr>
          <w:bCs/>
          <w:color w:val="000000" w:themeColor="text1"/>
          <w:sz w:val="26"/>
          <w:szCs w:val="26"/>
        </w:rPr>
        <w:t xml:space="preserve"> сельского поселения</w:t>
      </w:r>
      <w:r w:rsidR="00920E87" w:rsidRPr="00920E87">
        <w:rPr>
          <w:bCs/>
          <w:color w:val="000000" w:themeColor="text1"/>
        </w:rPr>
        <w:t xml:space="preserve"> </w:t>
      </w:r>
      <w:r w:rsidRPr="00221658">
        <w:rPr>
          <w:color w:val="000000" w:themeColor="text1"/>
          <w:sz w:val="26"/>
          <w:szCs w:val="26"/>
        </w:rPr>
        <w:t xml:space="preserve">Темниковского муниципального района Республики Мордовия и определяет Порядок осуществления органами местного самоуправления прав по владению, пользованию и распоряжению имуществом, находящимся в муниципальной собственности </w:t>
      </w:r>
      <w:r w:rsidR="00220760" w:rsidRPr="00220760">
        <w:rPr>
          <w:color w:val="000000" w:themeColor="text1"/>
          <w:sz w:val="26"/>
          <w:szCs w:val="26"/>
        </w:rPr>
        <w:t>Андреевского</w:t>
      </w:r>
      <w:r w:rsidR="00220760" w:rsidRPr="00220760">
        <w:rPr>
          <w:bCs/>
          <w:color w:val="000000" w:themeColor="text1"/>
          <w:sz w:val="26"/>
          <w:szCs w:val="26"/>
        </w:rPr>
        <w:t xml:space="preserve"> сельского поселения</w:t>
      </w:r>
      <w:r w:rsidR="00220760" w:rsidRPr="00920E87">
        <w:rPr>
          <w:bCs/>
          <w:color w:val="000000" w:themeColor="text1"/>
        </w:rPr>
        <w:t xml:space="preserve"> </w:t>
      </w:r>
      <w:r w:rsidRPr="00221658">
        <w:rPr>
          <w:color w:val="000000" w:themeColor="text1"/>
          <w:sz w:val="26"/>
          <w:szCs w:val="26"/>
        </w:rPr>
        <w:t>Темниковского муниципального района Республики Мордовия.</w:t>
      </w:r>
    </w:p>
    <w:p w:rsidR="00221658" w:rsidRPr="00221658" w:rsidRDefault="00221658" w:rsidP="00220760">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spacing w:before="108" w:after="108"/>
        <w:jc w:val="center"/>
        <w:outlineLvl w:val="0"/>
        <w:rPr>
          <w:b/>
          <w:bCs/>
          <w:color w:val="000000" w:themeColor="text1"/>
          <w:sz w:val="26"/>
          <w:szCs w:val="26"/>
        </w:rPr>
      </w:pPr>
      <w:bookmarkStart w:id="4" w:name="sub_101"/>
      <w:r w:rsidRPr="00CD431E">
        <w:rPr>
          <w:b/>
          <w:bCs/>
          <w:color w:val="000000" w:themeColor="text1"/>
          <w:sz w:val="26"/>
          <w:szCs w:val="26"/>
        </w:rPr>
        <w:t>1. Общие положения</w:t>
      </w:r>
    </w:p>
    <w:bookmarkEnd w:id="4"/>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5" w:name="sub_1011"/>
      <w:r w:rsidRPr="00221658">
        <w:rPr>
          <w:color w:val="000000" w:themeColor="text1"/>
          <w:sz w:val="26"/>
          <w:szCs w:val="26"/>
        </w:rPr>
        <w:t xml:space="preserve">1.1. Муниципальной собственностью </w:t>
      </w:r>
      <w:r w:rsidR="00220760" w:rsidRPr="00220760">
        <w:rPr>
          <w:color w:val="000000" w:themeColor="text1"/>
          <w:sz w:val="26"/>
          <w:szCs w:val="26"/>
        </w:rPr>
        <w:t>Андреевского</w:t>
      </w:r>
      <w:r w:rsidR="00220760" w:rsidRPr="00220760">
        <w:rPr>
          <w:bCs/>
          <w:color w:val="000000" w:themeColor="text1"/>
          <w:sz w:val="26"/>
          <w:szCs w:val="26"/>
        </w:rPr>
        <w:t xml:space="preserve"> сельского поселения</w:t>
      </w:r>
      <w:r w:rsidR="00220760" w:rsidRPr="00920E87">
        <w:rPr>
          <w:bCs/>
          <w:color w:val="000000" w:themeColor="text1"/>
        </w:rPr>
        <w:t xml:space="preserve"> </w:t>
      </w:r>
      <w:r w:rsidRPr="00221658">
        <w:rPr>
          <w:color w:val="000000" w:themeColor="text1"/>
          <w:sz w:val="26"/>
          <w:szCs w:val="26"/>
        </w:rPr>
        <w:t xml:space="preserve">Темниковского муниципального района Республики Мордовия является имущество, переданное муниципальному образованию </w:t>
      </w:r>
      <w:r w:rsidR="00220760" w:rsidRPr="00220760">
        <w:rPr>
          <w:color w:val="000000" w:themeColor="text1"/>
          <w:sz w:val="26"/>
          <w:szCs w:val="26"/>
        </w:rPr>
        <w:t>Андреевского</w:t>
      </w:r>
      <w:r w:rsidR="00220760" w:rsidRPr="00220760">
        <w:rPr>
          <w:bCs/>
          <w:color w:val="000000" w:themeColor="text1"/>
          <w:sz w:val="26"/>
          <w:szCs w:val="26"/>
        </w:rPr>
        <w:t xml:space="preserve"> сельского поселения</w:t>
      </w:r>
      <w:r w:rsidR="00220760" w:rsidRPr="00920E87">
        <w:rPr>
          <w:bCs/>
          <w:color w:val="000000" w:themeColor="text1"/>
        </w:rPr>
        <w:t xml:space="preserve"> </w:t>
      </w:r>
      <w:r w:rsidRPr="00221658">
        <w:rPr>
          <w:color w:val="000000" w:themeColor="text1"/>
          <w:sz w:val="26"/>
          <w:szCs w:val="26"/>
        </w:rPr>
        <w:t xml:space="preserve">Темниковского муниципального района в результате разграничения государственной собственности Российской Федерации и Республики Мордовия в соответствии с законодательством, а также иное имущество, принадлежащее </w:t>
      </w:r>
      <w:r w:rsidR="00CD431E">
        <w:rPr>
          <w:color w:val="000000" w:themeColor="text1"/>
          <w:sz w:val="26"/>
          <w:szCs w:val="26"/>
        </w:rPr>
        <w:t xml:space="preserve">администрации </w:t>
      </w:r>
      <w:r w:rsidR="00220760" w:rsidRPr="00220760">
        <w:rPr>
          <w:color w:val="000000" w:themeColor="text1"/>
          <w:sz w:val="26"/>
          <w:szCs w:val="26"/>
        </w:rPr>
        <w:t>Андреевского</w:t>
      </w:r>
      <w:r w:rsidR="00220760" w:rsidRPr="00220760">
        <w:rPr>
          <w:bCs/>
          <w:color w:val="000000" w:themeColor="text1"/>
          <w:sz w:val="26"/>
          <w:szCs w:val="26"/>
        </w:rPr>
        <w:t xml:space="preserve"> сельского поселения</w:t>
      </w:r>
      <w:r w:rsidR="00220760" w:rsidRPr="00920E87">
        <w:rPr>
          <w:bCs/>
          <w:color w:val="000000" w:themeColor="text1"/>
        </w:rPr>
        <w:t xml:space="preserve"> </w:t>
      </w:r>
      <w:r w:rsidRPr="00221658">
        <w:rPr>
          <w:color w:val="000000" w:themeColor="text1"/>
          <w:sz w:val="26"/>
          <w:szCs w:val="26"/>
        </w:rPr>
        <w:t>Темниковского муниципально</w:t>
      </w:r>
      <w:r w:rsidR="00CD431E">
        <w:rPr>
          <w:color w:val="000000" w:themeColor="text1"/>
          <w:sz w:val="26"/>
          <w:szCs w:val="26"/>
        </w:rPr>
        <w:t>го</w:t>
      </w:r>
      <w:r w:rsidRPr="00221658">
        <w:rPr>
          <w:color w:val="000000" w:themeColor="text1"/>
          <w:sz w:val="26"/>
          <w:szCs w:val="26"/>
        </w:rPr>
        <w:t xml:space="preserve"> район</w:t>
      </w:r>
      <w:r w:rsidR="00CD431E">
        <w:rPr>
          <w:color w:val="000000" w:themeColor="text1"/>
          <w:sz w:val="26"/>
          <w:szCs w:val="26"/>
        </w:rPr>
        <w:t>а</w:t>
      </w:r>
      <w:r w:rsidRPr="00221658">
        <w:rPr>
          <w:color w:val="000000" w:themeColor="text1"/>
          <w:sz w:val="26"/>
          <w:szCs w:val="26"/>
        </w:rPr>
        <w:t xml:space="preserve"> Республики Мордовия на праве собственности.</w:t>
      </w:r>
    </w:p>
    <w:bookmarkEnd w:id="5"/>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В состав муниципальной собственности района входят:</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муниципальные предприятия, муниципальные учреждения и организации, в том числе муниципальные банки и иные муниципальные финансово-кредитные организации (далее по тексту - муниципальные коммерческие и некоммерческие организации);</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муниципальная казна - средства бюджета </w:t>
      </w:r>
      <w:r w:rsidR="00BA3193" w:rsidRPr="00220760">
        <w:rPr>
          <w:color w:val="000000" w:themeColor="text1"/>
          <w:sz w:val="26"/>
          <w:szCs w:val="26"/>
        </w:rPr>
        <w:t>Андреевского</w:t>
      </w:r>
      <w:r w:rsidR="00BA3193" w:rsidRPr="00220760">
        <w:rPr>
          <w:bCs/>
          <w:color w:val="000000" w:themeColor="text1"/>
          <w:sz w:val="26"/>
          <w:szCs w:val="26"/>
        </w:rPr>
        <w:t xml:space="preserve"> сельского поселения</w:t>
      </w:r>
      <w:r w:rsidR="00BA3193"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иное муниципальное имущество, не закрепленное за муниципальными коммерческими и некоммерческими организациями.</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6" w:name="sub_1012"/>
      <w:r w:rsidRPr="00221658">
        <w:rPr>
          <w:color w:val="000000" w:themeColor="text1"/>
          <w:sz w:val="26"/>
          <w:szCs w:val="26"/>
        </w:rPr>
        <w:t xml:space="preserve">1.2. От имени </w:t>
      </w:r>
      <w:r w:rsidR="00BA3193" w:rsidRPr="00220760">
        <w:rPr>
          <w:color w:val="000000" w:themeColor="text1"/>
          <w:sz w:val="26"/>
          <w:szCs w:val="26"/>
        </w:rPr>
        <w:t>Андреевского</w:t>
      </w:r>
      <w:r w:rsidR="00BA3193" w:rsidRPr="00220760">
        <w:rPr>
          <w:bCs/>
          <w:color w:val="000000" w:themeColor="text1"/>
          <w:sz w:val="26"/>
          <w:szCs w:val="26"/>
        </w:rPr>
        <w:t xml:space="preserve"> сельского поселения</w:t>
      </w:r>
      <w:r w:rsidR="00BA3193"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права собственника осуществляет Администрация </w:t>
      </w:r>
      <w:r w:rsidR="00BA3193" w:rsidRPr="00220760">
        <w:rPr>
          <w:color w:val="000000" w:themeColor="text1"/>
          <w:sz w:val="26"/>
          <w:szCs w:val="26"/>
        </w:rPr>
        <w:t>Андреевского</w:t>
      </w:r>
      <w:r w:rsidR="00BA3193" w:rsidRPr="00220760">
        <w:rPr>
          <w:bCs/>
          <w:color w:val="000000" w:themeColor="text1"/>
          <w:sz w:val="26"/>
          <w:szCs w:val="26"/>
        </w:rPr>
        <w:t xml:space="preserve"> сельского поселения</w:t>
      </w:r>
      <w:r w:rsidR="00BA3193"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(далее по тексту - Администрация).</w:t>
      </w:r>
    </w:p>
    <w:bookmarkEnd w:id="6"/>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Совет депутатов </w:t>
      </w:r>
      <w:r w:rsidR="00BA3193" w:rsidRPr="00220760">
        <w:rPr>
          <w:color w:val="000000" w:themeColor="text1"/>
          <w:sz w:val="26"/>
          <w:szCs w:val="26"/>
        </w:rPr>
        <w:t>Андреевского</w:t>
      </w:r>
      <w:r w:rsidR="00BA3193" w:rsidRPr="00220760">
        <w:rPr>
          <w:bCs/>
          <w:color w:val="000000" w:themeColor="text1"/>
          <w:sz w:val="26"/>
          <w:szCs w:val="26"/>
        </w:rPr>
        <w:t xml:space="preserve"> сельского поселения</w:t>
      </w:r>
      <w:r w:rsidR="00BA3193"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осуществляет правовое регулирование отношений, возникающих в связи с управлением муниципальной собственностью </w:t>
      </w:r>
      <w:r w:rsidRPr="00221658">
        <w:rPr>
          <w:color w:val="000000" w:themeColor="text1"/>
          <w:sz w:val="26"/>
          <w:szCs w:val="26"/>
        </w:rPr>
        <w:lastRenderedPageBreak/>
        <w:t>Темниковского муниципального района.</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Администрация </w:t>
      </w:r>
      <w:r w:rsidR="00BA3193" w:rsidRPr="00220760">
        <w:rPr>
          <w:color w:val="000000" w:themeColor="text1"/>
          <w:sz w:val="26"/>
          <w:szCs w:val="26"/>
        </w:rPr>
        <w:t>Андреевского</w:t>
      </w:r>
      <w:r w:rsidR="00BA3193" w:rsidRPr="00220760">
        <w:rPr>
          <w:bCs/>
          <w:color w:val="000000" w:themeColor="text1"/>
          <w:sz w:val="26"/>
          <w:szCs w:val="26"/>
        </w:rPr>
        <w:t xml:space="preserve"> сельского поселения</w:t>
      </w:r>
      <w:r w:rsidR="00BA3193"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(далее по тексту - Администрация) осуществляет полномочия, необходимые для решения вопросов управления муниципальной собственностью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в соответствии с </w:t>
      </w:r>
      <w:hyperlink r:id="rId14" w:history="1">
        <w:r w:rsidRPr="00144BCF">
          <w:rPr>
            <w:rStyle w:val="a4"/>
            <w:color w:val="000000" w:themeColor="text1"/>
            <w:sz w:val="26"/>
            <w:szCs w:val="26"/>
            <w:u w:val="none"/>
          </w:rPr>
          <w:t>уставом</w:t>
        </w:r>
      </w:hyperlink>
      <w:r w:rsidRPr="00221658">
        <w:rPr>
          <w:color w:val="000000" w:themeColor="text1"/>
          <w:sz w:val="26"/>
          <w:szCs w:val="26"/>
        </w:rPr>
        <w:t xml:space="preserve">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решениями Совета депутатов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настоящим Положением.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7" w:name="sub_1013"/>
      <w:r w:rsidRPr="00221658">
        <w:rPr>
          <w:color w:val="000000" w:themeColor="text1"/>
          <w:sz w:val="26"/>
          <w:szCs w:val="26"/>
        </w:rPr>
        <w:t xml:space="preserve">1.3. Формами реализации прав собственника в процессе управления имуществом муниципальной собственности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являются:</w:t>
      </w:r>
    </w:p>
    <w:bookmarkEnd w:id="7"/>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учреждение, ликвидация и реорганизация юридических лиц;</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отчуждение имущества в виде купли-продажи, безвозмездной передачи, дарения, мены и в иных формах, предусмотренных законодательством;</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передача имущества без прекращения права собственности в виде аренды, доверительного управления и иными предусмотренными законодательством способами;</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 приобретение имущества за счет средств бюджета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и внебюджетных фондов;</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реализация прав собственника в иных формах, не запрещенных законодательством.</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перепрофилирование имущества (изменение целевого назначения имущества);</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иные формы, не запрещенные законодательством.</w:t>
      </w:r>
    </w:p>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spacing w:before="108" w:after="108"/>
        <w:jc w:val="center"/>
        <w:outlineLvl w:val="0"/>
        <w:rPr>
          <w:b/>
          <w:bCs/>
          <w:color w:val="000000" w:themeColor="text1"/>
          <w:sz w:val="26"/>
          <w:szCs w:val="26"/>
        </w:rPr>
      </w:pPr>
      <w:bookmarkStart w:id="8" w:name="sub_102"/>
      <w:r w:rsidRPr="00221658">
        <w:rPr>
          <w:b/>
          <w:bCs/>
          <w:color w:val="000000" w:themeColor="text1"/>
          <w:sz w:val="26"/>
          <w:szCs w:val="26"/>
        </w:rPr>
        <w:t>2. Порядок управления муниципальными предприятиями и муниципальными учреждениями</w:t>
      </w:r>
    </w:p>
    <w:bookmarkEnd w:id="8"/>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9" w:name="sub_1021"/>
      <w:r w:rsidRPr="00221658">
        <w:rPr>
          <w:color w:val="000000" w:themeColor="text1"/>
          <w:sz w:val="26"/>
          <w:szCs w:val="26"/>
        </w:rPr>
        <w:t xml:space="preserve">2.1. Муниципальное предприятие, муниципальное учреждение могут быть созданы путем учреждения вновь либо в результате реорганизации исключительно в целях обеспечения решения вопросов районного значения и повышения эффективности использования муниципального имущества в случаях, когда действующие на территории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организации не в полной мере удовлетворяют потребности населения.</w:t>
      </w:r>
    </w:p>
    <w:bookmarkEnd w:id="9"/>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Темниковский муниципальный район Республики Мордовия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Цели, условия и Порядок деятельности муниципальных предприятий и учреждений определяются Администрацией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осуществляющей функции и полномочия учредителя. Администрация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lastRenderedPageBreak/>
        <w:t xml:space="preserve">Администрация </w:t>
      </w:r>
      <w:r w:rsidR="00144BCF" w:rsidRPr="00220760">
        <w:rPr>
          <w:color w:val="000000" w:themeColor="text1"/>
          <w:sz w:val="26"/>
          <w:szCs w:val="26"/>
        </w:rPr>
        <w:t>Андреевского</w:t>
      </w:r>
      <w:r w:rsidR="00144BCF" w:rsidRPr="00220760">
        <w:rPr>
          <w:bCs/>
          <w:color w:val="000000" w:themeColor="text1"/>
          <w:sz w:val="26"/>
          <w:szCs w:val="26"/>
        </w:rPr>
        <w:t xml:space="preserve"> сельского поселения</w:t>
      </w:r>
      <w:r w:rsidR="00144BCF"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от имени Темниковского муниципального района Республики Мордовия как муниципального образования субсидиарно отвечает по обязательствам муниципальных казенных учреждений Темниковского муниципального района Республики Мордовия и обеспечивает их исполнение в Порядке, установленном Федеральном законом.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0" w:name="sub_1022"/>
      <w:r w:rsidRPr="00221658">
        <w:rPr>
          <w:color w:val="000000" w:themeColor="text1"/>
          <w:sz w:val="26"/>
          <w:szCs w:val="26"/>
        </w:rPr>
        <w:t>2.2. Решение о ликвидации муниципального предприятия, муниципального учреждения принимается Администрацией, при этом им определяется Порядок создания ликвидационной комиссии.</w:t>
      </w:r>
    </w:p>
    <w:bookmarkEnd w:id="10"/>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Муниципальные предприятия, муниципальные учреждения могут быть ликвидированы в случаях и в Порядке, установленных законодательством.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1" w:name="sub_1023"/>
      <w:r w:rsidRPr="00221658">
        <w:rPr>
          <w:color w:val="000000" w:themeColor="text1"/>
          <w:sz w:val="26"/>
          <w:szCs w:val="26"/>
        </w:rPr>
        <w:t xml:space="preserve">2.3. Имущество муниципального предприятия является муниципальной собственностью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закрепляется Администрацией за муниципальным предприятием на праве хозяйственного ведения.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2" w:name="sub_1024"/>
      <w:bookmarkEnd w:id="11"/>
      <w:r w:rsidRPr="00221658">
        <w:rPr>
          <w:color w:val="000000" w:themeColor="text1"/>
          <w:sz w:val="26"/>
          <w:szCs w:val="26"/>
        </w:rPr>
        <w:t xml:space="preserve">2.4. Имущество муниципального учреждения является муниципальной собственностью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закрепляется Администрацией за муниципальным учреждением на праве оперативного управления.</w:t>
      </w:r>
    </w:p>
    <w:bookmarkEnd w:id="12"/>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Излишнее, неиспользуемое, либо используемое не по назначению имущество изымается у муниципального учреждения Администрацией в установленном законодательством Порядке.</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3" w:name="sub_1025"/>
      <w:r w:rsidRPr="00221658">
        <w:rPr>
          <w:color w:val="000000" w:themeColor="text1"/>
          <w:sz w:val="26"/>
          <w:szCs w:val="26"/>
        </w:rPr>
        <w:t>2.5. Муниципальное предприятие,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отчетность о своей деятельности, в том числе о целевом использовании собственных, бюджетных и заемных средств, а также о результатах финансово-хозяйственной деятельности в установленном администрацией Порядке.</w:t>
      </w:r>
    </w:p>
    <w:bookmarkEnd w:id="13"/>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221658" w:rsidRDefault="00221658" w:rsidP="00221658">
      <w:pPr>
        <w:widowControl w:val="0"/>
        <w:autoSpaceDE w:val="0"/>
        <w:autoSpaceDN w:val="0"/>
        <w:adjustRightInd w:val="0"/>
        <w:spacing w:before="108" w:after="108"/>
        <w:jc w:val="center"/>
        <w:outlineLvl w:val="0"/>
        <w:rPr>
          <w:b/>
          <w:bCs/>
          <w:color w:val="000000" w:themeColor="text1"/>
          <w:sz w:val="26"/>
          <w:szCs w:val="26"/>
        </w:rPr>
      </w:pPr>
      <w:bookmarkStart w:id="14" w:name="sub_103"/>
      <w:r w:rsidRPr="00221658">
        <w:rPr>
          <w:b/>
          <w:bCs/>
          <w:color w:val="000000" w:themeColor="text1"/>
          <w:sz w:val="26"/>
          <w:szCs w:val="26"/>
        </w:rPr>
        <w:t>3. Порядок управления муниципальной казной</w:t>
      </w:r>
    </w:p>
    <w:bookmarkEnd w:id="14"/>
    <w:p w:rsidR="00221658" w:rsidRPr="00221658" w:rsidRDefault="00221658" w:rsidP="00221658">
      <w:pPr>
        <w:widowControl w:val="0"/>
        <w:autoSpaceDE w:val="0"/>
        <w:autoSpaceDN w:val="0"/>
        <w:adjustRightInd w:val="0"/>
        <w:jc w:val="both"/>
        <w:rPr>
          <w:color w:val="000000" w:themeColor="text1"/>
          <w:sz w:val="26"/>
          <w:szCs w:val="26"/>
        </w:rPr>
      </w:pP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5" w:name="sub_1031"/>
      <w:r w:rsidRPr="00221658">
        <w:rPr>
          <w:color w:val="000000" w:themeColor="text1"/>
          <w:sz w:val="26"/>
          <w:szCs w:val="26"/>
        </w:rPr>
        <w:t xml:space="preserve">3.1. Муниципальную казну составляют средства бюджета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иное муниципальное имущество, не закрепленное за муниципальными предприятиями и муниципальными учреждениями.</w:t>
      </w:r>
    </w:p>
    <w:bookmarkEnd w:id="15"/>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Управление муниципальной казной осуществляется Администрацией в соответствии с настоящим Положением и Положением о муниципальной казне Темниковского муниципального района.</w:t>
      </w:r>
    </w:p>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Действия по управлению имуществом муниципальной казны, связанные с их поступлением, выбытием (списание, передача другим организациям), согласование безвозмездной передачи (дарения) объектов муниципальной собственности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не закрепленных за муниципальными учреждениями осуществляются Администрацией.</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6" w:name="sub_1032"/>
      <w:r w:rsidRPr="00221658">
        <w:rPr>
          <w:color w:val="000000" w:themeColor="text1"/>
          <w:sz w:val="26"/>
          <w:szCs w:val="26"/>
        </w:rPr>
        <w:t>3.2. Приобретение (прием) имущества в муниципальную казну производится Администрацией</w:t>
      </w:r>
      <w:r w:rsidR="00CD431E">
        <w:rPr>
          <w:color w:val="000000" w:themeColor="text1"/>
          <w:sz w:val="26"/>
          <w:szCs w:val="26"/>
        </w:rPr>
        <w:t xml:space="preserve">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Pr="00221658">
        <w:rPr>
          <w:color w:val="000000" w:themeColor="text1"/>
          <w:sz w:val="26"/>
          <w:szCs w:val="26"/>
        </w:rPr>
        <w:t>, при этом должны быть определены источники финансирования приобретения и организации, которые впоследствии будут осуществлять управление приобретенным (принятым) имуществом.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7" w:name="sub_1033"/>
      <w:bookmarkEnd w:id="16"/>
      <w:r w:rsidRPr="00221658">
        <w:rPr>
          <w:color w:val="000000" w:themeColor="text1"/>
          <w:sz w:val="26"/>
          <w:szCs w:val="26"/>
        </w:rPr>
        <w:lastRenderedPageBreak/>
        <w:t xml:space="preserve">3.3. Передача объектов муниципальной казны в федеральную собственность, собственность субъектов Российской Федерации или иных муниципальных образований безвозмездная передача имущества, предназначенного для осуществления отдельных полномочий органов местного самоуправления, переданного в Порядке, предусмотренном </w:t>
      </w:r>
      <w:hyperlink r:id="rId15" w:history="1">
        <w:r w:rsidRPr="00221658">
          <w:rPr>
            <w:rStyle w:val="a4"/>
            <w:color w:val="000000" w:themeColor="text1"/>
            <w:sz w:val="26"/>
            <w:szCs w:val="26"/>
          </w:rPr>
          <w:t>частью 4 статьи 15</w:t>
        </w:r>
      </w:hyperlink>
      <w:r w:rsidRPr="00221658">
        <w:rPr>
          <w:color w:val="000000" w:themeColor="text1"/>
          <w:sz w:val="26"/>
          <w:szCs w:val="26"/>
        </w:rPr>
        <w:t xml:space="preserve"> Федерального закона от 6 октября 2003 г. N 131-ФЗ "Об общих принципах организации местного самоуправления в Российской Федерации", осуществляется администрацией по решению Совета депутатов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на основании ходатайств соответствующих уполномоченных органов.</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8" w:name="sub_1034"/>
      <w:bookmarkEnd w:id="17"/>
      <w:r w:rsidRPr="00221658">
        <w:rPr>
          <w:color w:val="000000" w:themeColor="text1"/>
          <w:sz w:val="26"/>
          <w:szCs w:val="26"/>
        </w:rPr>
        <w:t>3.4.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19" w:name="sub_1341"/>
      <w:bookmarkEnd w:id="18"/>
      <w:r w:rsidRPr="00221658">
        <w:rPr>
          <w:color w:val="000000" w:themeColor="text1"/>
          <w:sz w:val="26"/>
          <w:szCs w:val="26"/>
        </w:rPr>
        <w:t>3.4.1.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0" w:name="sub_1342"/>
      <w:bookmarkEnd w:id="19"/>
      <w:r w:rsidRPr="00221658">
        <w:rPr>
          <w:color w:val="000000" w:themeColor="text1"/>
          <w:sz w:val="26"/>
          <w:szCs w:val="26"/>
        </w:rPr>
        <w:t>3.4.2.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1" w:name="sub_1343"/>
      <w:bookmarkEnd w:id="20"/>
      <w:r w:rsidRPr="00221658">
        <w:rPr>
          <w:color w:val="000000" w:themeColor="text1"/>
          <w:sz w:val="26"/>
          <w:szCs w:val="26"/>
        </w:rPr>
        <w:t>3.4.3. государственным и муниципальным учреждениям, государственным корпорациям, государственным компаниям;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2" w:name="sub_1344"/>
      <w:bookmarkEnd w:id="21"/>
      <w:r w:rsidRPr="00221658">
        <w:rPr>
          <w:color w:val="000000" w:themeColor="text1"/>
          <w:sz w:val="26"/>
          <w:szCs w:val="26"/>
        </w:rPr>
        <w:t>3.4.4.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3" w:name="sub_1345"/>
      <w:bookmarkEnd w:id="22"/>
      <w:r w:rsidRPr="00221658">
        <w:rPr>
          <w:color w:val="000000" w:themeColor="text1"/>
          <w:sz w:val="26"/>
          <w:szCs w:val="26"/>
        </w:rPr>
        <w:t>3.4.5. адвокатским, нотариальным, торгово-промышленным палатам;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4" w:name="sub_1346"/>
      <w:bookmarkEnd w:id="23"/>
      <w:r w:rsidRPr="00221658">
        <w:rPr>
          <w:color w:val="000000" w:themeColor="text1"/>
          <w:sz w:val="26"/>
          <w:szCs w:val="26"/>
        </w:rPr>
        <w:t>3.4.6. медицинским организациям, организациям, осуществляющим образовательную деятельность;</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5" w:name="sub_1347"/>
      <w:bookmarkEnd w:id="24"/>
      <w:r w:rsidRPr="00221658">
        <w:rPr>
          <w:color w:val="000000" w:themeColor="text1"/>
          <w:sz w:val="26"/>
          <w:szCs w:val="26"/>
        </w:rPr>
        <w:t>3.4.7. для размещения объектов почтовой связи;</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6" w:name="sub_1348"/>
      <w:bookmarkEnd w:id="25"/>
      <w:r w:rsidRPr="00221658">
        <w:rPr>
          <w:color w:val="000000" w:themeColor="text1"/>
          <w:sz w:val="26"/>
          <w:szCs w:val="26"/>
        </w:rPr>
        <w:t xml:space="preserve">3.4.8.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w:t>
      </w:r>
      <w:hyperlink r:id="rId16" w:history="1">
        <w:r w:rsidRPr="00CD431E">
          <w:rPr>
            <w:rStyle w:val="a4"/>
            <w:color w:val="000000" w:themeColor="text1"/>
            <w:sz w:val="26"/>
            <w:szCs w:val="26"/>
            <w:u w:val="none"/>
          </w:rPr>
          <w:t>законодательством</w:t>
        </w:r>
      </w:hyperlink>
      <w:r w:rsidRPr="00221658">
        <w:rPr>
          <w:color w:val="000000" w:themeColor="text1"/>
          <w:sz w:val="26"/>
          <w:szCs w:val="26"/>
        </w:rPr>
        <w:t xml:space="preserve"> о градостроительной деятельности;</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7" w:name="sub_1349"/>
      <w:bookmarkEnd w:id="26"/>
      <w:r w:rsidRPr="00221658">
        <w:rPr>
          <w:color w:val="000000" w:themeColor="text1"/>
          <w:sz w:val="26"/>
          <w:szCs w:val="26"/>
        </w:rPr>
        <w:t xml:space="preserve">3.4.9. лицу, с которым заключен государственный или муниципальный контракт по результатам конкурса или аукциона, проведенных в соответствии с </w:t>
      </w:r>
      <w:hyperlink r:id="rId17" w:history="1">
        <w:r w:rsidRPr="00221658">
          <w:rPr>
            <w:rStyle w:val="a4"/>
            <w:color w:val="000000" w:themeColor="text1"/>
            <w:sz w:val="26"/>
            <w:szCs w:val="26"/>
          </w:rPr>
          <w:t>Федеральным законом</w:t>
        </w:r>
      </w:hyperlink>
      <w:r w:rsidRPr="00221658">
        <w:rPr>
          <w:color w:val="000000" w:themeColor="text1"/>
          <w:sz w:val="26"/>
          <w:szCs w:val="26"/>
        </w:rPr>
        <w:t xml:space="preserve"> от 5 апреля 2013 года N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Срок предоставления указанных прав на такое имущество не может превышать срок исполнения государственного или муниципального контракта;</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8" w:name="sub_1350"/>
      <w:bookmarkEnd w:id="27"/>
      <w:r w:rsidRPr="00221658">
        <w:rPr>
          <w:color w:val="000000" w:themeColor="text1"/>
          <w:sz w:val="26"/>
          <w:szCs w:val="26"/>
        </w:rPr>
        <w:t xml:space="preserve">3.4.10. на срок не более чем тридцать календарных дней в течение шести </w:t>
      </w:r>
      <w:r w:rsidRPr="00221658">
        <w:rPr>
          <w:color w:val="000000" w:themeColor="text1"/>
          <w:sz w:val="26"/>
          <w:szCs w:val="26"/>
        </w:rPr>
        <w:lastRenderedPageBreak/>
        <w:t>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29" w:name="sub_1351"/>
      <w:bookmarkEnd w:id="28"/>
      <w:r w:rsidRPr="00221658">
        <w:rPr>
          <w:color w:val="000000" w:themeColor="text1"/>
          <w:sz w:val="26"/>
          <w:szCs w:val="26"/>
        </w:rPr>
        <w:t>3.4.11.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образовательным учреждениям, медицинским учреждениям. При этом недвижимое имущество, права на которое предоставляются, должно быть равнозначным ранее имеющемуся недвижимому имуществу по месту расположения, площади и определяемой в соответствии с законодательством Российской Федерации, регулирующим оценочную деятельность, стоимости. Условия, при которых недвижимое имущество признается равнозначным ранее имеющемуся недвижимому имуществу, устанавливаются федеральным антимонопольным органом;</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0" w:name="sub_1352"/>
      <w:bookmarkEnd w:id="29"/>
      <w:r w:rsidRPr="00221658">
        <w:rPr>
          <w:color w:val="000000" w:themeColor="text1"/>
          <w:sz w:val="26"/>
          <w:szCs w:val="26"/>
        </w:rPr>
        <w:t>3.4.12.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bookmarkEnd w:id="30"/>
    <w:p w:rsidR="00221658" w:rsidRPr="00221658" w:rsidRDefault="00221658" w:rsidP="00221658">
      <w:pPr>
        <w:widowControl w:val="0"/>
        <w:autoSpaceDE w:val="0"/>
        <w:autoSpaceDN w:val="0"/>
        <w:adjustRightInd w:val="0"/>
        <w:ind w:firstLine="720"/>
        <w:jc w:val="both"/>
        <w:rPr>
          <w:color w:val="000000" w:themeColor="text1"/>
          <w:sz w:val="26"/>
          <w:szCs w:val="26"/>
        </w:rPr>
      </w:pPr>
      <w:r w:rsidRPr="00221658">
        <w:rPr>
          <w:color w:val="000000" w:themeColor="text1"/>
          <w:sz w:val="26"/>
          <w:szCs w:val="26"/>
        </w:rPr>
        <w:t xml:space="preserve">Вышеуказанный Порядок заключения договоров не распространяется на имущество, распоряжение которым осуществляется в соответствии с </w:t>
      </w:r>
      <w:hyperlink r:id="rId18" w:history="1">
        <w:r w:rsidRPr="00CD431E">
          <w:rPr>
            <w:rStyle w:val="a4"/>
            <w:color w:val="000000" w:themeColor="text1"/>
            <w:sz w:val="26"/>
            <w:szCs w:val="26"/>
            <w:u w:val="none"/>
          </w:rPr>
          <w:t>Земельным кодексом</w:t>
        </w:r>
      </w:hyperlink>
      <w:r w:rsidRPr="00221658">
        <w:rPr>
          <w:color w:val="000000" w:themeColor="text1"/>
          <w:sz w:val="26"/>
          <w:szCs w:val="26"/>
        </w:rPr>
        <w:t xml:space="preserve"> Российской Федерации, </w:t>
      </w:r>
      <w:hyperlink r:id="rId19" w:history="1">
        <w:r w:rsidRPr="00CD431E">
          <w:rPr>
            <w:rStyle w:val="a4"/>
            <w:color w:val="000000" w:themeColor="text1"/>
            <w:sz w:val="26"/>
            <w:szCs w:val="26"/>
            <w:u w:val="none"/>
          </w:rPr>
          <w:t>Водным кодексом</w:t>
        </w:r>
      </w:hyperlink>
      <w:r w:rsidRPr="00221658">
        <w:rPr>
          <w:color w:val="000000" w:themeColor="text1"/>
          <w:sz w:val="26"/>
          <w:szCs w:val="26"/>
        </w:rPr>
        <w:t xml:space="preserve"> Российской Федерации, </w:t>
      </w:r>
      <w:hyperlink r:id="rId20" w:history="1">
        <w:r w:rsidRPr="00CD431E">
          <w:rPr>
            <w:rStyle w:val="a4"/>
            <w:color w:val="000000" w:themeColor="text1"/>
            <w:sz w:val="26"/>
            <w:szCs w:val="26"/>
            <w:u w:val="none"/>
          </w:rPr>
          <w:t>Лесным кодексом</w:t>
        </w:r>
      </w:hyperlink>
      <w:r w:rsidRPr="00221658">
        <w:rPr>
          <w:color w:val="000000" w:themeColor="text1"/>
          <w:sz w:val="26"/>
          <w:szCs w:val="26"/>
        </w:rPr>
        <w:t xml:space="preserve"> Российской Федерации, </w:t>
      </w:r>
      <w:hyperlink r:id="rId21" w:history="1">
        <w:r w:rsidRPr="00CD431E">
          <w:rPr>
            <w:rStyle w:val="a4"/>
            <w:color w:val="000000" w:themeColor="text1"/>
            <w:sz w:val="26"/>
            <w:szCs w:val="26"/>
            <w:u w:val="none"/>
          </w:rPr>
          <w:t>законодательством</w:t>
        </w:r>
      </w:hyperlink>
      <w:r w:rsidRPr="00221658">
        <w:rPr>
          <w:color w:val="000000" w:themeColor="text1"/>
          <w:sz w:val="26"/>
          <w:szCs w:val="26"/>
        </w:rPr>
        <w:t xml:space="preserve"> Российской Федерации о недрах, </w:t>
      </w:r>
      <w:hyperlink r:id="rId22" w:history="1">
        <w:r w:rsidRPr="00CD431E">
          <w:rPr>
            <w:rStyle w:val="a4"/>
            <w:color w:val="000000" w:themeColor="text1"/>
            <w:sz w:val="26"/>
            <w:szCs w:val="26"/>
            <w:u w:val="none"/>
          </w:rPr>
          <w:t>законодательством</w:t>
        </w:r>
      </w:hyperlink>
      <w:r w:rsidRPr="00CD431E">
        <w:rPr>
          <w:color w:val="000000" w:themeColor="text1"/>
          <w:sz w:val="26"/>
          <w:szCs w:val="26"/>
        </w:rPr>
        <w:t xml:space="preserve"> </w:t>
      </w:r>
      <w:r w:rsidRPr="00221658">
        <w:rPr>
          <w:color w:val="000000" w:themeColor="text1"/>
          <w:sz w:val="26"/>
          <w:szCs w:val="26"/>
        </w:rPr>
        <w:t>Российской Федерации о концессионных соглашениях. Порядок проведения конкурсов или аукционов на право заключения договоров и перечень видов имущества, в отношении которого заключение указанных договоров может осуществляться путем проведения торгов в форме конкурса, устанавливаются федеральным антимонопольным органом. Лицо, которому предоставлены права владения и (или) пользования помещением, зданием, строением или сооружением, может передать такие права в отношении части или частей помещения, здания, строения или сооружения третьим лицам с согласия собственника без проведения конкурсов или аукционов. При этом общая площадь передаваемых во владение и (или) в пользование третьим лицам части или частей помещения, здания, строения или сооружения не может превышать десять процентов площади помещения, здания, строения или сооружения и составлять более чем двадцать квадратных метров.</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1" w:name="sub_1353"/>
      <w:r w:rsidRPr="00221658">
        <w:rPr>
          <w:color w:val="000000" w:themeColor="text1"/>
          <w:sz w:val="26"/>
          <w:szCs w:val="26"/>
        </w:rPr>
        <w:t>3.1. Безвозмездная передача другому муниципальному образованию права собственности на муниципальное имущество</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2" w:name="sub_1311"/>
      <w:bookmarkEnd w:id="31"/>
      <w:r w:rsidRPr="00221658">
        <w:rPr>
          <w:color w:val="000000" w:themeColor="text1"/>
          <w:sz w:val="26"/>
          <w:szCs w:val="26"/>
        </w:rPr>
        <w:t xml:space="preserve">3.1.1. 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w:t>
      </w:r>
      <w:hyperlink r:id="rId23" w:history="1">
        <w:r w:rsidRPr="00221658">
          <w:rPr>
            <w:rStyle w:val="a4"/>
            <w:color w:val="000000" w:themeColor="text1"/>
            <w:sz w:val="26"/>
            <w:szCs w:val="26"/>
          </w:rPr>
          <w:t>частью 4 статьи 15</w:t>
        </w:r>
      </w:hyperlink>
      <w:r w:rsidRPr="00221658">
        <w:rPr>
          <w:color w:val="000000" w:themeColor="text1"/>
          <w:sz w:val="26"/>
          <w:szCs w:val="26"/>
        </w:rPr>
        <w:t xml:space="preserve"> Федерального закона от 6 октября 2003 г. N 131-ФЗ "Об общих принципах организации местного самоуправления в Российской Федерации".</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3" w:name="sub_1312"/>
      <w:bookmarkEnd w:id="32"/>
      <w:r w:rsidRPr="00221658">
        <w:rPr>
          <w:color w:val="000000" w:themeColor="text1"/>
          <w:sz w:val="26"/>
          <w:szCs w:val="26"/>
        </w:rPr>
        <w:t xml:space="preserve">3.1.2. Перечни передаваемых муниципальных предприятий, муниципальных </w:t>
      </w:r>
      <w:r w:rsidRPr="00221658">
        <w:rPr>
          <w:color w:val="000000" w:themeColor="text1"/>
          <w:sz w:val="26"/>
          <w:szCs w:val="26"/>
        </w:rPr>
        <w:lastRenderedPageBreak/>
        <w:t xml:space="preserve">учреждений, а также иного муниципального имущества определяется соглашением о передаче полномочий, заключаемым в Порядке определенном </w:t>
      </w:r>
      <w:hyperlink r:id="rId24" w:history="1">
        <w:r w:rsidRPr="00CD431E">
          <w:rPr>
            <w:rStyle w:val="a4"/>
            <w:color w:val="000000" w:themeColor="text1"/>
            <w:sz w:val="26"/>
            <w:szCs w:val="26"/>
            <w:u w:val="none"/>
          </w:rPr>
          <w:t>уставом</w:t>
        </w:r>
      </w:hyperlink>
      <w:r w:rsidRPr="00CD431E">
        <w:rPr>
          <w:color w:val="000000" w:themeColor="text1"/>
          <w:sz w:val="26"/>
          <w:szCs w:val="26"/>
        </w:rPr>
        <w:t xml:space="preserve">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и Решением Совета депутатов</w:t>
      </w:r>
      <w:r w:rsidR="00CD431E" w:rsidRPr="00CD431E">
        <w:rPr>
          <w:color w:val="000000" w:themeColor="text1"/>
          <w:sz w:val="26"/>
          <w:szCs w:val="26"/>
        </w:rPr>
        <w:t xml:space="preserve">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Pr="00221658">
        <w:rPr>
          <w:color w:val="000000" w:themeColor="text1"/>
          <w:sz w:val="26"/>
          <w:szCs w:val="26"/>
        </w:rPr>
        <w:t xml:space="preserve"> Темниковского муниципального района Республики Мордовия.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4" w:name="sub_1313"/>
      <w:bookmarkEnd w:id="33"/>
      <w:r w:rsidRPr="00221658">
        <w:rPr>
          <w:color w:val="000000" w:themeColor="text1"/>
          <w:sz w:val="26"/>
          <w:szCs w:val="26"/>
        </w:rPr>
        <w:t xml:space="preserve">3.1.3. Решение о безвозмездной передаче (дарении) объектов муниципальной собственности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5" w:name="sub_1314"/>
      <w:bookmarkEnd w:id="34"/>
      <w:r w:rsidRPr="00221658">
        <w:rPr>
          <w:color w:val="000000" w:themeColor="text1"/>
          <w:sz w:val="26"/>
          <w:szCs w:val="26"/>
        </w:rPr>
        <w:t xml:space="preserve">3.1.4. Решение о безвозмездной передаче (дарении) объектов муниципальной собственности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бюджетного, автономного учреждения.</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36" w:name="sub_1315"/>
      <w:bookmarkEnd w:id="35"/>
      <w:r w:rsidRPr="00221658">
        <w:rPr>
          <w:color w:val="000000" w:themeColor="text1"/>
          <w:sz w:val="26"/>
          <w:szCs w:val="26"/>
        </w:rPr>
        <w:t xml:space="preserve">3.1.5. Решение о безвозмездной передаче (дарении) объектов муниципальной собственности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не закрепленных за муниципальными учреждениями, принимается Администрацией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 xml:space="preserve">Темниковского муниципального района Республики Мордовия с согласия Совета депутатов </w:t>
      </w:r>
      <w:r w:rsidR="00CD431E" w:rsidRPr="00220760">
        <w:rPr>
          <w:color w:val="000000" w:themeColor="text1"/>
          <w:sz w:val="26"/>
          <w:szCs w:val="26"/>
        </w:rPr>
        <w:t>Андреевского</w:t>
      </w:r>
      <w:r w:rsidR="00CD431E" w:rsidRPr="00220760">
        <w:rPr>
          <w:bCs/>
          <w:color w:val="000000" w:themeColor="text1"/>
          <w:sz w:val="26"/>
          <w:szCs w:val="26"/>
        </w:rPr>
        <w:t xml:space="preserve"> сельского поселения</w:t>
      </w:r>
      <w:r w:rsidR="00CD431E" w:rsidRPr="00221658">
        <w:rPr>
          <w:color w:val="000000" w:themeColor="text1"/>
          <w:sz w:val="26"/>
          <w:szCs w:val="26"/>
        </w:rPr>
        <w:t xml:space="preserve"> </w:t>
      </w:r>
      <w:r w:rsidRPr="00221658">
        <w:rPr>
          <w:color w:val="000000" w:themeColor="text1"/>
          <w:sz w:val="26"/>
          <w:szCs w:val="26"/>
        </w:rPr>
        <w:t>Темниковского муниципального района Республики Мордовия.</w:t>
      </w:r>
    </w:p>
    <w:bookmarkEnd w:id="36"/>
    <w:p w:rsidR="00221658" w:rsidRPr="00221658" w:rsidRDefault="00221658" w:rsidP="00221658">
      <w:pPr>
        <w:widowControl w:val="0"/>
        <w:autoSpaceDE w:val="0"/>
        <w:autoSpaceDN w:val="0"/>
        <w:adjustRightInd w:val="0"/>
        <w:ind w:firstLine="720"/>
        <w:jc w:val="both"/>
        <w:rPr>
          <w:color w:val="000000" w:themeColor="text1"/>
          <w:sz w:val="26"/>
          <w:szCs w:val="26"/>
        </w:rPr>
      </w:pPr>
    </w:p>
    <w:p w:rsidR="00221658" w:rsidRPr="003827DB" w:rsidRDefault="00221658" w:rsidP="00221658">
      <w:pPr>
        <w:widowControl w:val="0"/>
        <w:autoSpaceDE w:val="0"/>
        <w:autoSpaceDN w:val="0"/>
        <w:adjustRightInd w:val="0"/>
        <w:spacing w:before="108" w:after="108"/>
        <w:jc w:val="center"/>
        <w:outlineLvl w:val="0"/>
        <w:rPr>
          <w:b/>
          <w:bCs/>
          <w:color w:val="000000" w:themeColor="text1"/>
          <w:sz w:val="26"/>
          <w:szCs w:val="26"/>
        </w:rPr>
      </w:pPr>
      <w:bookmarkStart w:id="37" w:name="sub_104"/>
      <w:r w:rsidRPr="003827DB">
        <w:rPr>
          <w:b/>
          <w:bCs/>
          <w:color w:val="000000" w:themeColor="text1"/>
          <w:sz w:val="26"/>
          <w:szCs w:val="26"/>
        </w:rPr>
        <w:t xml:space="preserve">4. Особенности управления отдельными видами имущества муниципальной собственности </w:t>
      </w:r>
      <w:r w:rsidR="007D1F4C" w:rsidRPr="003827DB">
        <w:rPr>
          <w:b/>
          <w:color w:val="000000" w:themeColor="text1"/>
          <w:sz w:val="26"/>
          <w:szCs w:val="26"/>
        </w:rPr>
        <w:t>Андреевского сельского поселения</w:t>
      </w:r>
      <w:r w:rsidR="007D1F4C" w:rsidRPr="003827DB">
        <w:rPr>
          <w:color w:val="000000" w:themeColor="text1"/>
          <w:sz w:val="26"/>
          <w:szCs w:val="26"/>
        </w:rPr>
        <w:t xml:space="preserve"> </w:t>
      </w:r>
      <w:r w:rsidRPr="003827DB">
        <w:rPr>
          <w:b/>
          <w:bCs/>
          <w:color w:val="000000" w:themeColor="text1"/>
          <w:sz w:val="26"/>
          <w:szCs w:val="26"/>
        </w:rPr>
        <w:t>Темниковского муниципального района Республики Мордовия</w:t>
      </w:r>
    </w:p>
    <w:bookmarkEnd w:id="37"/>
    <w:p w:rsidR="00221658" w:rsidRPr="003827DB" w:rsidRDefault="00221658" w:rsidP="00221658">
      <w:pPr>
        <w:widowControl w:val="0"/>
        <w:autoSpaceDE w:val="0"/>
        <w:autoSpaceDN w:val="0"/>
        <w:adjustRightInd w:val="0"/>
        <w:ind w:firstLine="720"/>
        <w:jc w:val="both"/>
        <w:rPr>
          <w:color w:val="000000" w:themeColor="text1"/>
          <w:sz w:val="26"/>
          <w:szCs w:val="26"/>
        </w:rPr>
      </w:pP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38" w:name="sub_1041"/>
      <w:r w:rsidRPr="003827DB">
        <w:rPr>
          <w:color w:val="000000" w:themeColor="text1"/>
          <w:sz w:val="26"/>
          <w:szCs w:val="26"/>
        </w:rPr>
        <w:t xml:space="preserve">4.1. Расходование средств бюджета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на цели приобретения объектов в муниципальную собственность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и управления ими осуществляется в установленном Советом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Республики Мордовия Порядке.</w:t>
      </w: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39" w:name="sub_1042"/>
      <w:bookmarkEnd w:id="38"/>
      <w:r w:rsidRPr="003827DB">
        <w:rPr>
          <w:color w:val="000000" w:themeColor="text1"/>
          <w:sz w:val="26"/>
          <w:szCs w:val="26"/>
        </w:rPr>
        <w:t xml:space="preserve">4.2. Управление природными объектами, переданными в безвозмездное пользование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w:t>
      </w:r>
      <w:r w:rsidR="007D1F4C" w:rsidRPr="003827DB">
        <w:rPr>
          <w:color w:val="000000" w:themeColor="text1"/>
          <w:sz w:val="26"/>
          <w:szCs w:val="26"/>
        </w:rPr>
        <w:t>го</w:t>
      </w:r>
      <w:r w:rsidRPr="003827DB">
        <w:rPr>
          <w:color w:val="000000" w:themeColor="text1"/>
          <w:sz w:val="26"/>
          <w:szCs w:val="26"/>
        </w:rPr>
        <w:t xml:space="preserve"> район</w:t>
      </w:r>
      <w:r w:rsidR="007D1F4C" w:rsidRPr="003827DB">
        <w:rPr>
          <w:color w:val="000000" w:themeColor="text1"/>
          <w:sz w:val="26"/>
          <w:szCs w:val="26"/>
        </w:rPr>
        <w:t>а</w:t>
      </w:r>
      <w:r w:rsidRPr="003827DB">
        <w:rPr>
          <w:color w:val="000000" w:themeColor="text1"/>
          <w:sz w:val="26"/>
          <w:szCs w:val="26"/>
        </w:rPr>
        <w:t xml:space="preserve"> Республики Мордовия, в том числе землей, регулируется законодательством и решениями Совета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Республики Мордовия. Порядок учета и контроля за использованием и сохранностью природных объектов определяется Администрацией</w:t>
      </w:r>
      <w:r w:rsidR="007D1F4C" w:rsidRPr="003827DB">
        <w:rPr>
          <w:color w:val="000000" w:themeColor="text1"/>
          <w:sz w:val="26"/>
          <w:szCs w:val="26"/>
        </w:rPr>
        <w:t xml:space="preserve"> Андреевского сельского поселения</w:t>
      </w:r>
      <w:r w:rsidRPr="003827DB">
        <w:rPr>
          <w:color w:val="000000" w:themeColor="text1"/>
          <w:sz w:val="26"/>
          <w:szCs w:val="26"/>
        </w:rPr>
        <w:t>.</w:t>
      </w: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40" w:name="sub_1043"/>
      <w:bookmarkEnd w:id="39"/>
      <w:r w:rsidRPr="003827DB">
        <w:rPr>
          <w:color w:val="000000" w:themeColor="text1"/>
          <w:sz w:val="26"/>
          <w:szCs w:val="26"/>
        </w:rPr>
        <w:t xml:space="preserve">4.3. Предоставление в аренду муниципального имущества осуществляется в соответствии с законодательством, решением Совета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"Об утверждении Порядка и условий предоставления в аренду имущества, находящегося в собственности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предназначенного для передачи во владение и (или) пользование субъектам малого и </w:t>
      </w:r>
      <w:r w:rsidRPr="003827DB">
        <w:rPr>
          <w:color w:val="000000" w:themeColor="text1"/>
          <w:sz w:val="26"/>
          <w:szCs w:val="26"/>
        </w:rPr>
        <w:lastRenderedPageBreak/>
        <w:t xml:space="preserve">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решением Совета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"Об утверждении Правил формирования, ведения и обязательного опубликования перечня муниципального имущества Темниковского муниципального района Республики Мордовия,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от 24.07.2007 г. N 209-ФЗ "О развитии малого и среднего предпринимательства в Российской Федерации". Доходы от сдачи в аренду муниципального имущества зачисляются в бюджет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w:t>
      </w: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41" w:name="sub_1044"/>
      <w:bookmarkEnd w:id="40"/>
      <w:r w:rsidRPr="003827DB">
        <w:rPr>
          <w:color w:val="000000" w:themeColor="text1"/>
          <w:sz w:val="26"/>
          <w:szCs w:val="26"/>
        </w:rPr>
        <w:t xml:space="preserve">4.4. Приватизация объектов муниципальной собственности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осуществляется Администрацией в соответствии с законодательством, решениями Совета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Республики Мордовия и Планом приватизации муниципального имущества, утвержденным Администрацией</w:t>
      </w:r>
      <w:r w:rsidR="007D1F4C" w:rsidRPr="003827DB">
        <w:rPr>
          <w:color w:val="000000" w:themeColor="text1"/>
          <w:sz w:val="26"/>
          <w:szCs w:val="26"/>
        </w:rPr>
        <w:t xml:space="preserve"> Андреевского сельского поселения</w:t>
      </w:r>
      <w:r w:rsidRPr="003827DB">
        <w:rPr>
          <w:color w:val="000000" w:themeColor="text1"/>
          <w:sz w:val="26"/>
          <w:szCs w:val="26"/>
        </w:rPr>
        <w:t>.</w:t>
      </w: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42" w:name="sub_1045"/>
      <w:bookmarkEnd w:id="41"/>
      <w:r w:rsidRPr="003827DB">
        <w:rPr>
          <w:color w:val="000000" w:themeColor="text1"/>
          <w:sz w:val="26"/>
          <w:szCs w:val="26"/>
        </w:rPr>
        <w:t xml:space="preserve">4.5. В целях управления долями (паями, акциями) хозяйственных товариществ и обществ, некоммерческих организаций Администрация назначает представителей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в органах хозяйственных товариществ и обществ, некоммерческих организаций. Порядок назначения (выдвижения) представителей муниципального района в органы хозяйственных товариществ и обществ, некоммерческих организаций и осуществления ими своих обязанностей устанавливается Администрацией</w:t>
      </w:r>
      <w:r w:rsidR="007D1F4C" w:rsidRPr="003827DB">
        <w:rPr>
          <w:color w:val="000000" w:themeColor="text1"/>
          <w:sz w:val="26"/>
          <w:szCs w:val="26"/>
        </w:rPr>
        <w:t xml:space="preserve"> Андреевского сельского поселения</w:t>
      </w:r>
      <w:r w:rsidRPr="003827DB">
        <w:rPr>
          <w:color w:val="000000" w:themeColor="text1"/>
          <w:sz w:val="26"/>
          <w:szCs w:val="26"/>
        </w:rPr>
        <w:t>.</w:t>
      </w:r>
    </w:p>
    <w:bookmarkEnd w:id="42"/>
    <w:p w:rsidR="00221658" w:rsidRPr="003827DB" w:rsidRDefault="00221658" w:rsidP="00221658">
      <w:pPr>
        <w:widowControl w:val="0"/>
        <w:autoSpaceDE w:val="0"/>
        <w:autoSpaceDN w:val="0"/>
        <w:adjustRightInd w:val="0"/>
        <w:ind w:firstLine="720"/>
        <w:jc w:val="both"/>
        <w:rPr>
          <w:color w:val="000000" w:themeColor="text1"/>
          <w:sz w:val="26"/>
          <w:szCs w:val="26"/>
        </w:rPr>
      </w:pPr>
    </w:p>
    <w:p w:rsidR="00221658" w:rsidRPr="003827DB" w:rsidRDefault="00221658" w:rsidP="00221658">
      <w:pPr>
        <w:widowControl w:val="0"/>
        <w:autoSpaceDE w:val="0"/>
        <w:autoSpaceDN w:val="0"/>
        <w:adjustRightInd w:val="0"/>
        <w:spacing w:before="108" w:after="108"/>
        <w:jc w:val="center"/>
        <w:outlineLvl w:val="0"/>
        <w:rPr>
          <w:b/>
          <w:bCs/>
          <w:color w:val="000000" w:themeColor="text1"/>
          <w:sz w:val="26"/>
          <w:szCs w:val="26"/>
        </w:rPr>
      </w:pPr>
      <w:bookmarkStart w:id="43" w:name="sub_105"/>
      <w:r w:rsidRPr="003827DB">
        <w:rPr>
          <w:b/>
          <w:bCs/>
          <w:color w:val="000000" w:themeColor="text1"/>
          <w:sz w:val="26"/>
          <w:szCs w:val="26"/>
        </w:rPr>
        <w:t xml:space="preserve">5. Учет муниципальной собственности </w:t>
      </w:r>
      <w:r w:rsidR="007D1F4C" w:rsidRPr="003827DB">
        <w:rPr>
          <w:b/>
          <w:color w:val="000000" w:themeColor="text1"/>
          <w:sz w:val="26"/>
          <w:szCs w:val="26"/>
        </w:rPr>
        <w:t>Андреевского сельского поселения</w:t>
      </w:r>
      <w:r w:rsidR="007D1F4C" w:rsidRPr="003827DB">
        <w:rPr>
          <w:color w:val="000000" w:themeColor="text1"/>
          <w:sz w:val="26"/>
          <w:szCs w:val="26"/>
        </w:rPr>
        <w:t xml:space="preserve"> </w:t>
      </w:r>
      <w:r w:rsidRPr="003827DB">
        <w:rPr>
          <w:b/>
          <w:bCs/>
          <w:color w:val="000000" w:themeColor="text1"/>
          <w:sz w:val="26"/>
          <w:szCs w:val="26"/>
        </w:rPr>
        <w:t>Темниковского муниципального района Республики Мордовия</w:t>
      </w:r>
    </w:p>
    <w:bookmarkEnd w:id="43"/>
    <w:p w:rsidR="00221658" w:rsidRPr="003827DB" w:rsidRDefault="00221658" w:rsidP="00221658">
      <w:pPr>
        <w:widowControl w:val="0"/>
        <w:autoSpaceDE w:val="0"/>
        <w:autoSpaceDN w:val="0"/>
        <w:adjustRightInd w:val="0"/>
        <w:ind w:firstLine="720"/>
        <w:jc w:val="both"/>
        <w:rPr>
          <w:color w:val="000000" w:themeColor="text1"/>
          <w:sz w:val="26"/>
          <w:szCs w:val="26"/>
        </w:rPr>
      </w:pPr>
    </w:p>
    <w:p w:rsidR="00221658" w:rsidRPr="003827DB" w:rsidRDefault="00221658" w:rsidP="00221658">
      <w:pPr>
        <w:widowControl w:val="0"/>
        <w:autoSpaceDE w:val="0"/>
        <w:autoSpaceDN w:val="0"/>
        <w:adjustRightInd w:val="0"/>
        <w:ind w:firstLine="720"/>
        <w:jc w:val="both"/>
        <w:rPr>
          <w:color w:val="000000" w:themeColor="text1"/>
          <w:sz w:val="26"/>
          <w:szCs w:val="26"/>
        </w:rPr>
      </w:pPr>
      <w:bookmarkStart w:id="44" w:name="sub_1051"/>
      <w:r w:rsidRPr="003827DB">
        <w:rPr>
          <w:color w:val="000000" w:themeColor="text1"/>
          <w:sz w:val="26"/>
          <w:szCs w:val="26"/>
        </w:rPr>
        <w:t xml:space="preserve">5.1. Муниципальная собственность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Темниковского муниципального района Республики Мордовия учитывается путем ведения Реестра муниципальной собственности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 xml:space="preserve">Темниковского муниципального района Республики Мордовия (далее по тексту - реестр). Порядок ведения реестра осуществляется на основании </w:t>
      </w:r>
      <w:hyperlink r:id="rId25" w:history="1">
        <w:r w:rsidRPr="003827DB">
          <w:rPr>
            <w:rStyle w:val="a4"/>
            <w:color w:val="000000" w:themeColor="text1"/>
            <w:sz w:val="26"/>
            <w:szCs w:val="26"/>
            <w:u w:val="none"/>
          </w:rPr>
          <w:t>приказа</w:t>
        </w:r>
      </w:hyperlink>
      <w:r w:rsidRPr="003827DB">
        <w:rPr>
          <w:color w:val="000000" w:themeColor="text1"/>
          <w:sz w:val="26"/>
          <w:szCs w:val="26"/>
        </w:rPr>
        <w:t xml:space="preserve"> Министерства экономического развития Российской Федерации от 30.08.2011 г. N 424 "Об утверждении Порядка ведения органами местного самоуправления реестров муниципального имущества", Ведение реестра осуществляется отделом по управлению муниципальным имуществом и земельным отношениям Администрации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Держателем реестра является Администрация</w:t>
      </w:r>
      <w:r w:rsidR="007D1F4C" w:rsidRPr="003827DB">
        <w:rPr>
          <w:color w:val="000000" w:themeColor="text1"/>
          <w:sz w:val="26"/>
          <w:szCs w:val="26"/>
        </w:rPr>
        <w:t xml:space="preserve"> Андреевского сельского поселения</w:t>
      </w:r>
      <w:r w:rsidRPr="003827DB">
        <w:rPr>
          <w:color w:val="000000" w:themeColor="text1"/>
          <w:sz w:val="26"/>
          <w:szCs w:val="26"/>
        </w:rPr>
        <w:t>.</w:t>
      </w:r>
    </w:p>
    <w:p w:rsidR="00221658" w:rsidRPr="00221658" w:rsidRDefault="00221658" w:rsidP="00221658">
      <w:pPr>
        <w:widowControl w:val="0"/>
        <w:autoSpaceDE w:val="0"/>
        <w:autoSpaceDN w:val="0"/>
        <w:adjustRightInd w:val="0"/>
        <w:ind w:firstLine="720"/>
        <w:jc w:val="both"/>
        <w:rPr>
          <w:color w:val="000000" w:themeColor="text1"/>
          <w:sz w:val="26"/>
          <w:szCs w:val="26"/>
        </w:rPr>
      </w:pPr>
      <w:bookmarkStart w:id="45" w:name="sub_1052"/>
      <w:bookmarkEnd w:id="44"/>
      <w:r w:rsidRPr="003827DB">
        <w:rPr>
          <w:color w:val="000000" w:themeColor="text1"/>
          <w:sz w:val="26"/>
          <w:szCs w:val="26"/>
        </w:rPr>
        <w:t xml:space="preserve">5.2. Изменения и дополнения в Реестр утверждаются Советом депутатов </w:t>
      </w:r>
      <w:r w:rsidR="007D1F4C" w:rsidRPr="003827DB">
        <w:rPr>
          <w:color w:val="000000" w:themeColor="text1"/>
          <w:sz w:val="26"/>
          <w:szCs w:val="26"/>
        </w:rPr>
        <w:t xml:space="preserve">Андреевского сельского поселения </w:t>
      </w:r>
      <w:r w:rsidRPr="003827DB">
        <w:rPr>
          <w:color w:val="000000" w:themeColor="text1"/>
          <w:sz w:val="26"/>
          <w:szCs w:val="26"/>
        </w:rPr>
        <w:t>Темниковского муниципального района Республики Мордовия по итогам финансового года по представлению администрации. Одновременно с утверждением заслушивается соответствующий отчет о содержании и использовании реестра.</w:t>
      </w:r>
      <w:bookmarkEnd w:id="45"/>
    </w:p>
    <w:p w:rsidR="00221658" w:rsidRDefault="00221658" w:rsidP="00221658">
      <w:pPr>
        <w:rPr>
          <w:noProof/>
          <w:sz w:val="28"/>
          <w:szCs w:val="28"/>
        </w:rPr>
      </w:pPr>
    </w:p>
    <w:p w:rsidR="00221658" w:rsidRDefault="00221658" w:rsidP="00221658">
      <w:pPr>
        <w:rPr>
          <w:sz w:val="28"/>
          <w:szCs w:val="28"/>
        </w:rPr>
      </w:pPr>
    </w:p>
    <w:p w:rsidR="00221658" w:rsidRDefault="00221658" w:rsidP="00221658">
      <w:pPr>
        <w:rPr>
          <w:sz w:val="28"/>
          <w:szCs w:val="28"/>
        </w:rPr>
      </w:pPr>
    </w:p>
    <w:p w:rsidR="00221658" w:rsidRDefault="00221658" w:rsidP="00221658">
      <w:pPr>
        <w:rPr>
          <w:sz w:val="28"/>
          <w:szCs w:val="28"/>
        </w:rPr>
      </w:pPr>
    </w:p>
    <w:p w:rsidR="00221658" w:rsidRDefault="00221658" w:rsidP="00221658">
      <w:pPr>
        <w:rPr>
          <w:sz w:val="28"/>
          <w:szCs w:val="28"/>
        </w:rPr>
      </w:pPr>
    </w:p>
    <w:p w:rsidR="00221658" w:rsidRDefault="00221658" w:rsidP="00221658">
      <w:pPr>
        <w:rPr>
          <w:sz w:val="28"/>
          <w:szCs w:val="28"/>
        </w:rPr>
      </w:pPr>
    </w:p>
    <w:sectPr w:rsidR="00221658" w:rsidSect="00144BCF">
      <w:headerReference w:type="default" r:id="rId26"/>
      <w:pgSz w:w="11906" w:h="16838"/>
      <w:pgMar w:top="1134" w:right="567" w:bottom="1134" w:left="1134" w:header="709" w:footer="709"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42FB" w:rsidRDefault="00DC42FB">
      <w:r>
        <w:separator/>
      </w:r>
    </w:p>
  </w:endnote>
  <w:endnote w:type="continuationSeparator" w:id="1">
    <w:p w:rsidR="00DC42FB" w:rsidRDefault="00DC42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42FB" w:rsidRDefault="00DC42FB">
      <w:r>
        <w:separator/>
      </w:r>
    </w:p>
  </w:footnote>
  <w:footnote w:type="continuationSeparator" w:id="1">
    <w:p w:rsidR="00DC42FB" w:rsidRDefault="00DC42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EE35AB">
    <w:pPr>
      <w:pStyle w:val="aff5"/>
      <w:jc w:val="center"/>
    </w:pPr>
    <w:fldSimple w:instr=" PAGE   \* MERGEFORMAT ">
      <w:r w:rsidR="00456C2B">
        <w:rPr>
          <w:noProof/>
        </w:rPr>
        <w:t>2</w:t>
      </w:r>
    </w:fldSimple>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1FA10A0"/>
    <w:multiLevelType w:val="multilevel"/>
    <w:tmpl w:val="1A4C27A0"/>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9">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2">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3">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6">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7">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1">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9D1AC3"/>
    <w:multiLevelType w:val="multilevel"/>
    <w:tmpl w:val="C61826E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7B045C5"/>
    <w:multiLevelType w:val="multilevel"/>
    <w:tmpl w:val="D6AE720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nsid w:val="5DE01CC6"/>
    <w:multiLevelType w:val="multilevel"/>
    <w:tmpl w:val="8DCE7C5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9">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2">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4">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37">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41">
    <w:nsid w:val="7EC468EE"/>
    <w:multiLevelType w:val="multilevel"/>
    <w:tmpl w:val="765415A6"/>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8"/>
  </w:num>
  <w:num w:numId="2">
    <w:abstractNumId w:val="7"/>
  </w:num>
  <w:num w:numId="3">
    <w:abstractNumId w:val="30"/>
  </w:num>
  <w:num w:numId="4">
    <w:abstractNumId w:val="2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3"/>
  </w:num>
  <w:num w:numId="8">
    <w:abstractNumId w:val="40"/>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1"/>
  </w:num>
  <w:num w:numId="11">
    <w:abstractNumId w:val="34"/>
  </w:num>
  <w:num w:numId="12">
    <w:abstractNumId w:val="13"/>
  </w:num>
  <w:num w:numId="13">
    <w:abstractNumId w:val="20"/>
  </w:num>
  <w:num w:numId="14">
    <w:abstractNumId w:val="29"/>
  </w:num>
  <w:num w:numId="15">
    <w:abstractNumId w:val="3"/>
  </w:num>
  <w:num w:numId="16">
    <w:abstractNumId w:val="10"/>
  </w:num>
  <w:num w:numId="17">
    <w:abstractNumId w:val="24"/>
  </w:num>
  <w:num w:numId="18">
    <w:abstractNumId w:val="12"/>
  </w:num>
  <w:num w:numId="19">
    <w:abstractNumId w:val="26"/>
  </w:num>
  <w:num w:numId="20">
    <w:abstractNumId w:val="35"/>
  </w:num>
  <w:num w:numId="21">
    <w:abstractNumId w:val="18"/>
  </w:num>
  <w:num w:numId="22">
    <w:abstractNumId w:val="5"/>
  </w:num>
  <w:num w:numId="23">
    <w:abstractNumId w:val="19"/>
  </w:num>
  <w:num w:numId="24">
    <w:abstractNumId w:val="9"/>
  </w:num>
  <w:num w:numId="25">
    <w:abstractNumId w:val="32"/>
  </w:num>
  <w:num w:numId="26">
    <w:abstractNumId w:val="27"/>
  </w:num>
  <w:num w:numId="27">
    <w:abstractNumId w:val="37"/>
  </w:num>
  <w:num w:numId="28">
    <w:abstractNumId w:val="14"/>
  </w:num>
  <w:num w:numId="29">
    <w:abstractNumId w:val="11"/>
  </w:num>
  <w:num w:numId="30">
    <w:abstractNumId w:val="16"/>
  </w:num>
  <w:num w:numId="31">
    <w:abstractNumId w:val="8"/>
  </w:num>
  <w:num w:numId="32">
    <w:abstractNumId w:val="31"/>
  </w:num>
  <w:num w:numId="33">
    <w:abstractNumId w:val="6"/>
  </w:num>
  <w:num w:numId="34">
    <w:abstractNumId w:val="36"/>
  </w:num>
  <w:num w:numId="35">
    <w:abstractNumId w:val="15"/>
  </w:num>
  <w:num w:numId="36">
    <w:abstractNumId w:val="17"/>
  </w:num>
  <w:num w:numId="37">
    <w:abstractNumId w:val="39"/>
  </w:num>
  <w:num w:numId="38">
    <w:abstractNumId w:val="28"/>
  </w:num>
  <w:num w:numId="39">
    <w:abstractNumId w:val="25"/>
  </w:num>
  <w:num w:numId="40">
    <w:abstractNumId w:val="41"/>
  </w:num>
  <w:num w:numId="41">
    <w:abstractNumId w:val="4"/>
  </w:num>
  <w:num w:numId="4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0F"/>
    <w:rsid w:val="00005DBC"/>
    <w:rsid w:val="000103D8"/>
    <w:rsid w:val="000213FB"/>
    <w:rsid w:val="00036F61"/>
    <w:rsid w:val="00036F76"/>
    <w:rsid w:val="00041454"/>
    <w:rsid w:val="00042C1D"/>
    <w:rsid w:val="00050018"/>
    <w:rsid w:val="00051F98"/>
    <w:rsid w:val="00053F60"/>
    <w:rsid w:val="0005434F"/>
    <w:rsid w:val="00056457"/>
    <w:rsid w:val="00065349"/>
    <w:rsid w:val="000750AD"/>
    <w:rsid w:val="00086DDC"/>
    <w:rsid w:val="000A022F"/>
    <w:rsid w:val="000A1355"/>
    <w:rsid w:val="000A18F5"/>
    <w:rsid w:val="000A2A5E"/>
    <w:rsid w:val="000A3847"/>
    <w:rsid w:val="000B2272"/>
    <w:rsid w:val="000B55BE"/>
    <w:rsid w:val="000B7192"/>
    <w:rsid w:val="000B7532"/>
    <w:rsid w:val="000C1E7B"/>
    <w:rsid w:val="000D04DE"/>
    <w:rsid w:val="000D2F56"/>
    <w:rsid w:val="000E0B57"/>
    <w:rsid w:val="000E1D2F"/>
    <w:rsid w:val="000E454D"/>
    <w:rsid w:val="000E4FFD"/>
    <w:rsid w:val="000F01A0"/>
    <w:rsid w:val="000F50FB"/>
    <w:rsid w:val="00113E13"/>
    <w:rsid w:val="00114C7F"/>
    <w:rsid w:val="0011768A"/>
    <w:rsid w:val="00117F2E"/>
    <w:rsid w:val="001356BF"/>
    <w:rsid w:val="00136137"/>
    <w:rsid w:val="00140A35"/>
    <w:rsid w:val="00140F39"/>
    <w:rsid w:val="00144BCF"/>
    <w:rsid w:val="00146E4B"/>
    <w:rsid w:val="001507F9"/>
    <w:rsid w:val="00153B49"/>
    <w:rsid w:val="00154788"/>
    <w:rsid w:val="00155E79"/>
    <w:rsid w:val="00156E76"/>
    <w:rsid w:val="00162BE4"/>
    <w:rsid w:val="00166292"/>
    <w:rsid w:val="001735CE"/>
    <w:rsid w:val="001744C7"/>
    <w:rsid w:val="0017580C"/>
    <w:rsid w:val="001846AF"/>
    <w:rsid w:val="00186560"/>
    <w:rsid w:val="00187CF1"/>
    <w:rsid w:val="0019469F"/>
    <w:rsid w:val="00195F01"/>
    <w:rsid w:val="00195F92"/>
    <w:rsid w:val="00196580"/>
    <w:rsid w:val="001A0D84"/>
    <w:rsid w:val="001A39F2"/>
    <w:rsid w:val="001A54F5"/>
    <w:rsid w:val="001B3B0B"/>
    <w:rsid w:val="001B7D63"/>
    <w:rsid w:val="001C63B1"/>
    <w:rsid w:val="001D1391"/>
    <w:rsid w:val="001D2C9D"/>
    <w:rsid w:val="001D51A2"/>
    <w:rsid w:val="001E2B50"/>
    <w:rsid w:val="001E2EFC"/>
    <w:rsid w:val="001E5786"/>
    <w:rsid w:val="001F55D4"/>
    <w:rsid w:val="001F69B8"/>
    <w:rsid w:val="001F7637"/>
    <w:rsid w:val="00200678"/>
    <w:rsid w:val="0020104A"/>
    <w:rsid w:val="0020547B"/>
    <w:rsid w:val="00210D6A"/>
    <w:rsid w:val="00213BAF"/>
    <w:rsid w:val="00214019"/>
    <w:rsid w:val="00220760"/>
    <w:rsid w:val="00221658"/>
    <w:rsid w:val="0022470D"/>
    <w:rsid w:val="002276E0"/>
    <w:rsid w:val="002302C9"/>
    <w:rsid w:val="00232441"/>
    <w:rsid w:val="002331AE"/>
    <w:rsid w:val="002349B5"/>
    <w:rsid w:val="0024680B"/>
    <w:rsid w:val="00252F16"/>
    <w:rsid w:val="002569F0"/>
    <w:rsid w:val="00266441"/>
    <w:rsid w:val="00270CEC"/>
    <w:rsid w:val="00273DD5"/>
    <w:rsid w:val="00277651"/>
    <w:rsid w:val="002A4A97"/>
    <w:rsid w:val="002A7894"/>
    <w:rsid w:val="002B18CA"/>
    <w:rsid w:val="002B1AF4"/>
    <w:rsid w:val="002C1946"/>
    <w:rsid w:val="002C2EB2"/>
    <w:rsid w:val="002C2F90"/>
    <w:rsid w:val="002D6580"/>
    <w:rsid w:val="002E0280"/>
    <w:rsid w:val="002F0D13"/>
    <w:rsid w:val="002F1AFC"/>
    <w:rsid w:val="002F2C27"/>
    <w:rsid w:val="002F4416"/>
    <w:rsid w:val="002F6722"/>
    <w:rsid w:val="003024FC"/>
    <w:rsid w:val="00312DDA"/>
    <w:rsid w:val="00322F47"/>
    <w:rsid w:val="00323C72"/>
    <w:rsid w:val="00332936"/>
    <w:rsid w:val="00337CDC"/>
    <w:rsid w:val="00347F19"/>
    <w:rsid w:val="0036464A"/>
    <w:rsid w:val="0036582C"/>
    <w:rsid w:val="00381EBA"/>
    <w:rsid w:val="003827DB"/>
    <w:rsid w:val="003828FF"/>
    <w:rsid w:val="00384717"/>
    <w:rsid w:val="003A1F9E"/>
    <w:rsid w:val="003A2B01"/>
    <w:rsid w:val="003A5C2D"/>
    <w:rsid w:val="003B4659"/>
    <w:rsid w:val="003B5554"/>
    <w:rsid w:val="003B5CCF"/>
    <w:rsid w:val="003C6448"/>
    <w:rsid w:val="003C6E05"/>
    <w:rsid w:val="003D0088"/>
    <w:rsid w:val="003D2246"/>
    <w:rsid w:val="003D2AAC"/>
    <w:rsid w:val="003D58B8"/>
    <w:rsid w:val="003E483C"/>
    <w:rsid w:val="003F7830"/>
    <w:rsid w:val="00400174"/>
    <w:rsid w:val="004106AA"/>
    <w:rsid w:val="00412259"/>
    <w:rsid w:val="004240A9"/>
    <w:rsid w:val="00436275"/>
    <w:rsid w:val="004403C9"/>
    <w:rsid w:val="004414F6"/>
    <w:rsid w:val="004449FB"/>
    <w:rsid w:val="004465C2"/>
    <w:rsid w:val="00447201"/>
    <w:rsid w:val="00456C2B"/>
    <w:rsid w:val="0046059C"/>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5D0"/>
    <w:rsid w:val="00541891"/>
    <w:rsid w:val="00543C8C"/>
    <w:rsid w:val="00545D7C"/>
    <w:rsid w:val="00547C2F"/>
    <w:rsid w:val="00552FD1"/>
    <w:rsid w:val="0055641B"/>
    <w:rsid w:val="005570AF"/>
    <w:rsid w:val="00561C28"/>
    <w:rsid w:val="00582A9F"/>
    <w:rsid w:val="00586882"/>
    <w:rsid w:val="005913A4"/>
    <w:rsid w:val="005947FF"/>
    <w:rsid w:val="0059660D"/>
    <w:rsid w:val="005A357B"/>
    <w:rsid w:val="005A3AC9"/>
    <w:rsid w:val="005C3CAD"/>
    <w:rsid w:val="005C68C8"/>
    <w:rsid w:val="005C69DC"/>
    <w:rsid w:val="005C7FD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2EFC"/>
    <w:rsid w:val="00644B55"/>
    <w:rsid w:val="0064589A"/>
    <w:rsid w:val="0066187A"/>
    <w:rsid w:val="00664DB7"/>
    <w:rsid w:val="00685A18"/>
    <w:rsid w:val="00693443"/>
    <w:rsid w:val="0069558D"/>
    <w:rsid w:val="006A36F8"/>
    <w:rsid w:val="006A3CCC"/>
    <w:rsid w:val="006A4408"/>
    <w:rsid w:val="006B2511"/>
    <w:rsid w:val="006B5412"/>
    <w:rsid w:val="006C5925"/>
    <w:rsid w:val="006C7CCC"/>
    <w:rsid w:val="006D3526"/>
    <w:rsid w:val="006D6C48"/>
    <w:rsid w:val="006F03E6"/>
    <w:rsid w:val="006F549E"/>
    <w:rsid w:val="00703D6B"/>
    <w:rsid w:val="007043B1"/>
    <w:rsid w:val="007046F6"/>
    <w:rsid w:val="00706E7D"/>
    <w:rsid w:val="00707AA0"/>
    <w:rsid w:val="00720622"/>
    <w:rsid w:val="00723A96"/>
    <w:rsid w:val="0073169A"/>
    <w:rsid w:val="007358A4"/>
    <w:rsid w:val="00743646"/>
    <w:rsid w:val="00750357"/>
    <w:rsid w:val="00760BA4"/>
    <w:rsid w:val="007665C3"/>
    <w:rsid w:val="00771B86"/>
    <w:rsid w:val="00781049"/>
    <w:rsid w:val="007837AC"/>
    <w:rsid w:val="00784327"/>
    <w:rsid w:val="00787C68"/>
    <w:rsid w:val="00794270"/>
    <w:rsid w:val="007A03C2"/>
    <w:rsid w:val="007A1F7A"/>
    <w:rsid w:val="007A2E3F"/>
    <w:rsid w:val="007A349A"/>
    <w:rsid w:val="007B2902"/>
    <w:rsid w:val="007B2A47"/>
    <w:rsid w:val="007B47B7"/>
    <w:rsid w:val="007B4931"/>
    <w:rsid w:val="007B5F16"/>
    <w:rsid w:val="007C1E27"/>
    <w:rsid w:val="007C4B3D"/>
    <w:rsid w:val="007D1F4C"/>
    <w:rsid w:val="007D2CEA"/>
    <w:rsid w:val="007E1804"/>
    <w:rsid w:val="007E4D9A"/>
    <w:rsid w:val="007E53A9"/>
    <w:rsid w:val="007E546A"/>
    <w:rsid w:val="007E5CD5"/>
    <w:rsid w:val="007E63D2"/>
    <w:rsid w:val="00800FC5"/>
    <w:rsid w:val="008022CE"/>
    <w:rsid w:val="0081007E"/>
    <w:rsid w:val="00814813"/>
    <w:rsid w:val="00822A2D"/>
    <w:rsid w:val="00822E68"/>
    <w:rsid w:val="008232B5"/>
    <w:rsid w:val="00832834"/>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41EB"/>
    <w:rsid w:val="00897FBE"/>
    <w:rsid w:val="008A4C6D"/>
    <w:rsid w:val="008A4FF5"/>
    <w:rsid w:val="008B1C9C"/>
    <w:rsid w:val="008B3DFE"/>
    <w:rsid w:val="008C7A2B"/>
    <w:rsid w:val="008D29F2"/>
    <w:rsid w:val="008F1C99"/>
    <w:rsid w:val="008F1F00"/>
    <w:rsid w:val="008F2281"/>
    <w:rsid w:val="008F5583"/>
    <w:rsid w:val="008F5B34"/>
    <w:rsid w:val="008F72A3"/>
    <w:rsid w:val="00901551"/>
    <w:rsid w:val="00907A49"/>
    <w:rsid w:val="00920ADE"/>
    <w:rsid w:val="00920E87"/>
    <w:rsid w:val="00921548"/>
    <w:rsid w:val="009351E7"/>
    <w:rsid w:val="00946D4D"/>
    <w:rsid w:val="0095181F"/>
    <w:rsid w:val="0096604A"/>
    <w:rsid w:val="00971989"/>
    <w:rsid w:val="00973F64"/>
    <w:rsid w:val="00975A34"/>
    <w:rsid w:val="00982CBF"/>
    <w:rsid w:val="00983A1A"/>
    <w:rsid w:val="0099179D"/>
    <w:rsid w:val="009B73FB"/>
    <w:rsid w:val="009C18A4"/>
    <w:rsid w:val="009C61D7"/>
    <w:rsid w:val="009C6469"/>
    <w:rsid w:val="009C6FC5"/>
    <w:rsid w:val="009E0126"/>
    <w:rsid w:val="009E0D18"/>
    <w:rsid w:val="009E68D1"/>
    <w:rsid w:val="009E7591"/>
    <w:rsid w:val="009F1DBC"/>
    <w:rsid w:val="009F251A"/>
    <w:rsid w:val="00A07ECA"/>
    <w:rsid w:val="00A13CB8"/>
    <w:rsid w:val="00A277EA"/>
    <w:rsid w:val="00A33BE6"/>
    <w:rsid w:val="00A40B23"/>
    <w:rsid w:val="00A41708"/>
    <w:rsid w:val="00A41E62"/>
    <w:rsid w:val="00A44FBF"/>
    <w:rsid w:val="00A47F3F"/>
    <w:rsid w:val="00A650C5"/>
    <w:rsid w:val="00A726E8"/>
    <w:rsid w:val="00A728C8"/>
    <w:rsid w:val="00A732B1"/>
    <w:rsid w:val="00A85F16"/>
    <w:rsid w:val="00A860B9"/>
    <w:rsid w:val="00A90C70"/>
    <w:rsid w:val="00A95826"/>
    <w:rsid w:val="00AA3F4C"/>
    <w:rsid w:val="00AA7C00"/>
    <w:rsid w:val="00AB1631"/>
    <w:rsid w:val="00AB446C"/>
    <w:rsid w:val="00AC2824"/>
    <w:rsid w:val="00AC5152"/>
    <w:rsid w:val="00AD1A39"/>
    <w:rsid w:val="00AD30B2"/>
    <w:rsid w:val="00AD745D"/>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62705"/>
    <w:rsid w:val="00B80BEE"/>
    <w:rsid w:val="00B818EA"/>
    <w:rsid w:val="00B90A2F"/>
    <w:rsid w:val="00B96145"/>
    <w:rsid w:val="00BA3193"/>
    <w:rsid w:val="00BA36F4"/>
    <w:rsid w:val="00BB188F"/>
    <w:rsid w:val="00BB581F"/>
    <w:rsid w:val="00BB7EE0"/>
    <w:rsid w:val="00BC3EC7"/>
    <w:rsid w:val="00BD74A8"/>
    <w:rsid w:val="00BE5FA7"/>
    <w:rsid w:val="00C24B14"/>
    <w:rsid w:val="00C35AA8"/>
    <w:rsid w:val="00C3645D"/>
    <w:rsid w:val="00C36E5C"/>
    <w:rsid w:val="00C419A6"/>
    <w:rsid w:val="00C5249F"/>
    <w:rsid w:val="00C559CE"/>
    <w:rsid w:val="00C632AD"/>
    <w:rsid w:val="00C6789C"/>
    <w:rsid w:val="00C67A57"/>
    <w:rsid w:val="00C7194D"/>
    <w:rsid w:val="00C76713"/>
    <w:rsid w:val="00C80844"/>
    <w:rsid w:val="00C85C34"/>
    <w:rsid w:val="00C87BFE"/>
    <w:rsid w:val="00C90F2F"/>
    <w:rsid w:val="00C915C2"/>
    <w:rsid w:val="00C95B22"/>
    <w:rsid w:val="00CA2F53"/>
    <w:rsid w:val="00CA363C"/>
    <w:rsid w:val="00CB155D"/>
    <w:rsid w:val="00CB5D85"/>
    <w:rsid w:val="00CC2F78"/>
    <w:rsid w:val="00CC6A23"/>
    <w:rsid w:val="00CD36BD"/>
    <w:rsid w:val="00CD431E"/>
    <w:rsid w:val="00CE7995"/>
    <w:rsid w:val="00CF2B9A"/>
    <w:rsid w:val="00CF31F4"/>
    <w:rsid w:val="00CF66D7"/>
    <w:rsid w:val="00D021C8"/>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2DAF"/>
    <w:rsid w:val="00D97443"/>
    <w:rsid w:val="00DA025D"/>
    <w:rsid w:val="00DA0ED1"/>
    <w:rsid w:val="00DA1223"/>
    <w:rsid w:val="00DA3388"/>
    <w:rsid w:val="00DA5A1F"/>
    <w:rsid w:val="00DB12B4"/>
    <w:rsid w:val="00DB406A"/>
    <w:rsid w:val="00DC42FB"/>
    <w:rsid w:val="00DC7725"/>
    <w:rsid w:val="00DD7467"/>
    <w:rsid w:val="00DE07FA"/>
    <w:rsid w:val="00DE4444"/>
    <w:rsid w:val="00DE6869"/>
    <w:rsid w:val="00E0025D"/>
    <w:rsid w:val="00E01107"/>
    <w:rsid w:val="00E07A56"/>
    <w:rsid w:val="00E10B2D"/>
    <w:rsid w:val="00E119C6"/>
    <w:rsid w:val="00E1317B"/>
    <w:rsid w:val="00E155E1"/>
    <w:rsid w:val="00E175C0"/>
    <w:rsid w:val="00E234E7"/>
    <w:rsid w:val="00E34539"/>
    <w:rsid w:val="00E34E5D"/>
    <w:rsid w:val="00E36161"/>
    <w:rsid w:val="00E36BDB"/>
    <w:rsid w:val="00E42A35"/>
    <w:rsid w:val="00E43BEA"/>
    <w:rsid w:val="00E47A16"/>
    <w:rsid w:val="00E47F67"/>
    <w:rsid w:val="00E56DE3"/>
    <w:rsid w:val="00E5706A"/>
    <w:rsid w:val="00E57180"/>
    <w:rsid w:val="00E742D1"/>
    <w:rsid w:val="00E76240"/>
    <w:rsid w:val="00E7788C"/>
    <w:rsid w:val="00E821B1"/>
    <w:rsid w:val="00E87EFF"/>
    <w:rsid w:val="00E96AF2"/>
    <w:rsid w:val="00EA2950"/>
    <w:rsid w:val="00EA2F77"/>
    <w:rsid w:val="00EB6989"/>
    <w:rsid w:val="00EC4F1B"/>
    <w:rsid w:val="00ED3026"/>
    <w:rsid w:val="00ED41DF"/>
    <w:rsid w:val="00EE35AB"/>
    <w:rsid w:val="00EF1778"/>
    <w:rsid w:val="00EF3760"/>
    <w:rsid w:val="00EF4760"/>
    <w:rsid w:val="00F021B7"/>
    <w:rsid w:val="00F10DB9"/>
    <w:rsid w:val="00F124DE"/>
    <w:rsid w:val="00F14428"/>
    <w:rsid w:val="00F16E7C"/>
    <w:rsid w:val="00F208DC"/>
    <w:rsid w:val="00F238D6"/>
    <w:rsid w:val="00F256A5"/>
    <w:rsid w:val="00F27189"/>
    <w:rsid w:val="00F46902"/>
    <w:rsid w:val="00F55B92"/>
    <w:rsid w:val="00F6023C"/>
    <w:rsid w:val="00F8502F"/>
    <w:rsid w:val="00F85169"/>
    <w:rsid w:val="00FA21DD"/>
    <w:rsid w:val="00FB180D"/>
    <w:rsid w:val="00FB22AC"/>
    <w:rsid w:val="00FC50CC"/>
    <w:rsid w:val="00FE44E3"/>
    <w:rsid w:val="00FE600C"/>
    <w:rsid w:val="00FE691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rsid w:val="002B18CA"/>
    <w:pPr>
      <w:widowControl w:val="0"/>
      <w:autoSpaceDE w:val="0"/>
      <w:autoSpaceDN w:val="0"/>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uiPriority w:val="99"/>
    <w:semiHidden/>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uiPriority w:val="34"/>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a">
    <w:name w:val="Прижатый влево"/>
    <w:basedOn w:val="a"/>
    <w:next w:val="a"/>
    <w:uiPriority w:val="99"/>
    <w:rsid w:val="00F238D6"/>
    <w:pPr>
      <w:autoSpaceDE w:val="0"/>
      <w:autoSpaceDN w:val="0"/>
      <w:adjustRightInd w:val="0"/>
    </w:pPr>
    <w:rPr>
      <w:rFonts w:ascii="Arial" w:hAnsi="Arial" w:cs="Arial"/>
    </w:rPr>
  </w:style>
  <w:style w:type="paragraph" w:customStyle="1" w:styleId="affb">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c">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3">
    <w:name w:val="s_3"/>
    <w:basedOn w:val="a"/>
    <w:rsid w:val="003D2AAC"/>
    <w:pPr>
      <w:spacing w:before="100" w:beforeAutospacing="1" w:after="100" w:afterAutospacing="1"/>
    </w:pPr>
  </w:style>
  <w:style w:type="character" w:customStyle="1" w:styleId="apple-converted-space">
    <w:name w:val="apple-converted-space"/>
    <w:rsid w:val="003D2AAC"/>
  </w:style>
  <w:style w:type="paragraph" w:customStyle="1" w:styleId="s1">
    <w:name w:val="s_1"/>
    <w:basedOn w:val="a"/>
    <w:rsid w:val="0020547B"/>
    <w:pPr>
      <w:suppressAutoHyphens/>
      <w:spacing w:before="100" w:after="100" w:line="100" w:lineRule="atLeast"/>
    </w:pPr>
    <w:rPr>
      <w:lang w:eastAsia="ar-SA"/>
    </w:rPr>
  </w:style>
  <w:style w:type="paragraph" w:customStyle="1" w:styleId="ConsPlusTitle">
    <w:name w:val="ConsPlusTitle"/>
    <w:rsid w:val="00C5249F"/>
    <w:pPr>
      <w:widowControl w:val="0"/>
      <w:autoSpaceDE w:val="0"/>
      <w:autoSpaceDN w:val="0"/>
    </w:pPr>
    <w:rPr>
      <w:rFonts w:ascii="Calibri" w:hAnsi="Calibri" w:cs="Calibri"/>
      <w:b/>
      <w:sz w:val="22"/>
    </w:rPr>
  </w:style>
</w:styles>
</file>

<file path=word/webSettings.xml><?xml version="1.0" encoding="utf-8"?>
<w:webSettings xmlns:r="http://schemas.openxmlformats.org/officeDocument/2006/relationships" xmlns:w="http://schemas.openxmlformats.org/wordprocessingml/2006/main">
  <w:divs>
    <w:div w:id="123164548">
      <w:bodyDiv w:val="1"/>
      <w:marLeft w:val="0"/>
      <w:marRight w:val="0"/>
      <w:marTop w:val="0"/>
      <w:marBottom w:val="0"/>
      <w:divBdr>
        <w:top w:val="none" w:sz="0" w:space="0" w:color="auto"/>
        <w:left w:val="none" w:sz="0" w:space="0" w:color="auto"/>
        <w:bottom w:val="none" w:sz="0" w:space="0" w:color="auto"/>
        <w:right w:val="none" w:sz="0" w:space="0" w:color="auto"/>
      </w:divBdr>
    </w:div>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659164432">
      <w:bodyDiv w:val="1"/>
      <w:marLeft w:val="0"/>
      <w:marRight w:val="0"/>
      <w:marTop w:val="0"/>
      <w:marBottom w:val="0"/>
      <w:divBdr>
        <w:top w:val="none" w:sz="0" w:space="0" w:color="auto"/>
        <w:left w:val="none" w:sz="0" w:space="0" w:color="auto"/>
        <w:bottom w:val="none" w:sz="0" w:space="0" w:color="auto"/>
        <w:right w:val="none" w:sz="0" w:space="0" w:color="auto"/>
      </w:divBdr>
    </w:div>
    <w:div w:id="178083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17585/0" TargetMode="External"/><Relationship Id="rId13" Type="http://schemas.openxmlformats.org/officeDocument/2006/relationships/hyperlink" Target="http://internet.garant.ru/document/redirect/8917585/0" TargetMode="External"/><Relationship Id="rId18" Type="http://schemas.openxmlformats.org/officeDocument/2006/relationships/hyperlink" Target="http://internet.garant.ru/document/redirect/12124624/0"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internet.garant.ru/document/redirect/10104313/0" TargetMode="External"/><Relationship Id="rId7" Type="http://schemas.openxmlformats.org/officeDocument/2006/relationships/hyperlink" Target="http://internet.garant.ru/document/redirect/44927554/0" TargetMode="External"/><Relationship Id="rId12" Type="http://schemas.openxmlformats.org/officeDocument/2006/relationships/hyperlink" Target="file:///C:\Documents%20and%20Settings\1\&#1056;&#1072;&#1073;&#1086;&#1095;&#1080;&#1081;%20&#1089;&#1090;&#1086;&#1083;\&#1053;&#1086;&#1074;&#1099;&#1077;%20&#1087;&#1088;&#1086;&#1077;&#1082;&#1090;&#1099;\&#1055;&#1088;&#1086;&#1077;&#1082;&#1090;&#1099;%202021\2022\&#1044;&#1045;&#1050;&#1040;&#1041;&#1056;&#1068;\&#1055;&#1088;&#1086;&#1077;&#1082;&#1090;%20&#1088;&#1077;&#1096;&#1077;&#1085;&#1080;&#1103;%20&#1086;&#1073;%20&#1091;&#1087;&#1088;&#1072;&#1074;&#1083;&#1077;&#1085;&#1080;&#1080;%20&#1084;&#1091;&#1085;&#1080;&#1094;&#1080;&#1087;&#1072;&#1083;&#1100;&#1085;&#1086;&#1081;%20&#1089;&#1086;&#1073;&#1089;&#1090;&#1074;&#1077;&#1085;&#1085;&#1086;&#1089;&#1090;&#1100;&#1102;.doc" TargetMode="External"/><Relationship Id="rId17" Type="http://schemas.openxmlformats.org/officeDocument/2006/relationships/hyperlink" Target="http://internet.garant.ru/document/redirect/70353464/0" TargetMode="External"/><Relationship Id="rId25" Type="http://schemas.openxmlformats.org/officeDocument/2006/relationships/hyperlink" Target="http://internet.garant.ru/document/redirect/70111604/0" TargetMode="External"/><Relationship Id="rId2" Type="http://schemas.openxmlformats.org/officeDocument/2006/relationships/styles" Target="styles.xml"/><Relationship Id="rId16" Type="http://schemas.openxmlformats.org/officeDocument/2006/relationships/hyperlink" Target="http://internet.garant.ru/document/redirect/12138258/2" TargetMode="External"/><Relationship Id="rId20" Type="http://schemas.openxmlformats.org/officeDocument/2006/relationships/hyperlink" Target="http://internet.garant.ru/document/redirect/12150845/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44927555/0" TargetMode="External"/><Relationship Id="rId24" Type="http://schemas.openxmlformats.org/officeDocument/2006/relationships/hyperlink" Target="http://internet.garant.ru/document/redirect/8917585/0" TargetMode="External"/><Relationship Id="rId5" Type="http://schemas.openxmlformats.org/officeDocument/2006/relationships/footnotes" Target="footnotes.xml"/><Relationship Id="rId15" Type="http://schemas.openxmlformats.org/officeDocument/2006/relationships/hyperlink" Target="http://internet.garant.ru/document/redirect/186367/1504" TargetMode="External"/><Relationship Id="rId23" Type="http://schemas.openxmlformats.org/officeDocument/2006/relationships/hyperlink" Target="http://internet.garant.ru/document/redirect/186367/1504" TargetMode="External"/><Relationship Id="rId28" Type="http://schemas.openxmlformats.org/officeDocument/2006/relationships/theme" Target="theme/theme1.xml"/><Relationship Id="rId10" Type="http://schemas.openxmlformats.org/officeDocument/2006/relationships/hyperlink" Target="http://internet.garant.ru/document/redirect/8948463/0" TargetMode="External"/><Relationship Id="rId19" Type="http://schemas.openxmlformats.org/officeDocument/2006/relationships/hyperlink" Target="http://internet.garant.ru/document/redirect/12147594/0" TargetMode="External"/><Relationship Id="rId4" Type="http://schemas.openxmlformats.org/officeDocument/2006/relationships/webSettings" Target="webSettings.xml"/><Relationship Id="rId9" Type="http://schemas.openxmlformats.org/officeDocument/2006/relationships/hyperlink" Target="file:///C:\Documents%20and%20Settings\1\&#1056;&#1072;&#1073;&#1086;&#1095;&#1080;&#1081;%20&#1089;&#1090;&#1086;&#1083;\&#1053;&#1086;&#1074;&#1099;&#1077;%20&#1087;&#1088;&#1086;&#1077;&#1082;&#1090;&#1099;\&#1055;&#1088;&#1086;&#1077;&#1082;&#1090;&#1099;%202021\2022\&#1044;&#1045;&#1050;&#1040;&#1041;&#1056;&#1068;\&#1055;&#1088;&#1086;&#1077;&#1082;&#1090;%20&#1088;&#1077;&#1096;&#1077;&#1085;&#1080;&#1103;%20&#1086;&#1073;%20&#1091;&#1087;&#1088;&#1072;&#1074;&#1083;&#1077;&#1085;&#1080;&#1080;%20&#1084;&#1091;&#1085;&#1080;&#1094;&#1080;&#1087;&#1072;&#1083;&#1100;&#1085;&#1086;&#1081;%20&#1089;&#1086;&#1073;&#1089;&#1090;&#1074;&#1077;&#1085;&#1085;&#1086;&#1089;&#1090;&#1100;&#1102;.doc" TargetMode="External"/><Relationship Id="rId14" Type="http://schemas.openxmlformats.org/officeDocument/2006/relationships/hyperlink" Target="http://internet.garant.ru/document/redirect/8917585/0" TargetMode="External"/><Relationship Id="rId22" Type="http://schemas.openxmlformats.org/officeDocument/2006/relationships/hyperlink" Target="http://internet.garant.ru/document/redirect/12141176/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645</TotalTime>
  <Pages>1</Pages>
  <Words>3730</Words>
  <Characters>21262</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24943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57</cp:revision>
  <cp:lastPrinted>2022-12-29T14:15:00Z</cp:lastPrinted>
  <dcterms:created xsi:type="dcterms:W3CDTF">2020-03-30T17:47:00Z</dcterms:created>
  <dcterms:modified xsi:type="dcterms:W3CDTF">2022-12-29T14:17:00Z</dcterms:modified>
</cp:coreProperties>
</file>