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61D" w:rsidRPr="0026599A" w:rsidRDefault="0059661D" w:rsidP="0059661D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6599A">
        <w:rPr>
          <w:rFonts w:eastAsia="Calibri"/>
          <w:bCs/>
          <w:color w:val="000000"/>
          <w:sz w:val="28"/>
          <w:szCs w:val="28"/>
          <w:lang w:eastAsia="en-US"/>
        </w:rPr>
        <w:t xml:space="preserve">В прокуратуре </w:t>
      </w:r>
      <w:proofErr w:type="spellStart"/>
      <w:r w:rsidRPr="0026599A">
        <w:rPr>
          <w:rFonts w:eastAsia="Calibri"/>
          <w:bCs/>
          <w:color w:val="000000"/>
          <w:sz w:val="28"/>
          <w:szCs w:val="28"/>
          <w:lang w:eastAsia="en-US"/>
        </w:rPr>
        <w:t>Темниковского</w:t>
      </w:r>
      <w:proofErr w:type="spellEnd"/>
      <w:r w:rsidRPr="0026599A">
        <w:rPr>
          <w:rFonts w:eastAsia="Calibri"/>
          <w:bCs/>
          <w:color w:val="000000"/>
          <w:sz w:val="28"/>
          <w:szCs w:val="28"/>
          <w:lang w:eastAsia="en-US"/>
        </w:rPr>
        <w:t xml:space="preserve"> района ежемесячно в первый вторник месяца </w:t>
      </w:r>
      <w:r w:rsidRPr="0026599A">
        <w:rPr>
          <w:rFonts w:eastAsia="Calibri"/>
          <w:color w:val="000000"/>
          <w:sz w:val="28"/>
          <w:szCs w:val="28"/>
          <w:lang w:eastAsia="en-US"/>
        </w:rPr>
        <w:t xml:space="preserve">проводится день приема предпринимателей по вопросам соблюдения законодательства в сфере предпринимательской деятельности. </w:t>
      </w:r>
    </w:p>
    <w:p w:rsidR="0059661D" w:rsidRPr="0026599A" w:rsidRDefault="0059661D" w:rsidP="0059661D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6599A">
        <w:rPr>
          <w:rFonts w:eastAsia="Calibri"/>
          <w:bCs/>
          <w:color w:val="000000"/>
          <w:sz w:val="28"/>
          <w:szCs w:val="28"/>
          <w:lang w:eastAsia="en-US"/>
        </w:rPr>
        <w:t>В указанный период прием звонков осуществляется в здание прокуратуры района с 09 до 18 часов по московскому времени.</w:t>
      </w:r>
    </w:p>
    <w:tbl>
      <w:tblPr>
        <w:tblStyle w:val="a3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252"/>
      </w:tblGrid>
      <w:tr w:rsidR="0059661D" w:rsidRPr="0026599A" w:rsidTr="00A877E4">
        <w:tc>
          <w:tcPr>
            <w:tcW w:w="5387" w:type="dxa"/>
          </w:tcPr>
          <w:p w:rsidR="0059661D" w:rsidRPr="0026599A" w:rsidRDefault="0059661D" w:rsidP="00A877E4">
            <w:pPr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</w:p>
          <w:p w:rsidR="0059661D" w:rsidRPr="0026599A" w:rsidRDefault="0059661D" w:rsidP="00A877E4">
            <w:pPr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26599A">
              <w:rPr>
                <w:rFonts w:eastAsia="Calibri"/>
                <w:color w:val="000000"/>
                <w:sz w:val="28"/>
                <w:szCs w:val="28"/>
                <w:lang w:eastAsia="en-US"/>
              </w:rPr>
              <w:t>Прокурор района</w:t>
            </w:r>
          </w:p>
          <w:p w:rsidR="0059661D" w:rsidRPr="0026599A" w:rsidRDefault="0059661D" w:rsidP="00A877E4">
            <w:pPr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26599A">
              <w:rPr>
                <w:rFonts w:eastAsia="Calibri"/>
                <w:color w:val="000000"/>
                <w:sz w:val="28"/>
                <w:szCs w:val="28"/>
                <w:lang w:eastAsia="en-US"/>
              </w:rPr>
              <w:t>старший советник юстиции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                       </w:t>
            </w:r>
          </w:p>
        </w:tc>
        <w:tc>
          <w:tcPr>
            <w:tcW w:w="4252" w:type="dxa"/>
            <w:vAlign w:val="bottom"/>
          </w:tcPr>
          <w:p w:rsidR="0059661D" w:rsidRPr="0026599A" w:rsidRDefault="0059661D" w:rsidP="00A877E4">
            <w:pPr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                                        </w:t>
            </w:r>
            <w:r w:rsidRPr="0026599A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М.В. Штанов </w:t>
            </w:r>
          </w:p>
        </w:tc>
      </w:tr>
    </w:tbl>
    <w:p w:rsidR="0059661D" w:rsidRDefault="0059661D" w:rsidP="0059661D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59661D" w:rsidRPr="0026599A" w:rsidRDefault="0059661D" w:rsidP="0059661D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proofErr w:type="spellStart"/>
      <w:r w:rsidRPr="0026599A">
        <w:rPr>
          <w:rFonts w:eastAsia="Calibri"/>
          <w:color w:val="000000"/>
          <w:sz w:val="28"/>
          <w:szCs w:val="28"/>
          <w:lang w:eastAsia="en-US"/>
        </w:rPr>
        <w:t>Темниковским</w:t>
      </w:r>
      <w:proofErr w:type="spellEnd"/>
      <w:r w:rsidRPr="0026599A">
        <w:rPr>
          <w:rFonts w:eastAsia="Calibri"/>
          <w:color w:val="000000"/>
          <w:sz w:val="28"/>
          <w:szCs w:val="28"/>
          <w:lang w:eastAsia="en-US"/>
        </w:rPr>
        <w:t xml:space="preserve"> районным судом вынесен приговор в отношении 20-летнего, ранее судимого, жителя г. Темников. Он признан виновным в совершении преступлений, предусмотренных частью 2 статьи 264.1 УК РФ (управление автомобилем лицом, находящимся в состоянии алкогольного опьянения, имеющим судимость за совершение преступления, предусмотренного статьей 264.1 УК РФ) и пунктами «а», «в» ч.2 ст. 264 УК РФ (нарушение лицом, управляющим автомобилем, правил дорожного движения, повлекшее по неосторожности причинение тяжкого вреда здоровью человека, совершенное лицом, находящимся в состоянии опьянения, не имеющим права управления транспортными средствами).</w:t>
      </w:r>
    </w:p>
    <w:p w:rsidR="0059661D" w:rsidRPr="0026599A" w:rsidRDefault="0059661D" w:rsidP="0059661D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6599A">
        <w:rPr>
          <w:rFonts w:eastAsia="Calibri"/>
          <w:color w:val="000000"/>
          <w:sz w:val="28"/>
          <w:szCs w:val="28"/>
          <w:lang w:eastAsia="en-US"/>
        </w:rPr>
        <w:t xml:space="preserve">Судом установлено, что в сентябре 2022 года мужчина, не имеющий права управления транспортными средствами, управлял автомобилем в состоянии алкогольного опьянения. При этом он ранее уже был привлечен к уголовной ответственности за управление транспортным средством в состоянии опьянения. Во время движения по автодороге сообщением «с. </w:t>
      </w:r>
      <w:proofErr w:type="spellStart"/>
      <w:r w:rsidRPr="0026599A">
        <w:rPr>
          <w:rFonts w:eastAsia="Calibri"/>
          <w:color w:val="000000"/>
          <w:sz w:val="28"/>
          <w:szCs w:val="28"/>
          <w:lang w:eastAsia="en-US"/>
        </w:rPr>
        <w:t>Атюрьево</w:t>
      </w:r>
      <w:proofErr w:type="spellEnd"/>
      <w:r w:rsidRPr="0026599A">
        <w:rPr>
          <w:rFonts w:eastAsia="Calibri"/>
          <w:color w:val="000000"/>
          <w:sz w:val="28"/>
          <w:szCs w:val="28"/>
          <w:lang w:eastAsia="en-US"/>
        </w:rPr>
        <w:t xml:space="preserve"> – г. Темников» не справился с управлением и совершил опрокидывание автомобиля в кювет. В результате дорожно-транспортного происшествия 18-летней пассажирке автомобиля причинены телесные повреждения, повлекшие тяжкий вред здоровью.</w:t>
      </w:r>
    </w:p>
    <w:p w:rsidR="0059661D" w:rsidRPr="0026599A" w:rsidRDefault="0059661D" w:rsidP="0059661D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6599A">
        <w:rPr>
          <w:rFonts w:eastAsia="Calibri"/>
          <w:color w:val="000000"/>
          <w:sz w:val="28"/>
          <w:szCs w:val="28"/>
          <w:lang w:eastAsia="en-US"/>
        </w:rPr>
        <w:t>На основании представленных государственным обвинителем доказательств житель г. Темников признан виновным в совершении инкриминированного преступления, ему назначено окончательное наказание в виде 3 лет 2 месяцев лишения свободы условно с испытательным сроком на 2 года с лишением права заниматься деятельностью, связанной с управлением транспортными средствами, сроком на 4 года.</w:t>
      </w:r>
    </w:p>
    <w:p w:rsidR="0059661D" w:rsidRPr="0026599A" w:rsidRDefault="0059661D" w:rsidP="0059661D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6599A">
        <w:rPr>
          <w:rFonts w:eastAsia="Calibri"/>
          <w:color w:val="000000"/>
          <w:sz w:val="28"/>
          <w:szCs w:val="28"/>
          <w:lang w:eastAsia="en-US"/>
        </w:rPr>
        <w:t>Приговор в законную силу не вступил.</w:t>
      </w:r>
    </w:p>
    <w:p w:rsidR="0059661D" w:rsidRPr="0026599A" w:rsidRDefault="0059661D" w:rsidP="0059661D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59661D" w:rsidRPr="0026599A" w:rsidRDefault="0059661D" w:rsidP="0059661D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59661D" w:rsidRPr="0026599A" w:rsidRDefault="0059661D" w:rsidP="0059661D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6599A">
        <w:rPr>
          <w:rFonts w:eastAsia="Calibri"/>
          <w:color w:val="000000"/>
          <w:sz w:val="28"/>
          <w:szCs w:val="28"/>
          <w:lang w:eastAsia="en-US"/>
        </w:rPr>
        <w:t>Прокурор района</w:t>
      </w:r>
    </w:p>
    <w:p w:rsidR="0059661D" w:rsidRPr="0026599A" w:rsidRDefault="0059661D" w:rsidP="0059661D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  <w:r w:rsidRPr="0026599A">
        <w:rPr>
          <w:rFonts w:eastAsia="Calibri"/>
          <w:color w:val="000000"/>
          <w:sz w:val="28"/>
          <w:szCs w:val="28"/>
          <w:lang w:eastAsia="en-US"/>
        </w:rPr>
        <w:t>старший советник юстиции</w:t>
      </w:r>
      <w:r w:rsidRPr="0026599A">
        <w:rPr>
          <w:rFonts w:eastAsia="Calibri"/>
          <w:color w:val="000000"/>
          <w:sz w:val="28"/>
          <w:szCs w:val="28"/>
          <w:lang w:eastAsia="en-US"/>
        </w:rPr>
        <w:tab/>
      </w:r>
      <w:r w:rsidRPr="0026599A">
        <w:rPr>
          <w:rFonts w:eastAsia="Calibri"/>
          <w:color w:val="000000"/>
          <w:sz w:val="28"/>
          <w:szCs w:val="28"/>
          <w:lang w:eastAsia="en-US"/>
        </w:rPr>
        <w:tab/>
      </w:r>
      <w:r w:rsidRPr="0026599A">
        <w:rPr>
          <w:rFonts w:eastAsia="Calibri"/>
          <w:color w:val="000000"/>
          <w:sz w:val="28"/>
          <w:szCs w:val="28"/>
          <w:lang w:eastAsia="en-US"/>
        </w:rPr>
        <w:tab/>
      </w:r>
      <w:r w:rsidRPr="0026599A">
        <w:rPr>
          <w:rFonts w:eastAsia="Calibri"/>
          <w:color w:val="000000"/>
          <w:sz w:val="28"/>
          <w:szCs w:val="28"/>
          <w:lang w:eastAsia="en-US"/>
        </w:rPr>
        <w:tab/>
      </w:r>
      <w:r w:rsidRPr="0026599A">
        <w:rPr>
          <w:rFonts w:eastAsia="Calibri"/>
          <w:color w:val="000000"/>
          <w:sz w:val="28"/>
          <w:szCs w:val="28"/>
          <w:lang w:eastAsia="en-US"/>
        </w:rPr>
        <w:tab/>
      </w:r>
      <w:r w:rsidRPr="0026599A">
        <w:rPr>
          <w:rFonts w:eastAsia="Calibri"/>
          <w:color w:val="000000"/>
          <w:sz w:val="28"/>
          <w:szCs w:val="28"/>
          <w:lang w:eastAsia="en-US"/>
        </w:rPr>
        <w:tab/>
        <w:t xml:space="preserve">         М.В. Штанов</w:t>
      </w:r>
    </w:p>
    <w:p w:rsidR="0059661D" w:rsidRDefault="0059661D" w:rsidP="0059661D">
      <w:pPr>
        <w:ind w:firstLine="709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27561F" w:rsidRDefault="0059661D">
      <w:bookmarkStart w:id="0" w:name="_GoBack"/>
      <w:bookmarkEnd w:id="0"/>
    </w:p>
    <w:sectPr w:rsidR="002756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CE6"/>
    <w:rsid w:val="0018507E"/>
    <w:rsid w:val="0059661D"/>
    <w:rsid w:val="006D3337"/>
    <w:rsid w:val="0080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A223B1-BF94-4AAB-9AF0-EC10EAF20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6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66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320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Gorod1</dc:creator>
  <cp:keywords/>
  <dc:description/>
  <cp:lastModifiedBy>Gorod1</cp:lastModifiedBy>
  <cp:revision>2</cp:revision>
  <dcterms:created xsi:type="dcterms:W3CDTF">2023-02-15T06:10:00Z</dcterms:created>
  <dcterms:modified xsi:type="dcterms:W3CDTF">2023-02-15T06:10:00Z</dcterms:modified>
</cp:coreProperties>
</file>