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361" w:rsidRPr="00C36361" w:rsidRDefault="00C36361" w:rsidP="00C36361">
      <w:pPr>
        <w:pStyle w:val="af5"/>
        <w:spacing w:before="240"/>
        <w:jc w:val="right"/>
        <w:rPr>
          <w:rFonts w:ascii="Times New Roman" w:hAnsi="Times New Roman" w:cs="Times New Roman"/>
          <w:bCs w:val="0"/>
          <w:sz w:val="28"/>
          <w:szCs w:val="28"/>
          <w:lang w:val="ru-RU"/>
        </w:rPr>
      </w:pPr>
      <w:r w:rsidRPr="00C36361">
        <w:rPr>
          <w:rFonts w:ascii="Times New Roman" w:hAnsi="Times New Roman" w:cs="Times New Roman"/>
          <w:color w:val="000000"/>
          <w:spacing w:val="-14"/>
          <w:position w:val="-7"/>
          <w:sz w:val="28"/>
          <w:szCs w:val="28"/>
          <w:lang w:val="ru-RU"/>
        </w:rPr>
        <w:t>ПРОЕКТ</w:t>
      </w:r>
      <w:r w:rsidRPr="00C36361">
        <w:rPr>
          <w:rFonts w:ascii="Times New Roman" w:hAnsi="Times New Roman" w:cs="Times New Roman"/>
          <w:color w:val="000000"/>
          <w:spacing w:val="-14"/>
          <w:position w:val="-7"/>
          <w:sz w:val="28"/>
          <w:szCs w:val="28"/>
          <w:lang w:val="ru-RU"/>
        </w:rPr>
        <w:tab/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СОВЕТ ДЕПУТАТОВ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АНДРЕЕВСКОГО СЕЛЬСКОГО ПОСЕЛЕНИЯ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ТЕМНИКОВСКОГО МУНИЦИПАЛЬНОГО РАЙОНА</w:t>
      </w:r>
    </w:p>
    <w:p w:rsidR="00C36361" w:rsidRPr="00C36361" w:rsidRDefault="00C36361" w:rsidP="00C36361">
      <w:pPr>
        <w:ind w:firstLine="709"/>
        <w:jc w:val="center"/>
        <w:rPr>
          <w:b/>
          <w:sz w:val="28"/>
          <w:szCs w:val="28"/>
        </w:rPr>
      </w:pPr>
      <w:r w:rsidRPr="00C36361">
        <w:rPr>
          <w:b/>
          <w:sz w:val="28"/>
          <w:szCs w:val="28"/>
        </w:rPr>
        <w:t>РЕСПУБЛИКИ МОРДОВИЯ</w:t>
      </w:r>
    </w:p>
    <w:p w:rsidR="00C36361" w:rsidRPr="00C36361" w:rsidRDefault="00C36361" w:rsidP="00C36361">
      <w:pPr>
        <w:ind w:firstLine="709"/>
        <w:jc w:val="center"/>
        <w:rPr>
          <w:b/>
          <w:bCs/>
          <w:sz w:val="28"/>
          <w:szCs w:val="28"/>
        </w:rPr>
      </w:pPr>
      <w:r w:rsidRPr="00C36361">
        <w:rPr>
          <w:b/>
          <w:sz w:val="28"/>
          <w:szCs w:val="28"/>
        </w:rPr>
        <w:t>ПЕРВОГО СОЗЫВА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C36361">
        <w:rPr>
          <w:b/>
          <w:bCs/>
          <w:sz w:val="34"/>
          <w:szCs w:val="34"/>
        </w:rPr>
        <w:t>Р Е Ш Е Н И Е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jc w:val="center"/>
        <w:rPr>
          <w:sz w:val="28"/>
          <w:szCs w:val="28"/>
        </w:rPr>
      </w:pPr>
      <w:r w:rsidRPr="00C36361">
        <w:rPr>
          <w:sz w:val="28"/>
          <w:szCs w:val="28"/>
        </w:rPr>
        <w:t>2023 г</w:t>
      </w:r>
      <w:r w:rsidRPr="00C36361">
        <w:rPr>
          <w:sz w:val="28"/>
          <w:szCs w:val="28"/>
        </w:rPr>
        <w:tab/>
      </w:r>
      <w:r w:rsidRPr="00C36361">
        <w:rPr>
          <w:sz w:val="28"/>
          <w:szCs w:val="28"/>
        </w:rPr>
        <w:tab/>
      </w:r>
      <w:r w:rsidRPr="00C36361">
        <w:rPr>
          <w:sz w:val="28"/>
          <w:szCs w:val="28"/>
        </w:rPr>
        <w:tab/>
      </w:r>
      <w:r w:rsidRPr="00C36361">
        <w:rPr>
          <w:sz w:val="28"/>
          <w:szCs w:val="28"/>
        </w:rPr>
        <w:tab/>
      </w:r>
      <w:r w:rsidRPr="00C36361">
        <w:rPr>
          <w:sz w:val="28"/>
          <w:szCs w:val="28"/>
        </w:rPr>
        <w:tab/>
      </w:r>
      <w:r w:rsidRPr="00C36361">
        <w:rPr>
          <w:sz w:val="28"/>
          <w:szCs w:val="28"/>
        </w:rPr>
        <w:tab/>
      </w:r>
      <w:r w:rsidRPr="00C36361">
        <w:rPr>
          <w:sz w:val="28"/>
          <w:szCs w:val="28"/>
        </w:rPr>
        <w:tab/>
      </w:r>
      <w:r w:rsidRPr="00C36361">
        <w:rPr>
          <w:sz w:val="28"/>
          <w:szCs w:val="28"/>
        </w:rPr>
        <w:tab/>
      </w:r>
      <w:r w:rsidRPr="00C36361">
        <w:rPr>
          <w:sz w:val="28"/>
          <w:szCs w:val="28"/>
        </w:rPr>
        <w:tab/>
        <w:t xml:space="preserve">    </w:t>
      </w:r>
      <w:r w:rsidRPr="00C36361">
        <w:rPr>
          <w:sz w:val="28"/>
          <w:szCs w:val="28"/>
        </w:rPr>
        <w:tab/>
        <w:t xml:space="preserve">                №  </w:t>
      </w:r>
    </w:p>
    <w:p w:rsidR="00C36361" w:rsidRDefault="00C36361" w:rsidP="00C36361">
      <w:pPr>
        <w:jc w:val="center"/>
        <w:rPr>
          <w:sz w:val="16"/>
          <w:szCs w:val="16"/>
        </w:rPr>
      </w:pPr>
    </w:p>
    <w:p w:rsidR="00C36361" w:rsidRPr="00C36361" w:rsidRDefault="00C36361" w:rsidP="00C36361">
      <w:pPr>
        <w:jc w:val="center"/>
        <w:rPr>
          <w:sz w:val="16"/>
          <w:szCs w:val="16"/>
        </w:rPr>
      </w:pPr>
    </w:p>
    <w:p w:rsidR="00C36361" w:rsidRPr="00C36361" w:rsidRDefault="00C36361" w:rsidP="00C36361">
      <w:pPr>
        <w:jc w:val="center"/>
        <w:rPr>
          <w:sz w:val="28"/>
          <w:szCs w:val="28"/>
        </w:rPr>
      </w:pPr>
      <w:r w:rsidRPr="00C36361">
        <w:rPr>
          <w:sz w:val="28"/>
          <w:szCs w:val="28"/>
        </w:rPr>
        <w:t xml:space="preserve">         д. Андреевка</w:t>
      </w: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603D4E" w:rsidRDefault="00603D4E" w:rsidP="00603D4E">
      <w:pPr>
        <w:jc w:val="center"/>
        <w:rPr>
          <w:b/>
          <w:bCs/>
          <w:sz w:val="28"/>
          <w:szCs w:val="28"/>
        </w:rPr>
      </w:pPr>
      <w:r w:rsidRPr="006B2C2C">
        <w:rPr>
          <w:b/>
          <w:bCs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>с</w:t>
      </w:r>
      <w:r w:rsidRPr="00530E51">
        <w:rPr>
          <w:b/>
          <w:bCs/>
          <w:sz w:val="28"/>
          <w:szCs w:val="28"/>
        </w:rPr>
        <w:t>тоимост</w:t>
      </w:r>
      <w:r>
        <w:rPr>
          <w:b/>
          <w:bCs/>
          <w:sz w:val="28"/>
          <w:szCs w:val="28"/>
        </w:rPr>
        <w:t>и</w:t>
      </w:r>
      <w:r w:rsidRPr="00530E51">
        <w:rPr>
          <w:b/>
          <w:bCs/>
          <w:sz w:val="28"/>
          <w:szCs w:val="28"/>
        </w:rPr>
        <w:t xml:space="preserve"> услуг, предоставляемых согласно гарантированному перечню услуг по погребению</w:t>
      </w:r>
      <w:r w:rsidR="00FD00A3">
        <w:rPr>
          <w:b/>
          <w:bCs/>
          <w:sz w:val="28"/>
          <w:szCs w:val="28"/>
        </w:rPr>
        <w:t xml:space="preserve"> на 2023 год</w:t>
      </w:r>
    </w:p>
    <w:p w:rsidR="00723A96" w:rsidRPr="00FD00A3" w:rsidRDefault="00723A96" w:rsidP="00723A96">
      <w:pPr>
        <w:jc w:val="center"/>
        <w:rPr>
          <w:b/>
          <w:bCs/>
          <w:sz w:val="16"/>
          <w:szCs w:val="16"/>
        </w:rPr>
      </w:pPr>
    </w:p>
    <w:p w:rsidR="00723A96" w:rsidRPr="00FD00A3" w:rsidRDefault="00723A96" w:rsidP="00723A96">
      <w:pPr>
        <w:jc w:val="center"/>
        <w:rPr>
          <w:b/>
          <w:bCs/>
          <w:sz w:val="16"/>
          <w:szCs w:val="16"/>
        </w:rPr>
      </w:pPr>
    </w:p>
    <w:p w:rsidR="00DE3E37" w:rsidRPr="00FD00A3" w:rsidRDefault="00723A96" w:rsidP="00DE3E37">
      <w:pPr>
        <w:spacing w:line="360" w:lineRule="auto"/>
        <w:ind w:firstLine="709"/>
        <w:jc w:val="both"/>
        <w:rPr>
          <w:sz w:val="27"/>
          <w:szCs w:val="27"/>
        </w:rPr>
      </w:pPr>
      <w:r w:rsidRPr="00FD00A3">
        <w:rPr>
          <w:sz w:val="27"/>
          <w:szCs w:val="27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Постановлением Правительства Российской Федерации от </w:t>
      </w:r>
      <w:r w:rsidR="001E0B3C" w:rsidRPr="00FD00A3">
        <w:rPr>
          <w:sz w:val="27"/>
          <w:szCs w:val="27"/>
        </w:rPr>
        <w:t>30</w:t>
      </w:r>
      <w:r w:rsidRPr="00FD00A3">
        <w:rPr>
          <w:sz w:val="27"/>
          <w:szCs w:val="27"/>
        </w:rPr>
        <w:t xml:space="preserve"> января 202</w:t>
      </w:r>
      <w:r w:rsidR="001E0B3C" w:rsidRPr="00FD00A3">
        <w:rPr>
          <w:sz w:val="27"/>
          <w:szCs w:val="27"/>
        </w:rPr>
        <w:t>3</w:t>
      </w:r>
      <w:r w:rsidRPr="00FD00A3">
        <w:rPr>
          <w:sz w:val="27"/>
          <w:szCs w:val="27"/>
        </w:rPr>
        <w:t xml:space="preserve"> г. № </w:t>
      </w:r>
      <w:r w:rsidR="001E0B3C" w:rsidRPr="00FD00A3">
        <w:rPr>
          <w:sz w:val="27"/>
          <w:szCs w:val="27"/>
        </w:rPr>
        <w:t>119</w:t>
      </w:r>
      <w:r w:rsidRPr="00FD00A3">
        <w:rPr>
          <w:sz w:val="27"/>
          <w:szCs w:val="27"/>
        </w:rPr>
        <w:t xml:space="preserve"> </w:t>
      </w:r>
      <w:r w:rsidR="00854E2E" w:rsidRPr="00FD00A3">
        <w:rPr>
          <w:sz w:val="27"/>
          <w:szCs w:val="27"/>
        </w:rPr>
        <w:t>«Об утверждении коэффициента индексации выплат, пособий и компенсаций в 2023 году» по согласованию с Отделением фонда пенсионного и социального страхования Российской Федерации по Республике Мордовия,</w:t>
      </w:r>
      <w:r w:rsidR="00482EA2" w:rsidRPr="00FD00A3">
        <w:rPr>
          <w:sz w:val="27"/>
          <w:szCs w:val="27"/>
        </w:rPr>
        <w:t xml:space="preserve"> Республиканской службой по тарифам Республики Мордовия</w:t>
      </w:r>
      <w:r w:rsidR="00854E2E" w:rsidRPr="00FD00A3">
        <w:rPr>
          <w:sz w:val="27"/>
          <w:szCs w:val="27"/>
        </w:rPr>
        <w:t xml:space="preserve"> </w:t>
      </w:r>
      <w:r w:rsidR="00C36361" w:rsidRPr="00FD00A3">
        <w:rPr>
          <w:sz w:val="27"/>
          <w:szCs w:val="27"/>
        </w:rPr>
        <w:t xml:space="preserve">Совет депутатов </w:t>
      </w:r>
      <w:r w:rsidRPr="00FD00A3">
        <w:rPr>
          <w:sz w:val="27"/>
          <w:szCs w:val="27"/>
        </w:rPr>
        <w:t xml:space="preserve">Андреевского сельского поселения Темниковского муниципального района Республики Мордовия </w:t>
      </w:r>
      <w:bookmarkStart w:id="0" w:name="sub_1"/>
      <w:r w:rsidR="00C36361" w:rsidRPr="00FD00A3">
        <w:rPr>
          <w:sz w:val="27"/>
          <w:szCs w:val="27"/>
        </w:rPr>
        <w:t>р е ш и л</w:t>
      </w:r>
      <w:r w:rsidR="002B79D4" w:rsidRPr="00FD00A3">
        <w:rPr>
          <w:sz w:val="27"/>
          <w:szCs w:val="27"/>
        </w:rPr>
        <w:t>:</w:t>
      </w:r>
      <w:r w:rsidRPr="00FD00A3">
        <w:rPr>
          <w:sz w:val="27"/>
          <w:szCs w:val="27"/>
        </w:rPr>
        <w:t xml:space="preserve"> </w:t>
      </w:r>
      <w:bookmarkEnd w:id="0"/>
    </w:p>
    <w:p w:rsidR="00482EA2" w:rsidRPr="00FD00A3" w:rsidRDefault="00482EA2" w:rsidP="00FD00A3">
      <w:pPr>
        <w:spacing w:line="360" w:lineRule="auto"/>
        <w:ind w:firstLine="709"/>
        <w:jc w:val="both"/>
        <w:rPr>
          <w:sz w:val="27"/>
          <w:szCs w:val="27"/>
        </w:rPr>
      </w:pPr>
      <w:r w:rsidRPr="00FD00A3">
        <w:rPr>
          <w:sz w:val="27"/>
          <w:szCs w:val="27"/>
        </w:rPr>
        <w:t>1</w:t>
      </w:r>
      <w:r w:rsidR="00FD00A3" w:rsidRPr="00FD00A3">
        <w:rPr>
          <w:sz w:val="27"/>
          <w:szCs w:val="27"/>
        </w:rPr>
        <w:t>.</w:t>
      </w:r>
      <w:r w:rsidR="00FD00A3" w:rsidRPr="00FD00A3">
        <w:rPr>
          <w:color w:val="000000"/>
          <w:sz w:val="27"/>
          <w:szCs w:val="27"/>
        </w:rPr>
        <w:t xml:space="preserve"> Признать утратившим силу 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решение Совета депутатов </w:t>
      </w:r>
      <w:r w:rsidR="00FD00A3" w:rsidRPr="00FD00A3">
        <w:rPr>
          <w:sz w:val="27"/>
          <w:szCs w:val="27"/>
        </w:rPr>
        <w:t>Андреевского сельского поселения Темниковского муниципального района Республики Мордовия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от 01 февраля 2022 года N 63 "</w:t>
      </w:r>
      <w:r w:rsidR="00FD00A3" w:rsidRPr="00FD00A3">
        <w:rPr>
          <w:bCs/>
          <w:sz w:val="27"/>
          <w:szCs w:val="27"/>
        </w:rPr>
        <w:t xml:space="preserve"> Об утверждении стоимости услуг, предоставляемых согласно гарантированному перечню услуг по погребению»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>.</w:t>
      </w:r>
    </w:p>
    <w:p w:rsidR="00854E2E" w:rsidRPr="00FD00A3" w:rsidRDefault="00482EA2" w:rsidP="00DE3E37">
      <w:pPr>
        <w:spacing w:line="360" w:lineRule="auto"/>
        <w:ind w:firstLine="709"/>
        <w:jc w:val="both"/>
        <w:rPr>
          <w:sz w:val="27"/>
          <w:szCs w:val="27"/>
        </w:rPr>
      </w:pPr>
      <w:r w:rsidRPr="00FD00A3">
        <w:rPr>
          <w:sz w:val="27"/>
          <w:szCs w:val="27"/>
        </w:rPr>
        <w:t>2</w:t>
      </w:r>
      <w:r w:rsidR="00854E2E" w:rsidRPr="00FD00A3">
        <w:rPr>
          <w:sz w:val="27"/>
          <w:szCs w:val="27"/>
        </w:rPr>
        <w:t xml:space="preserve">.Утвердить стоимость услуг, предоставляемых согласно гарантированному перечню услуг по погребению </w:t>
      </w:r>
      <w:r w:rsidR="00FD00A3" w:rsidRPr="00FD00A3">
        <w:rPr>
          <w:sz w:val="27"/>
          <w:szCs w:val="27"/>
        </w:rPr>
        <w:t>на 2023 год</w:t>
      </w:r>
      <w:r w:rsidR="00854E2E" w:rsidRPr="00FD00A3">
        <w:rPr>
          <w:sz w:val="27"/>
          <w:szCs w:val="27"/>
        </w:rPr>
        <w:t>, согласно приложению.</w:t>
      </w:r>
    </w:p>
    <w:p w:rsidR="00854E2E" w:rsidRPr="00FD00A3" w:rsidRDefault="00482EA2" w:rsidP="00DE3E37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FD00A3">
        <w:rPr>
          <w:sz w:val="27"/>
          <w:szCs w:val="27"/>
        </w:rPr>
        <w:t>3</w:t>
      </w:r>
      <w:r w:rsidR="00854E2E" w:rsidRPr="00FD00A3">
        <w:rPr>
          <w:sz w:val="27"/>
          <w:szCs w:val="27"/>
        </w:rPr>
        <w:t xml:space="preserve">. Настоящее </w:t>
      </w:r>
      <w:r w:rsidR="00C36361" w:rsidRPr="00FD00A3">
        <w:rPr>
          <w:sz w:val="27"/>
          <w:szCs w:val="27"/>
        </w:rPr>
        <w:t>решение</w:t>
      </w:r>
      <w:r w:rsidR="00854E2E" w:rsidRPr="00FD00A3">
        <w:rPr>
          <w:sz w:val="27"/>
          <w:szCs w:val="27"/>
        </w:rPr>
        <w:t xml:space="preserve"> вступает в силу со дня официального опубликования и распространяет свое действие на правоотношения, возникшие с 1 февраля 2023 года.</w:t>
      </w:r>
    </w:p>
    <w:p w:rsidR="00723A96" w:rsidRPr="00FD00A3" w:rsidRDefault="00723A96" w:rsidP="00C36361">
      <w:pPr>
        <w:ind w:firstLine="709"/>
        <w:jc w:val="both"/>
        <w:rPr>
          <w:color w:val="000000" w:themeColor="text1"/>
          <w:sz w:val="16"/>
          <w:szCs w:val="16"/>
        </w:rPr>
      </w:pPr>
    </w:p>
    <w:p w:rsidR="00723A96" w:rsidRPr="00FD00A3" w:rsidRDefault="00723A96" w:rsidP="00C36361">
      <w:pPr>
        <w:ind w:firstLine="709"/>
        <w:jc w:val="both"/>
        <w:rPr>
          <w:sz w:val="16"/>
          <w:szCs w:val="16"/>
        </w:rPr>
      </w:pPr>
    </w:p>
    <w:p w:rsidR="006B2511" w:rsidRPr="00FD00A3" w:rsidRDefault="006B2511" w:rsidP="00C36361">
      <w:pPr>
        <w:jc w:val="both"/>
        <w:rPr>
          <w:sz w:val="16"/>
          <w:szCs w:val="16"/>
        </w:rPr>
      </w:pPr>
    </w:p>
    <w:p w:rsidR="006B2511" w:rsidRPr="00FD00A3" w:rsidRDefault="002E2DF7" w:rsidP="006B2511">
      <w:pPr>
        <w:jc w:val="both"/>
        <w:rPr>
          <w:sz w:val="27"/>
          <w:szCs w:val="27"/>
        </w:rPr>
      </w:pPr>
      <w:r w:rsidRPr="00FD00A3">
        <w:rPr>
          <w:sz w:val="27"/>
          <w:szCs w:val="27"/>
        </w:rPr>
        <w:t xml:space="preserve">Глава </w:t>
      </w:r>
      <w:r w:rsidR="006B2511" w:rsidRPr="00FD00A3">
        <w:rPr>
          <w:sz w:val="27"/>
          <w:szCs w:val="27"/>
        </w:rPr>
        <w:t>Андреевского</w:t>
      </w:r>
    </w:p>
    <w:p w:rsidR="006B2511" w:rsidRPr="00FD00A3" w:rsidRDefault="006B2511" w:rsidP="006B2511">
      <w:pPr>
        <w:jc w:val="both"/>
        <w:rPr>
          <w:sz w:val="27"/>
          <w:szCs w:val="27"/>
        </w:rPr>
      </w:pPr>
      <w:r w:rsidRPr="00FD00A3">
        <w:rPr>
          <w:sz w:val="27"/>
          <w:szCs w:val="27"/>
        </w:rPr>
        <w:t>сельского поселения</w:t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="002E2DF7" w:rsidRPr="00FD00A3">
        <w:rPr>
          <w:sz w:val="27"/>
          <w:szCs w:val="27"/>
        </w:rPr>
        <w:t>В.Д.Петякшев</w:t>
      </w:r>
    </w:p>
    <w:p w:rsidR="006B2511" w:rsidRPr="006B2511" w:rsidRDefault="006B2511" w:rsidP="006B2511">
      <w:pPr>
        <w:jc w:val="right"/>
      </w:pPr>
      <w:r w:rsidRPr="006B2511">
        <w:lastRenderedPageBreak/>
        <w:t>Приложение</w:t>
      </w:r>
    </w:p>
    <w:p w:rsidR="006B2511" w:rsidRPr="006B2511" w:rsidRDefault="006B2511" w:rsidP="006B2511">
      <w:pPr>
        <w:jc w:val="right"/>
      </w:pPr>
      <w:r w:rsidRPr="006B2511">
        <w:t>Утверждено</w:t>
      </w:r>
    </w:p>
    <w:p w:rsidR="006B2511" w:rsidRPr="006B2511" w:rsidRDefault="00C36361" w:rsidP="006B2511">
      <w:pPr>
        <w:jc w:val="right"/>
      </w:pPr>
      <w:r>
        <w:t xml:space="preserve">Решением Совета депутатов </w:t>
      </w:r>
    </w:p>
    <w:p w:rsidR="006B2511" w:rsidRPr="006B2511" w:rsidRDefault="006B2511" w:rsidP="006B2511">
      <w:pPr>
        <w:jc w:val="right"/>
      </w:pPr>
      <w:r w:rsidRPr="006B2511">
        <w:t>Андреевского сельского поселения</w:t>
      </w:r>
    </w:p>
    <w:p w:rsidR="006B2511" w:rsidRPr="006B2511" w:rsidRDefault="006B2511" w:rsidP="006B2511">
      <w:pPr>
        <w:jc w:val="right"/>
      </w:pPr>
      <w:r w:rsidRPr="006B2511">
        <w:t>Темниковского муниципального района</w:t>
      </w:r>
    </w:p>
    <w:p w:rsidR="006B2511" w:rsidRDefault="006B2511" w:rsidP="006B2511">
      <w:pPr>
        <w:jc w:val="right"/>
      </w:pPr>
      <w:r w:rsidRPr="006B2511">
        <w:t>Республики Мордовия</w:t>
      </w:r>
    </w:p>
    <w:p w:rsidR="006B2511" w:rsidRDefault="006B2511" w:rsidP="006B2511">
      <w:pPr>
        <w:jc w:val="right"/>
      </w:pPr>
      <w:r>
        <w:t xml:space="preserve">от </w:t>
      </w:r>
      <w:r w:rsidR="002E2DF7">
        <w:t xml:space="preserve">                 </w:t>
      </w:r>
      <w:r>
        <w:t>202</w:t>
      </w:r>
      <w:r w:rsidR="002E2DF7">
        <w:t>3</w:t>
      </w:r>
      <w:r>
        <w:t xml:space="preserve">г № </w:t>
      </w:r>
      <w:r w:rsidR="002E2DF7">
        <w:t xml:space="preserve"> </w:t>
      </w:r>
    </w:p>
    <w:p w:rsidR="006B2511" w:rsidRPr="006B2511" w:rsidRDefault="006B2511" w:rsidP="006B2511">
      <w:pPr>
        <w:jc w:val="right"/>
      </w:pPr>
    </w:p>
    <w:p w:rsidR="006B2511" w:rsidRPr="00454672" w:rsidRDefault="006B2511" w:rsidP="006B2511">
      <w:r>
        <w:t xml:space="preserve"> </w:t>
      </w:r>
    </w:p>
    <w:p w:rsidR="006B2511" w:rsidRDefault="006B2511" w:rsidP="006B2511">
      <w:pPr>
        <w:jc w:val="center"/>
        <w:rPr>
          <w:b/>
          <w:bCs/>
          <w:color w:val="26282F"/>
          <w:sz w:val="28"/>
          <w:szCs w:val="28"/>
        </w:rPr>
      </w:pPr>
      <w:r w:rsidRPr="00530E51">
        <w:rPr>
          <w:b/>
          <w:bCs/>
          <w:color w:val="26282F"/>
          <w:sz w:val="28"/>
          <w:szCs w:val="28"/>
        </w:rPr>
        <w:t>Стоимость услуг, предоставляемых согласно гарантированному перечню услуг по погребению</w:t>
      </w:r>
      <w:r w:rsidR="00FD00A3">
        <w:rPr>
          <w:b/>
          <w:bCs/>
          <w:color w:val="26282F"/>
          <w:sz w:val="28"/>
          <w:szCs w:val="28"/>
        </w:rPr>
        <w:t xml:space="preserve"> на 2023 год.</w:t>
      </w:r>
    </w:p>
    <w:p w:rsidR="006B2511" w:rsidRPr="00381EBA" w:rsidRDefault="006B2511" w:rsidP="006B2511">
      <w:pPr>
        <w:jc w:val="center"/>
        <w:rPr>
          <w:sz w:val="22"/>
          <w:szCs w:val="22"/>
        </w:rPr>
      </w:pPr>
    </w:p>
    <w:p w:rsidR="00381EBA" w:rsidRPr="00381EBA" w:rsidRDefault="00381EBA" w:rsidP="00381EBA">
      <w:pPr>
        <w:jc w:val="center"/>
        <w:rPr>
          <w:b/>
          <w:bCs/>
          <w:color w:val="26282F"/>
          <w:sz w:val="22"/>
          <w:szCs w:val="22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540"/>
        <w:gridCol w:w="2827"/>
        <w:gridCol w:w="3682"/>
        <w:gridCol w:w="1842"/>
        <w:gridCol w:w="1584"/>
      </w:tblGrid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Требования к качеству и составу предоставляемых услуг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Стоимость</w:t>
            </w:r>
          </w:p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(руб.)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свидетельств о смерти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оформление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бесплатно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услуга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02113E" w:rsidRDefault="002B0F8D" w:rsidP="0002113E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lang w:eastAsia="en-US"/>
              </w:rPr>
              <w:t>4363.48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том числе: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гроб стандартный, из натуральных пиломатериалов толщиной 25-32 мм, обитый снаружи и внутри хлопчатобумажной тканью, с ножками (размер 2,0х0,7х07м)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гроб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2E2DF7" w:rsidRDefault="002B0F8D" w:rsidP="0002113E">
            <w:pPr>
              <w:rPr>
                <w:sz w:val="22"/>
                <w:szCs w:val="22"/>
                <w:highlight w:val="yellow"/>
              </w:rPr>
            </w:pPr>
            <w:r>
              <w:rPr>
                <w:lang w:eastAsia="en-US"/>
              </w:rPr>
              <w:t>3400,0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расстояние до 60 км с учетом холостого пробега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1 доставка (перевозка)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2E2DF7" w:rsidRDefault="002B0F8D" w:rsidP="00785A50">
            <w:pPr>
              <w:rPr>
                <w:sz w:val="22"/>
                <w:szCs w:val="22"/>
                <w:highlight w:val="yellow"/>
              </w:rPr>
            </w:pPr>
            <w:r>
              <w:rPr>
                <w:lang w:eastAsia="en-US"/>
              </w:rPr>
              <w:t>963.48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Перевозка тела (останков) умершего на кладбище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вынос закрытого гроба с телом 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</w:t>
            </w:r>
            <w:r w:rsidRPr="00381EBA">
              <w:rPr>
                <w:sz w:val="22"/>
                <w:szCs w:val="22"/>
                <w:lang w:eastAsia="en-US"/>
              </w:rPr>
              <w:lastRenderedPageBreak/>
              <w:t xml:space="preserve">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1 перевозка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2E2DF7" w:rsidRDefault="002B0F8D" w:rsidP="000B3649">
            <w:pPr>
              <w:rPr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lang w:eastAsia="en-US"/>
              </w:rPr>
              <w:t>830,0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Погребение тела (останков) умершего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2E2DF7" w:rsidRDefault="002B0F8D" w:rsidP="0002113E">
            <w:pPr>
              <w:rPr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lang w:eastAsia="en-US"/>
              </w:rPr>
              <w:t>2600,0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2E2DF7" w:rsidRDefault="00381EBA" w:rsidP="00785A50">
            <w:pPr>
              <w:snapToGrid w:val="0"/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Рытье стандартной могилы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2,0х1,0х1,5 м.)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могила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2E2DF7" w:rsidRDefault="002B0F8D" w:rsidP="0002113E">
            <w:pPr>
              <w:rPr>
                <w:sz w:val="22"/>
                <w:szCs w:val="22"/>
                <w:highlight w:val="yellow"/>
              </w:rPr>
            </w:pPr>
            <w:r>
              <w:rPr>
                <w:lang w:eastAsia="en-US"/>
              </w:rPr>
              <w:t>1770,0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Захоронение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2E2DF7" w:rsidRDefault="002B0F8D" w:rsidP="000B3649">
            <w:pPr>
              <w:rPr>
                <w:sz w:val="22"/>
                <w:szCs w:val="22"/>
                <w:highlight w:val="yellow"/>
              </w:rPr>
            </w:pPr>
            <w:r>
              <w:rPr>
                <w:lang w:eastAsia="en-US"/>
              </w:rPr>
              <w:t>830,0</w:t>
            </w:r>
          </w:p>
        </w:tc>
      </w:tr>
      <w:tr w:rsidR="00381EBA" w:rsidRPr="00381EBA" w:rsidTr="00785A50">
        <w:tc>
          <w:tcPr>
            <w:tcW w:w="7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2E2DF7" w:rsidP="00785A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7793,48</w:t>
            </w:r>
          </w:p>
        </w:tc>
      </w:tr>
    </w:tbl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pStyle w:val="aff8"/>
        <w:rPr>
          <w:rFonts w:ascii="Times New Roman" w:hAnsi="Times New Roman" w:cs="Times New Roman"/>
          <w:sz w:val="22"/>
          <w:szCs w:val="22"/>
        </w:rPr>
      </w:pPr>
    </w:p>
    <w:p w:rsidR="006B2511" w:rsidRPr="00381EBA" w:rsidRDefault="006B2511" w:rsidP="006B2511">
      <w:pPr>
        <w:jc w:val="both"/>
        <w:rPr>
          <w:sz w:val="22"/>
          <w:szCs w:val="22"/>
        </w:rPr>
      </w:pPr>
    </w:p>
    <w:sectPr w:rsidR="006B2511" w:rsidRPr="00381EBA" w:rsidSect="00C36361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BC8" w:rsidRDefault="00B23BC8">
      <w:r>
        <w:separator/>
      </w:r>
    </w:p>
  </w:endnote>
  <w:endnote w:type="continuationSeparator" w:id="1">
    <w:p w:rsidR="00B23BC8" w:rsidRDefault="00B23B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BC8" w:rsidRDefault="00B23BC8">
      <w:r>
        <w:separator/>
      </w:r>
    </w:p>
  </w:footnote>
  <w:footnote w:type="continuationSeparator" w:id="1">
    <w:p w:rsidR="00B23BC8" w:rsidRDefault="00B23B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4E532F">
    <w:pPr>
      <w:pStyle w:val="aff4"/>
      <w:jc w:val="center"/>
    </w:pPr>
    <w:fldSimple w:instr=" PAGE   \* MERGEFORMAT ">
      <w:r w:rsidR="00FD00A3">
        <w:rPr>
          <w:noProof/>
        </w:rPr>
        <w:t>3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244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0B3C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0F8D"/>
    <w:rsid w:val="002B18CA"/>
    <w:rsid w:val="002B1AF4"/>
    <w:rsid w:val="002B79D4"/>
    <w:rsid w:val="002C2EB2"/>
    <w:rsid w:val="002C2F90"/>
    <w:rsid w:val="002D6580"/>
    <w:rsid w:val="002E0280"/>
    <w:rsid w:val="002E2DF7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2EA2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E532F"/>
    <w:rsid w:val="004F5DB5"/>
    <w:rsid w:val="004F6E2F"/>
    <w:rsid w:val="00503E53"/>
    <w:rsid w:val="0051223A"/>
    <w:rsid w:val="00517C1C"/>
    <w:rsid w:val="00521E9A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24902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52552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4E2E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A69BF"/>
    <w:rsid w:val="008B1C9C"/>
    <w:rsid w:val="008B3DFE"/>
    <w:rsid w:val="008C7A2B"/>
    <w:rsid w:val="008D29F2"/>
    <w:rsid w:val="008F0AD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1077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64AF"/>
    <w:rsid w:val="00AA7C00"/>
    <w:rsid w:val="00AB1631"/>
    <w:rsid w:val="00AB446C"/>
    <w:rsid w:val="00AC5152"/>
    <w:rsid w:val="00AD1A39"/>
    <w:rsid w:val="00AD30B2"/>
    <w:rsid w:val="00AD745D"/>
    <w:rsid w:val="00AE257C"/>
    <w:rsid w:val="00AF3436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3BC8"/>
    <w:rsid w:val="00B30E96"/>
    <w:rsid w:val="00B44412"/>
    <w:rsid w:val="00B466DF"/>
    <w:rsid w:val="00B47CF0"/>
    <w:rsid w:val="00B544CD"/>
    <w:rsid w:val="00B80BEE"/>
    <w:rsid w:val="00B818EA"/>
    <w:rsid w:val="00B90A2F"/>
    <w:rsid w:val="00BA17EC"/>
    <w:rsid w:val="00BB0C9E"/>
    <w:rsid w:val="00BB3DC5"/>
    <w:rsid w:val="00BB581F"/>
    <w:rsid w:val="00BB7EE0"/>
    <w:rsid w:val="00BD74A8"/>
    <w:rsid w:val="00C35AA8"/>
    <w:rsid w:val="00C36361"/>
    <w:rsid w:val="00C36E5C"/>
    <w:rsid w:val="00C419A6"/>
    <w:rsid w:val="00C55394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3E37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2912"/>
    <w:rsid w:val="00EC4F1B"/>
    <w:rsid w:val="00ED2399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63D02"/>
    <w:rsid w:val="00F8502F"/>
    <w:rsid w:val="00F85169"/>
    <w:rsid w:val="00FA21DD"/>
    <w:rsid w:val="00FB180D"/>
    <w:rsid w:val="00FC50CC"/>
    <w:rsid w:val="00FD00A3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34</cp:revision>
  <cp:lastPrinted>2022-02-21T11:35:00Z</cp:lastPrinted>
  <dcterms:created xsi:type="dcterms:W3CDTF">2020-03-30T17:47:00Z</dcterms:created>
  <dcterms:modified xsi:type="dcterms:W3CDTF">2023-02-15T08:50:00Z</dcterms:modified>
</cp:coreProperties>
</file>