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09D" w:rsidRDefault="0094609D" w:rsidP="0094609D">
      <w:pPr>
        <w:jc w:val="center"/>
        <w:rPr>
          <w:rFonts w:ascii="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ИН</w:t>
      </w:r>
      <w:r>
        <w:rPr>
          <w:rFonts w:ascii="Times New Roman" w:hAnsi="Times New Roman" w:cs="Times New Roman"/>
          <w:b/>
          <w:color w:val="000000" w:themeColor="text1"/>
          <w:sz w:val="32"/>
          <w:szCs w:val="32"/>
        </w:rPr>
        <w:t xml:space="preserve">ФОРМАЦИОННЫЙ БЮЛЛЕТЕНЬ    </w:t>
      </w:r>
    </w:p>
    <w:p w:rsidR="0094609D" w:rsidRDefault="0094609D" w:rsidP="0094609D">
      <w:pPr>
        <w:jc w:val="center"/>
        <w:rPr>
          <w:rFonts w:ascii="Times New Roman" w:hAnsi="Times New Roman" w:cs="Times New Roman"/>
          <w:color w:val="000000" w:themeColor="text1"/>
        </w:rPr>
      </w:pPr>
      <w:r>
        <w:rPr>
          <w:rFonts w:ascii="Times New Roman" w:hAnsi="Times New Roman" w:cs="Times New Roman"/>
          <w:b/>
          <w:color w:val="000000" w:themeColor="text1"/>
        </w:rPr>
        <w:t xml:space="preserve"> </w:t>
      </w:r>
      <w:r>
        <w:rPr>
          <w:rFonts w:ascii="Times New Roman" w:hAnsi="Times New Roman" w:cs="Times New Roman"/>
          <w:color w:val="000000" w:themeColor="text1"/>
        </w:rPr>
        <w:t xml:space="preserve">Андреевского сельского поселения                                                                                    Темниковского муниципального района Республики Мордовия </w:t>
      </w:r>
    </w:p>
    <w:p w:rsidR="0094609D" w:rsidRDefault="0094609D" w:rsidP="0094609D">
      <w:pPr>
        <w:pBdr>
          <w:bottom w:val="thickThinSmallGap" w:sz="24" w:space="1" w:color="auto"/>
        </w:pBdr>
        <w:jc w:val="center"/>
        <w:rPr>
          <w:rFonts w:ascii="Arial" w:hAnsi="Arial"/>
          <w:i/>
          <w:color w:val="000000" w:themeColor="text1"/>
        </w:rPr>
      </w:pPr>
    </w:p>
    <w:p w:rsidR="0094609D" w:rsidRDefault="0094609D" w:rsidP="0094609D">
      <w:pPr>
        <w:pStyle w:val="a5"/>
        <w:jc w:val="center"/>
        <w:rPr>
          <w:rFonts w:ascii="Times New Roman" w:hAnsi="Times New Roman"/>
          <w:color w:val="000000" w:themeColor="text1"/>
          <w:sz w:val="18"/>
          <w:szCs w:val="18"/>
        </w:rPr>
      </w:pPr>
      <w:r>
        <w:rPr>
          <w:rFonts w:ascii="Times New Roman" w:hAnsi="Times New Roman"/>
          <w:color w:val="000000" w:themeColor="text1"/>
          <w:sz w:val="18"/>
          <w:szCs w:val="18"/>
        </w:rPr>
        <w:t xml:space="preserve">ул. Молодежная, д. 10,  д. Андреевка, 431237, тел. 2-76-19, факс 2-76-19, </w:t>
      </w:r>
    </w:p>
    <w:p w:rsidR="0094609D" w:rsidRDefault="0094609D" w:rsidP="0094609D">
      <w:pPr>
        <w:pStyle w:val="a5"/>
        <w:jc w:val="center"/>
        <w:rPr>
          <w:rFonts w:ascii="Times New Roman" w:hAnsi="Times New Roman"/>
          <w:b/>
          <w:color w:val="000000" w:themeColor="text1"/>
          <w:sz w:val="20"/>
          <w:szCs w:val="20"/>
        </w:rPr>
      </w:pPr>
      <w:r>
        <w:rPr>
          <w:rFonts w:ascii="Times New Roman" w:hAnsi="Times New Roman"/>
          <w:color w:val="000000" w:themeColor="text1"/>
          <w:sz w:val="18"/>
          <w:szCs w:val="18"/>
        </w:rPr>
        <w:t xml:space="preserve"> </w:t>
      </w:r>
      <w:hyperlink r:id="rId4" w:history="1">
        <w:r>
          <w:rPr>
            <w:rStyle w:val="a3"/>
            <w:color w:val="000000" w:themeColor="text1"/>
            <w:sz w:val="18"/>
            <w:szCs w:val="18"/>
            <w:lang w:val="en-US"/>
          </w:rPr>
          <w:t>andreevka</w:t>
        </w:r>
        <w:r>
          <w:rPr>
            <w:rStyle w:val="a3"/>
            <w:color w:val="000000" w:themeColor="text1"/>
            <w:sz w:val="18"/>
            <w:szCs w:val="18"/>
          </w:rPr>
          <w:t>.</w:t>
        </w:r>
        <w:r>
          <w:rPr>
            <w:rStyle w:val="a3"/>
            <w:color w:val="000000" w:themeColor="text1"/>
            <w:sz w:val="18"/>
            <w:szCs w:val="18"/>
            <w:lang w:val="en-US"/>
          </w:rPr>
          <w:t>adm</w:t>
        </w:r>
        <w:r>
          <w:rPr>
            <w:rStyle w:val="a3"/>
            <w:color w:val="000000" w:themeColor="text1"/>
            <w:sz w:val="18"/>
            <w:szCs w:val="18"/>
          </w:rPr>
          <w:t>1@</w:t>
        </w:r>
        <w:r>
          <w:rPr>
            <w:rStyle w:val="a3"/>
            <w:color w:val="000000" w:themeColor="text1"/>
            <w:sz w:val="18"/>
            <w:szCs w:val="18"/>
            <w:lang w:val="en-US"/>
          </w:rPr>
          <w:t>mail</w:t>
        </w:r>
        <w:r>
          <w:rPr>
            <w:rStyle w:val="a3"/>
            <w:color w:val="000000" w:themeColor="text1"/>
            <w:sz w:val="18"/>
            <w:szCs w:val="18"/>
          </w:rPr>
          <w:t>.</w:t>
        </w:r>
        <w:r>
          <w:rPr>
            <w:rStyle w:val="a3"/>
            <w:color w:val="000000" w:themeColor="text1"/>
            <w:sz w:val="18"/>
            <w:szCs w:val="18"/>
            <w:lang w:val="en-US"/>
          </w:rPr>
          <w:t>ru</w:t>
        </w:r>
      </w:hyperlink>
    </w:p>
    <w:p w:rsidR="0094609D" w:rsidRDefault="0094609D" w:rsidP="0094609D">
      <w:pPr>
        <w:pStyle w:val="a5"/>
        <w:jc w:val="center"/>
        <w:rPr>
          <w:rFonts w:ascii="Times New Roman" w:hAnsi="Times New Roman"/>
          <w:b/>
          <w:color w:val="000000" w:themeColor="text1"/>
          <w:sz w:val="20"/>
          <w:szCs w:val="20"/>
        </w:rPr>
      </w:pPr>
    </w:p>
    <w:p w:rsidR="0094609D" w:rsidRDefault="0094609D" w:rsidP="0094609D">
      <w:pPr>
        <w:pStyle w:val="a5"/>
        <w:jc w:val="right"/>
        <w:rPr>
          <w:rFonts w:ascii="Times New Roman" w:hAnsi="Times New Roman"/>
          <w:color w:val="000000" w:themeColor="text1"/>
          <w:sz w:val="16"/>
          <w:szCs w:val="16"/>
        </w:rPr>
      </w:pPr>
      <w:r>
        <w:rPr>
          <w:rFonts w:ascii="Times New Roman" w:hAnsi="Times New Roman"/>
          <w:color w:val="000000" w:themeColor="text1"/>
          <w:sz w:val="16"/>
          <w:szCs w:val="16"/>
        </w:rPr>
        <w:t>Является официальным печатным</w:t>
      </w:r>
    </w:p>
    <w:p w:rsidR="0094609D" w:rsidRDefault="0094609D" w:rsidP="0094609D">
      <w:pPr>
        <w:pStyle w:val="a5"/>
        <w:jc w:val="right"/>
        <w:rPr>
          <w:rFonts w:ascii="Times New Roman" w:hAnsi="Times New Roman"/>
          <w:color w:val="000000" w:themeColor="text1"/>
          <w:sz w:val="16"/>
          <w:szCs w:val="16"/>
        </w:rPr>
      </w:pPr>
      <w:r>
        <w:rPr>
          <w:rFonts w:ascii="Times New Roman" w:hAnsi="Times New Roman"/>
          <w:color w:val="000000" w:themeColor="text1"/>
          <w:sz w:val="16"/>
          <w:szCs w:val="16"/>
        </w:rPr>
        <w:t>изданием Андреевского сельского</w:t>
      </w:r>
    </w:p>
    <w:p w:rsidR="0094609D" w:rsidRDefault="0094609D" w:rsidP="0094609D">
      <w:pPr>
        <w:pStyle w:val="a5"/>
        <w:jc w:val="right"/>
        <w:rPr>
          <w:rFonts w:ascii="Times New Roman" w:hAnsi="Times New Roman"/>
          <w:color w:val="000000" w:themeColor="text1"/>
          <w:sz w:val="16"/>
          <w:szCs w:val="16"/>
        </w:rPr>
      </w:pPr>
      <w:r>
        <w:rPr>
          <w:rFonts w:ascii="Times New Roman" w:hAnsi="Times New Roman"/>
          <w:color w:val="000000" w:themeColor="text1"/>
          <w:sz w:val="16"/>
          <w:szCs w:val="16"/>
        </w:rPr>
        <w:t xml:space="preserve">поселения Темниковского </w:t>
      </w:r>
    </w:p>
    <w:p w:rsidR="0094609D" w:rsidRDefault="0094609D" w:rsidP="0094609D">
      <w:pPr>
        <w:pStyle w:val="a5"/>
        <w:jc w:val="right"/>
        <w:rPr>
          <w:rFonts w:ascii="Times New Roman" w:hAnsi="Times New Roman"/>
          <w:color w:val="000000" w:themeColor="text1"/>
          <w:sz w:val="16"/>
          <w:szCs w:val="16"/>
        </w:rPr>
      </w:pPr>
      <w:r>
        <w:rPr>
          <w:rFonts w:ascii="Times New Roman" w:hAnsi="Times New Roman"/>
          <w:color w:val="000000" w:themeColor="text1"/>
          <w:sz w:val="16"/>
          <w:szCs w:val="16"/>
        </w:rPr>
        <w:t>муниципального района</w:t>
      </w:r>
    </w:p>
    <w:p w:rsidR="0094609D" w:rsidRDefault="0094609D" w:rsidP="0094609D">
      <w:pPr>
        <w:pStyle w:val="a5"/>
        <w:jc w:val="right"/>
        <w:rPr>
          <w:rFonts w:ascii="Times New Roman" w:hAnsi="Times New Roman"/>
          <w:color w:val="000000" w:themeColor="text1"/>
        </w:rPr>
      </w:pPr>
      <w:r>
        <w:rPr>
          <w:rFonts w:ascii="Times New Roman" w:hAnsi="Times New Roman"/>
          <w:color w:val="000000" w:themeColor="text1"/>
          <w:sz w:val="16"/>
          <w:szCs w:val="16"/>
        </w:rPr>
        <w:t>Республики Мордовия</w:t>
      </w:r>
      <w:r>
        <w:rPr>
          <w:rFonts w:ascii="Times New Roman" w:hAnsi="Times New Roman"/>
          <w:color w:val="000000" w:themeColor="text1"/>
        </w:rPr>
        <w:t xml:space="preserve"> </w:t>
      </w:r>
    </w:p>
    <w:p w:rsidR="0094609D" w:rsidRDefault="0094609D" w:rsidP="0094609D">
      <w:pPr>
        <w:spacing w:after="0" w:line="240" w:lineRule="auto"/>
        <w:jc w:val="right"/>
        <w:rPr>
          <w:rFonts w:ascii="Times New Roman" w:eastAsia="Times New Roman" w:hAnsi="Times New Roman"/>
          <w:color w:val="333333"/>
          <w:sz w:val="18"/>
          <w:szCs w:val="18"/>
        </w:rPr>
      </w:pPr>
      <w:r>
        <w:rPr>
          <w:rFonts w:ascii="Times New Roman" w:hAnsi="Times New Roman" w:cs="Times New Roman"/>
          <w:color w:val="000000" w:themeColor="text1"/>
          <w:sz w:val="18"/>
          <w:szCs w:val="18"/>
          <w:u w:val="single"/>
        </w:rPr>
        <w:t>№ 20 от 10.06.2013г</w:t>
      </w:r>
      <w:r>
        <w:rPr>
          <w:rFonts w:ascii="Times New Roman" w:eastAsia="Times New Roman" w:hAnsi="Times New Roman"/>
          <w:sz w:val="18"/>
          <w:szCs w:val="18"/>
        </w:rPr>
        <w:t xml:space="preserve"> </w:t>
      </w:r>
      <w:r>
        <w:rPr>
          <w:rFonts w:ascii="Times New Roman" w:eastAsia="Times New Roman" w:hAnsi="Times New Roman"/>
          <w:color w:val="333333"/>
          <w:sz w:val="18"/>
          <w:szCs w:val="18"/>
        </w:rPr>
        <w:t xml:space="preserve">     </w:t>
      </w:r>
    </w:p>
    <w:p w:rsidR="0094609D" w:rsidRDefault="0094609D" w:rsidP="0094609D">
      <w:pPr>
        <w:pStyle w:val="3"/>
        <w:shd w:val="clear" w:color="auto" w:fill="FFFFFF"/>
        <w:jc w:val="center"/>
        <w:rPr>
          <w:color w:val="000000"/>
          <w:sz w:val="24"/>
          <w:szCs w:val="24"/>
        </w:rPr>
      </w:pPr>
      <w:r>
        <w:rPr>
          <w:color w:val="000000"/>
          <w:sz w:val="24"/>
          <w:szCs w:val="24"/>
        </w:rPr>
        <w:t>Прокуратура Темниковского района РМ разъясняет:                                                   «Пропаганда экстремизма - противозаконна»</w:t>
      </w:r>
    </w:p>
    <w:p w:rsidR="0094609D" w:rsidRDefault="0094609D" w:rsidP="0094609D">
      <w:pPr>
        <w:ind w:firstLine="600"/>
        <w:rPr>
          <w:rFonts w:ascii="Times New Roman" w:hAnsi="Times New Roman" w:cs="Times New Roman"/>
          <w:sz w:val="20"/>
          <w:szCs w:val="20"/>
        </w:rPr>
      </w:pPr>
      <w:r>
        <w:rPr>
          <w:rFonts w:ascii="Times New Roman" w:hAnsi="Times New Roman" w:cs="Times New Roman"/>
          <w:sz w:val="20"/>
          <w:szCs w:val="20"/>
        </w:rPr>
        <w:t xml:space="preserve">В настоящее время экстремизм является реальной угрозой представляющей большую опасность, способную расшатать любое, даже самое стабильное и благополучное,  общество.                                                                                                                                            Одним из основных и важнейших направлений противодействия экстремизму является его профилактика, то есть предупредительная работа по противодействию экстремистским проявлениям.                                                                                                                                                           В целях защиты прав и свобод человека и гражданина, основ конституционного строя, обеспечения целостности и безопасности государства законодателем определены правовые и организационные основы противодействия экстремистской деятельности, установлена ответственность за ее осуществление.                                                                                                                  Статьей 13 Федерального закона от 25.07.2002 №114-ФЗ «О противодействии экстремисткой деятельности» 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w:t>
      </w:r>
      <w:proofErr w:type="gramStart"/>
      <w:r>
        <w:rPr>
          <w:rFonts w:ascii="Times New Roman" w:hAnsi="Times New Roman" w:cs="Times New Roman"/>
          <w:sz w:val="20"/>
          <w:szCs w:val="20"/>
        </w:rPr>
        <w:t>В качестве экстремистских материалов, законодатель определил предназначенные для обнародования документы либо информацию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w:t>
      </w:r>
      <w:proofErr w:type="gramEnd"/>
      <w:r>
        <w:rPr>
          <w:rFonts w:ascii="Times New Roman" w:hAnsi="Times New Roman" w:cs="Times New Roman"/>
          <w:sz w:val="20"/>
          <w:szCs w:val="20"/>
        </w:rPr>
        <w:t xml:space="preserve"> или частичное уничтожение какой-либо этнической, социальной, расовой, национальной или религиозной группы. 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                                                                                                                                                                С целью предупреждения распространения экстремистских материалов Федеральный список экстремистских материалов подлежит размещению в международной компьютерной сети «Интернет» на сайте федерального органа государственной регистрации (</w:t>
      </w:r>
      <w:proofErr w:type="spellStart"/>
      <w:r>
        <w:rPr>
          <w:rFonts w:ascii="Times New Roman" w:hAnsi="Times New Roman" w:cs="Times New Roman"/>
          <w:sz w:val="20"/>
          <w:szCs w:val="20"/>
        </w:rPr>
        <w:t>www.minjust.ru</w:t>
      </w:r>
      <w:proofErr w:type="spellEnd"/>
      <w:r>
        <w:rPr>
          <w:rFonts w:ascii="Times New Roman" w:hAnsi="Times New Roman" w:cs="Times New Roman"/>
          <w:sz w:val="20"/>
          <w:szCs w:val="20"/>
        </w:rPr>
        <w:t xml:space="preserve">) и опубликованию в средствах массовой информации.                                                                                                                                              Статьей 20.29 Кодекса Российской Федерации об административных правонарушениях предусмотрена административная ответственность за массовое распространение экстремистских материалов, включенных в опубликованный федеральный список экстремистских материалов, а равно их производство либо хранение в целях массового распространения.    </w:t>
      </w:r>
    </w:p>
    <w:p w:rsidR="0094609D" w:rsidRDefault="0094609D" w:rsidP="0094609D">
      <w:pPr>
        <w:ind w:firstLine="600"/>
        <w:rPr>
          <w:rFonts w:ascii="Times New Roman" w:hAnsi="Times New Roman" w:cs="Times New Roman"/>
          <w:iCs/>
          <w:color w:val="000000" w:themeColor="text1"/>
          <w:sz w:val="20"/>
          <w:szCs w:val="20"/>
        </w:rPr>
      </w:pPr>
      <w:r>
        <w:rPr>
          <w:rFonts w:ascii="Times New Roman" w:hAnsi="Times New Roman" w:cs="Times New Roman"/>
          <w:sz w:val="20"/>
          <w:szCs w:val="20"/>
        </w:rPr>
        <w:t xml:space="preserve">        Заместитель прокурора Темниковского района  младший советник юстиции      </w:t>
      </w:r>
      <w:r>
        <w:rPr>
          <w:rFonts w:ascii="Times New Roman" w:hAnsi="Times New Roman" w:cs="Times New Roman"/>
          <w:b/>
          <w:sz w:val="20"/>
          <w:szCs w:val="20"/>
        </w:rPr>
        <w:t>Г.Е. Юдин</w:t>
      </w:r>
      <w:r>
        <w:rPr>
          <w:rFonts w:ascii="Times New Roman" w:hAnsi="Times New Roman" w:cs="Times New Roman"/>
          <w:sz w:val="20"/>
          <w:szCs w:val="20"/>
        </w:rPr>
        <w:t xml:space="preserve"> </w:t>
      </w:r>
      <w:r>
        <w:rPr>
          <w:rFonts w:ascii="Times New Roman" w:hAnsi="Times New Roman"/>
          <w:iCs/>
          <w:color w:val="000000" w:themeColor="text1"/>
          <w:sz w:val="20"/>
          <w:szCs w:val="20"/>
        </w:rPr>
        <w:t>__________________________________________________________________________________________</w:t>
      </w:r>
    </w:p>
    <w:p w:rsidR="0094609D" w:rsidRDefault="0094609D" w:rsidP="0094609D">
      <w:pPr>
        <w:pStyle w:val="a5"/>
        <w:rPr>
          <w:rFonts w:ascii="Times New Roman" w:hAnsi="Times New Roman"/>
          <w:sz w:val="20"/>
          <w:szCs w:val="20"/>
        </w:rPr>
      </w:pPr>
      <w:r>
        <w:rPr>
          <w:rFonts w:ascii="Times New Roman" w:hAnsi="Times New Roman"/>
          <w:iCs/>
          <w:color w:val="000000" w:themeColor="text1"/>
          <w:sz w:val="20"/>
          <w:szCs w:val="20"/>
        </w:rPr>
        <w:t xml:space="preserve">Информационный бюллетень Андреевского сельского поселения Темниковского муниципального района   № 19 от 10.06.2013 г                                         Учредитель: администрация Андреевского сельского поселения Темниковского муниципального района РМ                                                                                 </w:t>
      </w:r>
      <w:r>
        <w:rPr>
          <w:rFonts w:ascii="Times New Roman" w:hAnsi="Times New Roman"/>
          <w:b/>
          <w:iCs/>
          <w:color w:val="000000" w:themeColor="text1"/>
          <w:sz w:val="20"/>
          <w:szCs w:val="20"/>
        </w:rPr>
        <w:t xml:space="preserve">Тираж 10 </w:t>
      </w:r>
      <w:proofErr w:type="spellStart"/>
      <w:proofErr w:type="gramStart"/>
      <w:r>
        <w:rPr>
          <w:rFonts w:ascii="Times New Roman" w:hAnsi="Times New Roman"/>
          <w:b/>
          <w:iCs/>
          <w:color w:val="000000" w:themeColor="text1"/>
          <w:sz w:val="20"/>
          <w:szCs w:val="20"/>
        </w:rPr>
        <w:t>экз</w:t>
      </w:r>
      <w:proofErr w:type="spellEnd"/>
      <w:proofErr w:type="gramEnd"/>
    </w:p>
    <w:p w:rsidR="000610B0" w:rsidRPr="0094609D" w:rsidRDefault="000610B0">
      <w:pPr>
        <w:rPr>
          <w:rFonts w:ascii="Times New Roman" w:hAnsi="Times New Roman" w:cs="Times New Roman"/>
        </w:rPr>
      </w:pPr>
    </w:p>
    <w:sectPr w:rsidR="000610B0" w:rsidRPr="009460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4609D"/>
    <w:rsid w:val="000610B0"/>
    <w:rsid w:val="009460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semiHidden/>
    <w:unhideWhenUsed/>
    <w:qFormat/>
    <w:rsid w:val="0094609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94609D"/>
    <w:rPr>
      <w:rFonts w:ascii="Times New Roman" w:eastAsia="Times New Roman" w:hAnsi="Times New Roman" w:cs="Times New Roman"/>
      <w:b/>
      <w:bCs/>
      <w:sz w:val="27"/>
      <w:szCs w:val="27"/>
    </w:rPr>
  </w:style>
  <w:style w:type="character" w:styleId="a3">
    <w:name w:val="Hyperlink"/>
    <w:basedOn w:val="a0"/>
    <w:uiPriority w:val="99"/>
    <w:semiHidden/>
    <w:unhideWhenUsed/>
    <w:rsid w:val="0094609D"/>
    <w:rPr>
      <w:color w:val="0000FF" w:themeColor="hyperlink"/>
      <w:u w:val="single"/>
    </w:rPr>
  </w:style>
  <w:style w:type="character" w:customStyle="1" w:styleId="a4">
    <w:name w:val="Без интервала Знак"/>
    <w:basedOn w:val="a0"/>
    <w:link w:val="a5"/>
    <w:uiPriority w:val="1"/>
    <w:locked/>
    <w:rsid w:val="0094609D"/>
    <w:rPr>
      <w:rFonts w:ascii="Calibri" w:eastAsia="Times New Roman" w:hAnsi="Calibri" w:cs="Times New Roman"/>
    </w:rPr>
  </w:style>
  <w:style w:type="paragraph" w:styleId="a5">
    <w:name w:val="No Spacing"/>
    <w:link w:val="a4"/>
    <w:uiPriority w:val="1"/>
    <w:qFormat/>
    <w:rsid w:val="0094609D"/>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29995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dreevka.adm1@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677</Words>
  <Characters>3859</Characters>
  <Application>Microsoft Office Word</Application>
  <DocSecurity>0</DocSecurity>
  <Lines>32</Lines>
  <Paragraphs>9</Paragraphs>
  <ScaleCrop>false</ScaleCrop>
  <Company/>
  <LinksUpToDate>false</LinksUpToDate>
  <CharactersWithSpaces>4527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2013-06-10T08:29:00Z</dcterms:created>
  <dcterms:modified xsi:type="dcterms:W3CDTF">2013-06-10T08:29:00Z</dcterms:modified>
</cp:coreProperties>
</file>