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63" w:rsidRDefault="001C3863" w:rsidP="001C386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1C3863" w:rsidRDefault="001C3863" w:rsidP="001C3863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1C3863" w:rsidRDefault="001C3863" w:rsidP="001C3863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1C3863" w:rsidRDefault="001C3863" w:rsidP="001C3863">
      <w:pPr>
        <w:pStyle w:val="a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ул. Молодежная, д. 10,  д. Андреевка, 431237, тел. 2-76-19, факс 2-76-19, </w:t>
      </w:r>
    </w:p>
    <w:p w:rsidR="001C3863" w:rsidRDefault="001C3863" w:rsidP="001C3863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4" w:history="1"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andreevka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adm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1@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mail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ru</w:t>
        </w:r>
      </w:hyperlink>
    </w:p>
    <w:p w:rsidR="001C3863" w:rsidRDefault="001C3863" w:rsidP="001C3863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C3863" w:rsidRDefault="001C3863" w:rsidP="001C3863">
      <w:pPr>
        <w:pStyle w:val="a5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Является официальным печатным</w:t>
      </w:r>
    </w:p>
    <w:p w:rsidR="001C3863" w:rsidRDefault="001C3863" w:rsidP="001C3863">
      <w:pPr>
        <w:pStyle w:val="a5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изданием Андреевского сельского</w:t>
      </w:r>
    </w:p>
    <w:p w:rsidR="001C3863" w:rsidRDefault="001C3863" w:rsidP="001C3863">
      <w:pPr>
        <w:pStyle w:val="a5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1C3863" w:rsidRDefault="001C3863" w:rsidP="001C3863">
      <w:pPr>
        <w:pStyle w:val="a5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муниципального района</w:t>
      </w:r>
    </w:p>
    <w:p w:rsidR="001C3863" w:rsidRDefault="001C3863" w:rsidP="001C3863">
      <w:pPr>
        <w:pStyle w:val="a5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Республики Мордовия</w:t>
      </w:r>
    </w:p>
    <w:p w:rsidR="001C3863" w:rsidRDefault="001C3863" w:rsidP="001C3863">
      <w:pPr>
        <w:pStyle w:val="a5"/>
        <w:jc w:val="right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:rsidR="001C3863" w:rsidRDefault="001C3863" w:rsidP="001C3863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17  от 30.05.2013г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color w:val="333333"/>
        </w:rPr>
        <w:t xml:space="preserve">   </w:t>
      </w:r>
    </w:p>
    <w:p w:rsidR="001C3863" w:rsidRDefault="001C3863" w:rsidP="001C3863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>
        <w:rPr>
          <w:rFonts w:ascii="Times New Roman" w:eastAsia="Times New Roman" w:hAnsi="Times New Roman"/>
          <w:color w:val="333333"/>
        </w:rPr>
        <w:t xml:space="preserve"> </w:t>
      </w:r>
    </w:p>
    <w:p w:rsidR="001C3863" w:rsidRDefault="001C3863" w:rsidP="001C3863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1C3863" w:rsidRDefault="001C3863" w:rsidP="001C3863">
      <w:pPr>
        <w:ind w:firstLine="600"/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Мама спасай, я сбил человека</w:t>
      </w:r>
    </w:p>
    <w:p w:rsidR="001C3863" w:rsidRDefault="001C3863" w:rsidP="001C3863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раз в средствах массовой информации сообщалось о многочисленных фактах мошенничества совершенных посредствам телефонной связи, одно продолжают находиться беспечные люди, попадающиеся на уловки преступников. </w:t>
      </w:r>
    </w:p>
    <w:p w:rsidR="001C3863" w:rsidRDefault="001C3863" w:rsidP="001C3863">
      <w:pPr>
        <w:ind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03.12.2012 жительнице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емникова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Республики Мордовия на домашний телефон позвонил неизвестный мужчина, представился сотрудником полиции пояснил, что ее сын попал в дорожно-транспортное происшествие управляя автомобилем сбил пешехода. Для того, что бы не возбуждать в отношении ее сына уголовное дело предложил уладить это происшествие путем передачи ему денег.                                   Жительница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емникова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словам неизвестного лица поверила и в этот же день через отделение почты перевода денежную сумму в размере 55 000 рублей на указанный мошенником адрес.                                                                                                                     Отправив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денежные средства мошенникам беспечная гражданка позвонив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сыну, выяснила, что ее обманул, т.к. сын в ДТП не подал и находился у себя дома.                        После обращения в полицию 06.05.2013 по факту мошенничества возбуждено уголовное дело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.2 ст.159 УК РФ, которое находится на контроле прокуратуры района.                        В 2013 году в правоохранительные органы Темниковского района поступило порядка 6 обращений о покушении на совершение телефонных мошенничеств.                        Напоминаем, что единственным способом уберечься от подобного рода мошенничества это не идти на поводу у мошенников. Одновременно разъясняем, что за дачу взятки должностному лицу предусмотрена уголовная ответственность по ст.291 УК РФ, предусматривающая различные виды наказания, в том числе и лишение свободы.    </w:t>
      </w:r>
    </w:p>
    <w:p w:rsidR="001C3863" w:rsidRDefault="001C3863" w:rsidP="001C38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прокурора Темниковского района младший советник юстиции    Г.Е. Юдин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2C85" w:rsidRPr="001C3863" w:rsidRDefault="001C3863" w:rsidP="001C38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Информационный бюллетень Андреевского сельского поселения Темниковского муниципального района № 17   от 30.05.2013 г              Учредитель: администрация Андреевского сельского поселения Темниковского муниципального района Республики Мордовия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</w:rPr>
        <w:t xml:space="preserve">Тираж 10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</w:rPr>
        <w:t>экз</w:t>
      </w:r>
      <w:proofErr w:type="spellEnd"/>
      <w:proofErr w:type="gramEnd"/>
    </w:p>
    <w:sectPr w:rsidR="001D2C85" w:rsidRPr="001C3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3863"/>
    <w:rsid w:val="001C3863"/>
    <w:rsid w:val="001D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3863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1C3863"/>
  </w:style>
  <w:style w:type="paragraph" w:styleId="a5">
    <w:name w:val="No Spacing"/>
    <w:link w:val="a4"/>
    <w:uiPriority w:val="1"/>
    <w:qFormat/>
    <w:rsid w:val="001C38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7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2013-07-18T05:45:00Z</dcterms:created>
  <dcterms:modified xsi:type="dcterms:W3CDTF">2013-07-18T05:46:00Z</dcterms:modified>
</cp:coreProperties>
</file>