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967" w:rsidRDefault="00471967" w:rsidP="00471967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ИНФОРМАЦИОННЫЙ БЮЛЛЕТЕНЬ</w:t>
      </w:r>
    </w:p>
    <w:p w:rsidR="00471967" w:rsidRDefault="00471967" w:rsidP="00471967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471967" w:rsidRPr="007F0B7B" w:rsidRDefault="00471967" w:rsidP="00471967">
      <w:pPr>
        <w:pStyle w:val="a5"/>
        <w:jc w:val="center"/>
        <w:rPr>
          <w:rFonts w:ascii="Times New Roman" w:hAnsi="Times New Roman"/>
          <w:sz w:val="24"/>
          <w:szCs w:val="24"/>
        </w:rPr>
      </w:pPr>
      <w:r w:rsidRPr="007F0B7B">
        <w:rPr>
          <w:rFonts w:ascii="Times New Roman" w:hAnsi="Times New Roman"/>
          <w:sz w:val="24"/>
          <w:szCs w:val="24"/>
        </w:rPr>
        <w:t>Андреевского сельского поселения                                                                                    Темниковского муниципального района Республики Мордовия</w:t>
      </w:r>
    </w:p>
    <w:p w:rsidR="00471967" w:rsidRDefault="00471967" w:rsidP="00471967">
      <w:pPr>
        <w:pBdr>
          <w:bottom w:val="thickThinSmallGap" w:sz="24" w:space="1" w:color="auto"/>
        </w:pBdr>
        <w:jc w:val="center"/>
        <w:rPr>
          <w:rFonts w:ascii="Times New Roman" w:hAnsi="Times New Roman" w:cs="Times New Roman"/>
          <w:i/>
          <w:color w:val="000000" w:themeColor="text1"/>
        </w:rPr>
      </w:pPr>
    </w:p>
    <w:p w:rsidR="00471967" w:rsidRDefault="00471967" w:rsidP="00471967">
      <w:pPr>
        <w:pStyle w:val="a5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ул. Молодежная, д. 10,  д. Андреевка, 431237, тел. 2-76-19, факс 2-76-19, </w:t>
      </w:r>
    </w:p>
    <w:p w:rsidR="00471967" w:rsidRDefault="00471967" w:rsidP="00471967">
      <w:pPr>
        <w:pStyle w:val="a5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hyperlink r:id="rId4" w:history="1"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andreevka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</w:rPr>
          <w:t>.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adm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</w:rPr>
          <w:t>1@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mail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</w:rPr>
          <w:t>.</w:t>
        </w:r>
        <w:r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ru</w:t>
        </w:r>
      </w:hyperlink>
    </w:p>
    <w:p w:rsidR="00471967" w:rsidRPr="000411E0" w:rsidRDefault="00471967" w:rsidP="00471967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</w:p>
    <w:p w:rsidR="00471967" w:rsidRPr="000411E0" w:rsidRDefault="00471967" w:rsidP="00471967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0411E0">
        <w:rPr>
          <w:rFonts w:ascii="Times New Roman" w:hAnsi="Times New Roman"/>
          <w:color w:val="000000" w:themeColor="text1"/>
          <w:sz w:val="20"/>
          <w:szCs w:val="20"/>
        </w:rPr>
        <w:t>Является официальным печатным</w:t>
      </w:r>
    </w:p>
    <w:p w:rsidR="00471967" w:rsidRPr="000411E0" w:rsidRDefault="00471967" w:rsidP="00471967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0411E0">
        <w:rPr>
          <w:rFonts w:ascii="Times New Roman" w:hAnsi="Times New Roman"/>
          <w:color w:val="000000" w:themeColor="text1"/>
          <w:sz w:val="20"/>
          <w:szCs w:val="20"/>
        </w:rPr>
        <w:t>изданием Андреевского сельского</w:t>
      </w:r>
    </w:p>
    <w:p w:rsidR="00471967" w:rsidRPr="000411E0" w:rsidRDefault="00471967" w:rsidP="00471967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0411E0">
        <w:rPr>
          <w:rFonts w:ascii="Times New Roman" w:hAnsi="Times New Roman"/>
          <w:color w:val="000000" w:themeColor="text1"/>
          <w:sz w:val="20"/>
          <w:szCs w:val="20"/>
        </w:rPr>
        <w:t xml:space="preserve">поселения Темниковского </w:t>
      </w:r>
    </w:p>
    <w:p w:rsidR="00471967" w:rsidRPr="000411E0" w:rsidRDefault="00471967" w:rsidP="00471967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0411E0">
        <w:rPr>
          <w:rFonts w:ascii="Times New Roman" w:hAnsi="Times New Roman"/>
          <w:color w:val="000000" w:themeColor="text1"/>
          <w:sz w:val="20"/>
          <w:szCs w:val="20"/>
        </w:rPr>
        <w:t>муниципального района</w:t>
      </w:r>
    </w:p>
    <w:p w:rsidR="00471967" w:rsidRPr="000411E0" w:rsidRDefault="00471967" w:rsidP="00471967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0411E0">
        <w:rPr>
          <w:rFonts w:ascii="Times New Roman" w:hAnsi="Times New Roman"/>
          <w:color w:val="000000" w:themeColor="text1"/>
          <w:sz w:val="20"/>
          <w:szCs w:val="20"/>
        </w:rPr>
        <w:t xml:space="preserve">Республики Мордовия </w:t>
      </w:r>
    </w:p>
    <w:p w:rsidR="00471967" w:rsidRPr="007F0B7B" w:rsidRDefault="00471967" w:rsidP="00471967">
      <w:pPr>
        <w:jc w:val="right"/>
        <w:rPr>
          <w:color w:val="333333"/>
          <w:sz w:val="20"/>
          <w:szCs w:val="20"/>
        </w:rPr>
      </w:pPr>
      <w:r w:rsidRPr="000411E0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№ 34  от 14.10.2013г</w:t>
      </w:r>
      <w:r w:rsidRPr="007F0B7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7F0B7B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</w:t>
      </w:r>
    </w:p>
    <w:p w:rsidR="00471967" w:rsidRPr="000411E0" w:rsidRDefault="00471967" w:rsidP="004719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1E0">
        <w:rPr>
          <w:rFonts w:ascii="Times New Roman" w:hAnsi="Times New Roman" w:cs="Times New Roman"/>
          <w:b/>
          <w:sz w:val="24"/>
          <w:szCs w:val="24"/>
        </w:rPr>
        <w:t>Нарушение неприкосновенности   жилища и преступления против собственности</w:t>
      </w:r>
    </w:p>
    <w:p w:rsidR="00471967" w:rsidRPr="000411E0" w:rsidRDefault="00471967" w:rsidP="00471967">
      <w:pPr>
        <w:rPr>
          <w:rFonts w:ascii="Times New Roman" w:hAnsi="Times New Roman"/>
          <w:sz w:val="20"/>
          <w:szCs w:val="20"/>
        </w:rPr>
      </w:pPr>
      <w:r w:rsidRPr="000411E0">
        <w:rPr>
          <w:rFonts w:ascii="Times New Roman" w:hAnsi="Times New Roman" w:cs="Times New Roman"/>
          <w:color w:val="333333"/>
        </w:rPr>
        <w:t xml:space="preserve">Проникновение в чужое жилище, против воли проживающих в нем лиц, нарушает конституционные права граждан, предусмотренные ст. 25 Конституции РФ, и подпадает под действие ст. 139 УК РФ (Нарушение неприкосновенности жилища). Под незаконным проникновением в жилище уголовное право РФ понимает умышленные действия физического лица, направленные на вторжение в чужое жилище. Проникновение в жилище путем обмана также считается незаконным.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333333"/>
        </w:rPr>
        <w:t xml:space="preserve">                    </w:t>
      </w:r>
      <w:r w:rsidRPr="000411E0">
        <w:rPr>
          <w:rFonts w:ascii="Times New Roman" w:hAnsi="Times New Roman" w:cs="Times New Roman"/>
          <w:color w:val="333333"/>
        </w:rPr>
        <w:t xml:space="preserve">  </w:t>
      </w:r>
      <w:proofErr w:type="gramStart"/>
      <w:r w:rsidRPr="000411E0">
        <w:rPr>
          <w:rFonts w:ascii="Times New Roman" w:hAnsi="Times New Roman" w:cs="Times New Roman"/>
          <w:color w:val="000000"/>
        </w:rPr>
        <w:t>Одно из таких преступлений</w:t>
      </w:r>
      <w:r w:rsidRPr="000411E0">
        <w:rPr>
          <w:rFonts w:ascii="Times New Roman" w:hAnsi="Times New Roman" w:cs="Times New Roman"/>
        </w:rPr>
        <w:t xml:space="preserve"> предусмотренное ч.1 ст.139 УК РФ – незаконное проникновение в жилище, совершенное против воли проживающего в нем лица,</w:t>
      </w:r>
      <w:r w:rsidRPr="000411E0">
        <w:rPr>
          <w:rFonts w:ascii="Times New Roman" w:hAnsi="Times New Roman" w:cs="Times New Roman"/>
          <w:color w:val="000000"/>
        </w:rPr>
        <w:t xml:space="preserve"> было совершено  25 летним жителем  Темниковского района</w:t>
      </w:r>
      <w:r w:rsidRPr="000411E0">
        <w:rPr>
          <w:rFonts w:ascii="Times New Roman" w:hAnsi="Times New Roman" w:cs="Times New Roman"/>
        </w:rPr>
        <w:t xml:space="preserve">  летом   2013 года, с целью поиска своего знакомого     подошел к дому А.</w:t>
      </w:r>
      <w:r>
        <w:rPr>
          <w:rFonts w:ascii="Times New Roman" w:hAnsi="Times New Roman" w:cs="Times New Roman"/>
        </w:rPr>
        <w:t xml:space="preserve">    </w:t>
      </w:r>
      <w:r w:rsidRPr="000411E0">
        <w:rPr>
          <w:rFonts w:ascii="Times New Roman" w:hAnsi="Times New Roman" w:cs="Times New Roman"/>
        </w:rPr>
        <w:t xml:space="preserve"> и так  как   ему было достоверно известно, что в доме никого нет, увидев, что  входная дверь заперта,  он приставил</w:t>
      </w:r>
      <w:proofErr w:type="gramEnd"/>
      <w:r w:rsidRPr="000411E0">
        <w:rPr>
          <w:rFonts w:ascii="Times New Roman" w:hAnsi="Times New Roman" w:cs="Times New Roman"/>
        </w:rPr>
        <w:t xml:space="preserve"> к боковому окну дома деревянную лестницу, по которой через окно, незаконно, против воли  проживающего, проник в жилище, тем самым реализовав свой преступный умысел на незаконное проникновение в жилище.                   </w:t>
      </w:r>
      <w:r>
        <w:rPr>
          <w:rFonts w:ascii="Times New Roman" w:hAnsi="Times New Roman" w:cs="Times New Roman"/>
        </w:rPr>
        <w:t xml:space="preserve">                                               </w:t>
      </w:r>
      <w:r w:rsidRPr="000411E0">
        <w:rPr>
          <w:rFonts w:ascii="Times New Roman" w:hAnsi="Times New Roman" w:cs="Times New Roman"/>
        </w:rPr>
        <w:t xml:space="preserve">  В результате совершенного преступления было нарушено право проживающего, предусмотренное ст. 25 Конституции Российской Федерации, согласно которой жилище неприкосновенно, никто не вправе проникать в жилище против воли проживающих в нем лиц, иначе как в случаях, установленных федеральным законом или на основании судебного решения.                                                                                   </w:t>
      </w:r>
      <w:proofErr w:type="gramStart"/>
      <w:r w:rsidRPr="000411E0">
        <w:rPr>
          <w:rFonts w:ascii="Times New Roman" w:hAnsi="Times New Roman" w:cs="Times New Roman"/>
        </w:rPr>
        <w:t xml:space="preserve">Не останавливаясь на достигнутом, в этот же день,  вечером, действуя из корыстных побуждений  и зная, что в другом доме  нет хозяев, осознавая общественную опасность и противоправный характер своих действий, предвидя неизбежность наступления общественно-опасных последствий в виде причинения ущерба собственнику имущества,  незаконно проник внутрь помещения дома Н.  и совершил кражу, то есть тайное хищение чужого имущества </w:t>
      </w:r>
      <w:r w:rsidRPr="000411E0">
        <w:rPr>
          <w:rFonts w:ascii="Times New Roman" w:hAnsi="Times New Roman" w:cs="Times New Roman"/>
          <w:spacing w:val="-1"/>
        </w:rPr>
        <w:t xml:space="preserve">- </w:t>
      </w:r>
      <w:r w:rsidRPr="000411E0">
        <w:rPr>
          <w:rFonts w:ascii="Times New Roman" w:hAnsi="Times New Roman" w:cs="Times New Roman"/>
          <w:spacing w:val="-2"/>
        </w:rPr>
        <w:t xml:space="preserve"> </w:t>
      </w:r>
      <w:r w:rsidRPr="000411E0">
        <w:rPr>
          <w:rFonts w:ascii="Times New Roman" w:hAnsi="Times New Roman" w:cs="Times New Roman"/>
        </w:rPr>
        <w:t>денежных средств в сумме 15000</w:t>
      </w:r>
      <w:proofErr w:type="gramEnd"/>
      <w:r w:rsidRPr="000411E0">
        <w:rPr>
          <w:rFonts w:ascii="Times New Roman" w:hAnsi="Times New Roman" w:cs="Times New Roman"/>
        </w:rPr>
        <w:t xml:space="preserve"> рублей</w:t>
      </w:r>
      <w:r w:rsidRPr="000411E0">
        <w:rPr>
          <w:rFonts w:ascii="Times New Roman" w:hAnsi="Times New Roman" w:cs="Times New Roman"/>
          <w:spacing w:val="-2"/>
        </w:rPr>
        <w:t xml:space="preserve">, причинив   значительный ущерб и получив </w:t>
      </w:r>
      <w:r w:rsidRPr="000411E0">
        <w:rPr>
          <w:rFonts w:ascii="Times New Roman" w:hAnsi="Times New Roman" w:cs="Times New Roman"/>
        </w:rPr>
        <w:t>реальную возможность пользоваться и распоряжаться похищенным по своему усмотрению, что он и сделал.</w:t>
      </w:r>
      <w:r w:rsidRPr="000411E0">
        <w:rPr>
          <w:rFonts w:ascii="Times New Roman" w:hAnsi="Times New Roman" w:cs="Times New Roman"/>
          <w:spacing w:val="-2"/>
        </w:rPr>
        <w:t xml:space="preserve">                                                                                                                                                           </w:t>
      </w:r>
      <w:r w:rsidRPr="000411E0">
        <w:rPr>
          <w:rFonts w:ascii="Times New Roman" w:hAnsi="Times New Roman" w:cs="Times New Roman"/>
        </w:rPr>
        <w:t xml:space="preserve">Следователем  следственного отдела  подозреваемому предъявлено   обвинение в совершении преступлений, предусмотренных ч.1 ст.139- незаконное проникновение в жилище, п. «а» ч. 3 ст.158 УК РФ   - кража, то есть тайное хищение чужого имущества, совершенная с </w:t>
      </w:r>
      <w:hyperlink r:id="rId5" w:history="1">
        <w:r w:rsidRPr="000411E0">
          <w:rPr>
            <w:rStyle w:val="a3"/>
            <w:rFonts w:ascii="Times New Roman" w:hAnsi="Times New Roman"/>
          </w:rPr>
          <w:t>незаконным проникновением</w:t>
        </w:r>
      </w:hyperlink>
      <w:r w:rsidRPr="000411E0">
        <w:rPr>
          <w:rFonts w:ascii="Times New Roman" w:hAnsi="Times New Roman" w:cs="Times New Roman"/>
        </w:rPr>
        <w:t xml:space="preserve"> в жилище, с причинением значительного ущерба гражданину и уголовное дело с обвинительным  заключением направлено в суд для рассмотрения по существу.</w:t>
      </w:r>
      <w:proofErr w:type="gramStart"/>
      <w:r w:rsidRPr="000411E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</w:t>
      </w:r>
      <w:r w:rsidRPr="000411E0">
        <w:rPr>
          <w:rFonts w:ascii="Times New Roman" w:hAnsi="Times New Roman" w:cs="Times New Roman"/>
          <w:b/>
          <w:sz w:val="20"/>
          <w:szCs w:val="20"/>
        </w:rPr>
        <w:t>.</w:t>
      </w:r>
      <w:proofErr w:type="gramEnd"/>
      <w:r w:rsidRPr="000411E0">
        <w:rPr>
          <w:rFonts w:ascii="Times New Roman" w:hAnsi="Times New Roman" w:cs="Times New Roman"/>
          <w:b/>
          <w:sz w:val="20"/>
          <w:szCs w:val="20"/>
        </w:rPr>
        <w:t xml:space="preserve">Гавина,  </w:t>
      </w:r>
      <w:r w:rsidRPr="000411E0">
        <w:rPr>
          <w:rFonts w:ascii="Times New Roman" w:hAnsi="Times New Roman" w:cs="Times New Roman"/>
          <w:sz w:val="20"/>
          <w:szCs w:val="20"/>
        </w:rPr>
        <w:t xml:space="preserve">помощник руководителя  Темниковского межрайонного  следственного отдела СУ СК РФ по РМ </w:t>
      </w:r>
      <w:r w:rsidRPr="000411E0">
        <w:rPr>
          <w:rFonts w:ascii="Times New Roman" w:hAnsi="Times New Roman"/>
          <w:sz w:val="20"/>
          <w:szCs w:val="20"/>
        </w:rPr>
        <w:t>_______________________________________________________________</w:t>
      </w:r>
      <w:r>
        <w:rPr>
          <w:rFonts w:ascii="Times New Roman" w:hAnsi="Times New Roman"/>
          <w:sz w:val="20"/>
          <w:szCs w:val="20"/>
        </w:rPr>
        <w:t>_____________________________</w:t>
      </w:r>
    </w:p>
    <w:p w:rsidR="00471967" w:rsidRPr="000411E0" w:rsidRDefault="00471967" w:rsidP="00471967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0411E0">
        <w:rPr>
          <w:rFonts w:ascii="Times New Roman" w:eastAsia="Times New Roman" w:hAnsi="Times New Roman" w:cs="Times New Roman"/>
          <w:iCs/>
          <w:sz w:val="20"/>
          <w:szCs w:val="20"/>
        </w:rPr>
        <w:t xml:space="preserve">Информационный бюллетень Андреевского сельского поселения Темниковского муниципального района  </w:t>
      </w:r>
      <w:r w:rsidRPr="000411E0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№ 34 от 14.10.2013г</w:t>
      </w:r>
      <w:r w:rsidRPr="000411E0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Pr="000411E0">
        <w:rPr>
          <w:rFonts w:ascii="Times New Roman" w:eastAsia="Times New Roman" w:hAnsi="Times New Roman" w:cs="Times New Roman"/>
          <w:iCs/>
          <w:sz w:val="20"/>
          <w:szCs w:val="20"/>
        </w:rPr>
        <w:t xml:space="preserve">  Учредитель: администрация Андреевского сельского поселения Темниковского муниципального района Республики Мордовия     Тираж 10 экз</w:t>
      </w:r>
      <w:r w:rsidRPr="000411E0">
        <w:rPr>
          <w:rFonts w:ascii="Times New Roman" w:eastAsia="Times New Roman" w:hAnsi="Times New Roman" w:cs="Times New Roman"/>
          <w:i/>
          <w:iCs/>
          <w:sz w:val="20"/>
          <w:szCs w:val="20"/>
        </w:rPr>
        <w:t>.</w:t>
      </w:r>
    </w:p>
    <w:p w:rsidR="001E7359" w:rsidRPr="00471967" w:rsidRDefault="001E7359">
      <w:pPr>
        <w:rPr>
          <w:rFonts w:ascii="Times New Roman" w:hAnsi="Times New Roman" w:cs="Times New Roman"/>
          <w:sz w:val="24"/>
          <w:szCs w:val="24"/>
        </w:rPr>
      </w:pPr>
    </w:p>
    <w:sectPr w:rsidR="001E7359" w:rsidRPr="004719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471967"/>
    <w:rsid w:val="001E7359"/>
    <w:rsid w:val="00471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71967"/>
    <w:rPr>
      <w:color w:val="0000FF" w:themeColor="hyperlink"/>
      <w:u w:val="single"/>
    </w:rPr>
  </w:style>
  <w:style w:type="character" w:customStyle="1" w:styleId="a4">
    <w:name w:val="Без интервала Знак"/>
    <w:basedOn w:val="a0"/>
    <w:link w:val="a5"/>
    <w:uiPriority w:val="1"/>
    <w:locked/>
    <w:rsid w:val="00471967"/>
    <w:rPr>
      <w:rFonts w:ascii="Calibri" w:eastAsia="Times New Roman" w:hAnsi="Calibri" w:cs="Times New Roman"/>
    </w:rPr>
  </w:style>
  <w:style w:type="paragraph" w:styleId="a5">
    <w:name w:val="No Spacing"/>
    <w:link w:val="a4"/>
    <w:uiPriority w:val="1"/>
    <w:qFormat/>
    <w:rsid w:val="00471967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B9CDC45F0F5530197BD4183414E76F41F06D8FB76ABAA21D9826FBB464603CC107E9222A0D2E2E3Bh546I" TargetMode="External"/><Relationship Id="rId4" Type="http://schemas.openxmlformats.org/officeDocument/2006/relationships/hyperlink" Target="mailto:andreevka.adm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619</Words>
  <Characters>3529</Characters>
  <Application>Microsoft Office Word</Application>
  <DocSecurity>0</DocSecurity>
  <Lines>29</Lines>
  <Paragraphs>8</Paragraphs>
  <ScaleCrop>false</ScaleCrop>
  <Company/>
  <LinksUpToDate>false</LinksUpToDate>
  <CharactersWithSpaces>4140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2013-10-23T13:18:00Z</dcterms:created>
  <dcterms:modified xsi:type="dcterms:W3CDTF">2013-10-23T13:18:00Z</dcterms:modified>
</cp:coreProperties>
</file>