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C75775">
        <w:rPr>
          <w:rFonts w:ascii="Times New Roman" w:hAnsi="Times New Roman" w:cs="Times New Roman"/>
          <w:sz w:val="28"/>
          <w:szCs w:val="28"/>
        </w:rPr>
        <w:t>7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  <w:bookmarkStart w:id="0" w:name="sub_2621"/>
      <w:r w:rsidRPr="00C75775">
        <w:rPr>
          <w:rFonts w:ascii="Times New Roman" w:hAnsi="Times New Roman" w:cs="Times New Roman"/>
          <w:color w:val="000000"/>
          <w:sz w:val="27"/>
          <w:szCs w:val="27"/>
        </w:rPr>
        <w:t>Ответственность за вред, причиненный несовершеннолетними</w:t>
      </w: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  <w:r w:rsidRPr="00C75775">
        <w:rPr>
          <w:rFonts w:ascii="Times New Roman" w:hAnsi="Times New Roman" w:cs="Times New Roman"/>
          <w:color w:val="000000"/>
          <w:sz w:val="27"/>
          <w:szCs w:val="27"/>
        </w:rPr>
        <w:t>В соответствии с требованиями гражданского законодательства Российской Федерации вред, причиненный несовершеннолетним в возрасте от 14 до 18 лет, подлежит возмещению в полном объеме на общих основаниях самим несовершенноле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т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ним. Из этого правила есть исключения.</w:t>
      </w: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  <w:r w:rsidRPr="00C75775">
        <w:rPr>
          <w:rFonts w:ascii="Times New Roman" w:hAnsi="Times New Roman" w:cs="Times New Roman"/>
          <w:color w:val="000000"/>
          <w:sz w:val="27"/>
          <w:szCs w:val="27"/>
        </w:rPr>
        <w:t>В случае, если у несовершеннолетнего отсутствует доход или имущество, дост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точное для возмещения вреда, обязанность возмещения вреда может быть возложена на лицо, не являющееся причинителем вреда, в частности, на родителей (иных законных представителей) несовершеннолетнего. (ч.2 ст. 1074 Гра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ж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данского кодекса Российской Федерации).</w:t>
      </w: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  <w:r w:rsidRPr="00C75775">
        <w:rPr>
          <w:rFonts w:ascii="Times New Roman" w:hAnsi="Times New Roman" w:cs="Times New Roman"/>
          <w:color w:val="000000"/>
          <w:sz w:val="27"/>
          <w:szCs w:val="27"/>
        </w:rPr>
        <w:t>Родители, проживающие отдельно от детей, также несут ответственность за вред, причиненный несовершеннолетними детьми. Однако родитель может быть о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вобожден от ответственности, если по вине другого родителя он был лишен возмо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ж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ности воспитывать ребенка, либо в силу объективных причин не мог его воспитывать (п. 16 Постановления Пленума Верховного Суда РФ от 26.01.2010 № 1 «О примен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нии судами гражданского законодательства, регулирующего отношения по обяз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тельствам вследствие причинения вреда жизни или здоровью гр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жданина»).</w:t>
      </w: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  <w:r w:rsidRPr="00C75775">
        <w:rPr>
          <w:rFonts w:ascii="Times New Roman" w:hAnsi="Times New Roman" w:cs="Times New Roman"/>
          <w:color w:val="000000"/>
          <w:sz w:val="27"/>
          <w:szCs w:val="27"/>
        </w:rPr>
        <w:t>Родители, лишенные родительских прав, также могут быть привлечены к обязанности по возмещению вреда, причиненного несовершеннолетними детьми, в течение трех лет после лишения их родительских прав, если поведение ребенка, п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влекшее причинение вреда, явилось следствием ненадлежащего осуществления ими родительских обязанностей (ст. 1075 Гражданского кодекса Российской Ф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дерации).</w:t>
      </w:r>
    </w:p>
    <w:p w:rsidR="00C75775" w:rsidRPr="00C75775" w:rsidRDefault="00C75775" w:rsidP="00C75775">
      <w:pPr>
        <w:ind w:firstLine="540"/>
        <w:rPr>
          <w:rFonts w:ascii="Times New Roman" w:hAnsi="Times New Roman" w:cs="Times New Roman"/>
          <w:color w:val="000000"/>
          <w:sz w:val="27"/>
          <w:szCs w:val="27"/>
        </w:rPr>
      </w:pPr>
      <w:r w:rsidRPr="00C75775">
        <w:rPr>
          <w:rFonts w:ascii="Times New Roman" w:hAnsi="Times New Roman" w:cs="Times New Roman"/>
          <w:color w:val="000000"/>
          <w:sz w:val="27"/>
          <w:szCs w:val="27"/>
        </w:rPr>
        <w:t>Обязанность родителей (усыновителей) или попечителя по возмещению вреда, причиненного несовершеннолетним в возрасте от 14 до 18 лет, прекращается по до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Pr="00C75775">
        <w:rPr>
          <w:rFonts w:ascii="Times New Roman" w:hAnsi="Times New Roman" w:cs="Times New Roman"/>
          <w:color w:val="000000"/>
          <w:sz w:val="27"/>
          <w:szCs w:val="27"/>
        </w:rPr>
        <w:t>тижении лицом, причинившим вред, совершеннолетия или когда лицо, причинившее вред, до достижения совершеннолетия приобрело дееспособность.</w:t>
      </w:r>
      <w:bookmarkEnd w:id="0"/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C75775">
        <w:rPr>
          <w:rFonts w:ascii="Times New Roman" w:hAnsi="Times New Roman" w:cs="Times New Roman"/>
          <w:i/>
        </w:rPr>
        <w:t>7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107" w:rsidRDefault="009D2107" w:rsidP="007B1EBD">
      <w:r>
        <w:separator/>
      </w:r>
    </w:p>
  </w:endnote>
  <w:endnote w:type="continuationSeparator" w:id="1">
    <w:p w:rsidR="009D2107" w:rsidRDefault="009D210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107" w:rsidRDefault="009D2107" w:rsidP="007B1EBD">
      <w:r>
        <w:separator/>
      </w:r>
    </w:p>
  </w:footnote>
  <w:footnote w:type="continuationSeparator" w:id="1">
    <w:p w:rsidR="009D2107" w:rsidRDefault="009D210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05E2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2023-03-09T08:12:00Z</dcterms:created>
  <dcterms:modified xsi:type="dcterms:W3CDTF">2023-03-09T08:13:00Z</dcterms:modified>
</cp:coreProperties>
</file>