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9BC" w:rsidRPr="00F173E4" w:rsidRDefault="00EE49BC" w:rsidP="00FE4DD5">
      <w:pPr>
        <w:spacing w:after="0" w:line="240" w:lineRule="auto"/>
        <w:rPr>
          <w:rFonts w:ascii="Times New Roman" w:hAnsi="Times New Roman" w:cs="Times New Roman"/>
          <w:sz w:val="28"/>
          <w:szCs w:val="28"/>
        </w:rPr>
      </w:pPr>
      <w:r w:rsidRPr="00F173E4">
        <w:rPr>
          <w:rFonts w:ascii="Times New Roman" w:hAnsi="Times New Roman" w:cs="Times New Roman"/>
          <w:sz w:val="28"/>
          <w:szCs w:val="28"/>
        </w:rPr>
        <w:t>Информационный бюллетень</w:t>
      </w:r>
    </w:p>
    <w:p w:rsidR="00EE49BC" w:rsidRPr="00F173E4" w:rsidRDefault="00EE49BC" w:rsidP="00FE4DD5">
      <w:pPr>
        <w:spacing w:after="0" w:line="240" w:lineRule="auto"/>
        <w:rPr>
          <w:rFonts w:ascii="Times New Roman" w:hAnsi="Times New Roman" w:cs="Times New Roman"/>
          <w:sz w:val="28"/>
          <w:szCs w:val="28"/>
        </w:rPr>
      </w:pPr>
      <w:proofErr w:type="spellStart"/>
      <w:r w:rsidRPr="00F173E4">
        <w:rPr>
          <w:rFonts w:ascii="Times New Roman" w:hAnsi="Times New Roman" w:cs="Times New Roman"/>
          <w:sz w:val="28"/>
          <w:szCs w:val="28"/>
        </w:rPr>
        <w:t>Бабеевского</w:t>
      </w:r>
      <w:proofErr w:type="spellEnd"/>
      <w:r w:rsidRPr="00F173E4">
        <w:rPr>
          <w:rFonts w:ascii="Times New Roman" w:hAnsi="Times New Roman" w:cs="Times New Roman"/>
          <w:sz w:val="28"/>
          <w:szCs w:val="28"/>
        </w:rPr>
        <w:t xml:space="preserve"> сельского поселения</w:t>
      </w:r>
    </w:p>
    <w:p w:rsidR="00EE49BC" w:rsidRPr="00F173E4" w:rsidRDefault="00EE49BC" w:rsidP="00FE4DD5">
      <w:pPr>
        <w:spacing w:after="0" w:line="240" w:lineRule="auto"/>
        <w:rPr>
          <w:rFonts w:ascii="Times New Roman" w:hAnsi="Times New Roman" w:cs="Times New Roman"/>
          <w:sz w:val="28"/>
          <w:szCs w:val="28"/>
        </w:rPr>
      </w:pPr>
      <w:proofErr w:type="spellStart"/>
      <w:r w:rsidRPr="00F173E4">
        <w:rPr>
          <w:rFonts w:ascii="Times New Roman" w:hAnsi="Times New Roman" w:cs="Times New Roman"/>
          <w:sz w:val="28"/>
          <w:szCs w:val="28"/>
        </w:rPr>
        <w:t>Темниковского</w:t>
      </w:r>
      <w:proofErr w:type="spellEnd"/>
      <w:r w:rsidRPr="00F173E4">
        <w:rPr>
          <w:rFonts w:ascii="Times New Roman" w:hAnsi="Times New Roman" w:cs="Times New Roman"/>
          <w:sz w:val="28"/>
          <w:szCs w:val="28"/>
        </w:rPr>
        <w:t xml:space="preserve"> муниципального района</w:t>
      </w:r>
    </w:p>
    <w:p w:rsidR="00EE49BC" w:rsidRPr="00F173E4" w:rsidRDefault="00EE49BC" w:rsidP="00FE4DD5">
      <w:pPr>
        <w:spacing w:after="0" w:line="240" w:lineRule="auto"/>
        <w:rPr>
          <w:rFonts w:ascii="Times New Roman" w:hAnsi="Times New Roman" w:cs="Times New Roman"/>
          <w:sz w:val="28"/>
          <w:szCs w:val="28"/>
        </w:rPr>
      </w:pPr>
      <w:r w:rsidRPr="00F173E4">
        <w:rPr>
          <w:rFonts w:ascii="Times New Roman" w:hAnsi="Times New Roman" w:cs="Times New Roman"/>
          <w:sz w:val="28"/>
          <w:szCs w:val="28"/>
        </w:rPr>
        <w:t>Республики Мордовия</w:t>
      </w:r>
    </w:p>
    <w:p w:rsidR="00EE49BC" w:rsidRPr="00F173E4" w:rsidRDefault="00EE49BC" w:rsidP="00FE4DD5">
      <w:pPr>
        <w:spacing w:after="0" w:line="240" w:lineRule="auto"/>
        <w:rPr>
          <w:rFonts w:ascii="Times New Roman" w:hAnsi="Times New Roman" w:cs="Times New Roman"/>
          <w:sz w:val="28"/>
          <w:szCs w:val="28"/>
        </w:rPr>
      </w:pPr>
      <w:r w:rsidRPr="00F173E4">
        <w:rPr>
          <w:rFonts w:ascii="Times New Roman" w:hAnsi="Times New Roman" w:cs="Times New Roman"/>
          <w:sz w:val="28"/>
          <w:szCs w:val="28"/>
        </w:rPr>
        <w:t>Является официальным печатным документом</w:t>
      </w:r>
    </w:p>
    <w:p w:rsidR="00EE49BC" w:rsidRPr="00F173E4" w:rsidRDefault="00EE49BC" w:rsidP="00FE4DD5">
      <w:pPr>
        <w:spacing w:after="0" w:line="240" w:lineRule="auto"/>
        <w:rPr>
          <w:rFonts w:ascii="Times New Roman" w:hAnsi="Times New Roman" w:cs="Times New Roman"/>
          <w:sz w:val="28"/>
          <w:szCs w:val="28"/>
        </w:rPr>
      </w:pPr>
      <w:proofErr w:type="spellStart"/>
      <w:r w:rsidRPr="00F173E4">
        <w:rPr>
          <w:rFonts w:ascii="Times New Roman" w:hAnsi="Times New Roman" w:cs="Times New Roman"/>
          <w:sz w:val="28"/>
          <w:szCs w:val="28"/>
        </w:rPr>
        <w:t>Бабеевского</w:t>
      </w:r>
      <w:proofErr w:type="spellEnd"/>
      <w:r w:rsidRPr="00F173E4">
        <w:rPr>
          <w:rFonts w:ascii="Times New Roman" w:hAnsi="Times New Roman" w:cs="Times New Roman"/>
          <w:sz w:val="28"/>
          <w:szCs w:val="28"/>
        </w:rPr>
        <w:t xml:space="preserve"> сельского поселения</w:t>
      </w:r>
    </w:p>
    <w:p w:rsidR="00EE49BC" w:rsidRPr="00F173E4" w:rsidRDefault="00EE49BC" w:rsidP="00FE4DD5">
      <w:pPr>
        <w:spacing w:after="0" w:line="240" w:lineRule="auto"/>
        <w:rPr>
          <w:rFonts w:ascii="Times New Roman" w:hAnsi="Times New Roman" w:cs="Times New Roman"/>
          <w:sz w:val="28"/>
          <w:szCs w:val="28"/>
        </w:rPr>
      </w:pPr>
      <w:proofErr w:type="spellStart"/>
      <w:r w:rsidRPr="00F173E4">
        <w:rPr>
          <w:rFonts w:ascii="Times New Roman" w:hAnsi="Times New Roman" w:cs="Times New Roman"/>
          <w:sz w:val="28"/>
          <w:szCs w:val="28"/>
        </w:rPr>
        <w:t>Темниковского</w:t>
      </w:r>
      <w:proofErr w:type="spellEnd"/>
      <w:r w:rsidRPr="00F173E4">
        <w:rPr>
          <w:rFonts w:ascii="Times New Roman" w:hAnsi="Times New Roman" w:cs="Times New Roman"/>
          <w:sz w:val="28"/>
          <w:szCs w:val="28"/>
        </w:rPr>
        <w:t xml:space="preserve"> муниципального района</w:t>
      </w:r>
    </w:p>
    <w:p w:rsidR="00EE49BC" w:rsidRPr="00F173E4" w:rsidRDefault="00EE49BC" w:rsidP="00FE4DD5">
      <w:pPr>
        <w:spacing w:after="0" w:line="240" w:lineRule="auto"/>
        <w:rPr>
          <w:rFonts w:ascii="Times New Roman" w:hAnsi="Times New Roman" w:cs="Times New Roman"/>
          <w:sz w:val="28"/>
          <w:szCs w:val="28"/>
        </w:rPr>
      </w:pPr>
      <w:r w:rsidRPr="00F173E4">
        <w:rPr>
          <w:rFonts w:ascii="Times New Roman" w:hAnsi="Times New Roman" w:cs="Times New Roman"/>
          <w:sz w:val="28"/>
          <w:szCs w:val="28"/>
        </w:rPr>
        <w:t>Республики Мордовия</w:t>
      </w:r>
    </w:p>
    <w:p w:rsidR="00EE49BC" w:rsidRPr="00F173E4" w:rsidRDefault="00EE49BC" w:rsidP="00FE4DD5">
      <w:pPr>
        <w:spacing w:after="0" w:line="240" w:lineRule="auto"/>
        <w:rPr>
          <w:rFonts w:ascii="Times New Roman" w:hAnsi="Times New Roman" w:cs="Times New Roman"/>
          <w:sz w:val="28"/>
          <w:szCs w:val="28"/>
        </w:rPr>
      </w:pPr>
    </w:p>
    <w:p w:rsidR="00EE49BC" w:rsidRPr="00F173E4" w:rsidRDefault="00F173E4" w:rsidP="00FE4DD5">
      <w:pPr>
        <w:spacing w:after="0" w:line="240" w:lineRule="auto"/>
        <w:rPr>
          <w:rFonts w:ascii="Times New Roman" w:hAnsi="Times New Roman" w:cs="Times New Roman"/>
          <w:sz w:val="28"/>
          <w:szCs w:val="28"/>
        </w:rPr>
      </w:pPr>
      <w:r>
        <w:rPr>
          <w:rFonts w:ascii="Times New Roman" w:hAnsi="Times New Roman" w:cs="Times New Roman"/>
          <w:sz w:val="28"/>
          <w:szCs w:val="28"/>
        </w:rPr>
        <w:t>№ 27</w:t>
      </w:r>
      <w:r w:rsidR="00EE49BC" w:rsidRPr="00F173E4">
        <w:rPr>
          <w:rFonts w:ascii="Times New Roman" w:hAnsi="Times New Roman" w:cs="Times New Roman"/>
          <w:sz w:val="28"/>
          <w:szCs w:val="28"/>
        </w:rPr>
        <w:t xml:space="preserve">                                                                                             </w:t>
      </w:r>
      <w:r>
        <w:rPr>
          <w:rFonts w:ascii="Times New Roman" w:hAnsi="Times New Roman" w:cs="Times New Roman"/>
          <w:sz w:val="28"/>
          <w:szCs w:val="28"/>
        </w:rPr>
        <w:t xml:space="preserve">          09.03.2023 </w:t>
      </w:r>
      <w:r w:rsidR="00EE49BC" w:rsidRPr="00F173E4">
        <w:rPr>
          <w:rFonts w:ascii="Times New Roman" w:hAnsi="Times New Roman" w:cs="Times New Roman"/>
          <w:sz w:val="28"/>
          <w:szCs w:val="28"/>
        </w:rPr>
        <w:t xml:space="preserve">г  </w:t>
      </w:r>
    </w:p>
    <w:p w:rsidR="00EE49BC" w:rsidRPr="00F173E4" w:rsidRDefault="00EE49BC" w:rsidP="00FE4DD5">
      <w:pPr>
        <w:spacing w:after="0" w:line="240" w:lineRule="auto"/>
        <w:rPr>
          <w:rFonts w:ascii="Times New Roman" w:hAnsi="Times New Roman" w:cs="Times New Roman"/>
          <w:sz w:val="28"/>
          <w:szCs w:val="28"/>
        </w:rPr>
      </w:pPr>
      <w:r w:rsidRPr="00F173E4">
        <w:rPr>
          <w:rFonts w:ascii="Times New Roman" w:hAnsi="Times New Roman" w:cs="Times New Roman"/>
          <w:sz w:val="28"/>
          <w:szCs w:val="28"/>
        </w:rPr>
        <w:t>Тираж 10 экз.</w:t>
      </w:r>
    </w:p>
    <w:p w:rsidR="00EE49BC" w:rsidRDefault="00EE49BC" w:rsidP="00FE4DD5">
      <w:pPr>
        <w:spacing w:after="0" w:line="240" w:lineRule="auto"/>
        <w:rPr>
          <w:rFonts w:ascii="Times New Roman" w:hAnsi="Times New Roman" w:cs="Times New Roman"/>
          <w:sz w:val="24"/>
          <w:szCs w:val="24"/>
        </w:rPr>
      </w:pPr>
    </w:p>
    <w:p w:rsidR="00F173E4" w:rsidRPr="00F173E4" w:rsidRDefault="00F173E4" w:rsidP="00F173E4">
      <w:pPr>
        <w:jc w:val="both"/>
        <w:rPr>
          <w:rFonts w:ascii="Times New Roman" w:hAnsi="Times New Roman" w:cs="Times New Roman"/>
          <w:sz w:val="28"/>
          <w:szCs w:val="28"/>
        </w:rPr>
      </w:pPr>
      <w:r w:rsidRPr="00F173E4">
        <w:rPr>
          <w:rFonts w:ascii="Times New Roman" w:hAnsi="Times New Roman" w:cs="Times New Roman"/>
          <w:sz w:val="28"/>
          <w:szCs w:val="28"/>
        </w:rPr>
        <w:t>Вопрос: какая ответственность предусмотрена за разглашение тайны усыновления</w:t>
      </w:r>
    </w:p>
    <w:p w:rsidR="00F173E4" w:rsidRPr="00F173E4" w:rsidRDefault="00F173E4" w:rsidP="00F173E4">
      <w:pPr>
        <w:jc w:val="both"/>
        <w:rPr>
          <w:rFonts w:ascii="Times New Roman" w:hAnsi="Times New Roman" w:cs="Times New Roman"/>
          <w:sz w:val="28"/>
          <w:szCs w:val="28"/>
        </w:rPr>
      </w:pPr>
    </w:p>
    <w:p w:rsidR="00F173E4" w:rsidRPr="00F173E4" w:rsidRDefault="00F173E4" w:rsidP="00F173E4">
      <w:pPr>
        <w:ind w:firstLine="709"/>
        <w:jc w:val="both"/>
        <w:rPr>
          <w:rFonts w:ascii="Times New Roman" w:hAnsi="Times New Roman" w:cs="Times New Roman"/>
          <w:sz w:val="28"/>
          <w:szCs w:val="28"/>
        </w:rPr>
      </w:pPr>
      <w:r w:rsidRPr="00F173E4">
        <w:rPr>
          <w:rFonts w:ascii="Times New Roman" w:hAnsi="Times New Roman" w:cs="Times New Roman"/>
          <w:sz w:val="28"/>
          <w:szCs w:val="28"/>
        </w:rPr>
        <w:t>В соответствии с пунктом 1 статьи 139 Семейного кодекса Российской Федерации тайна усыновления охраняется законом;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 Охрана законом тайны усыновления предусмотрена и пунктом 1 статьи 47 Федерального закона "Об актах гражданского состояния".</w:t>
      </w:r>
    </w:p>
    <w:p w:rsidR="00F173E4" w:rsidRPr="00F173E4" w:rsidRDefault="00F173E4" w:rsidP="00F173E4">
      <w:pPr>
        <w:ind w:firstLine="709"/>
        <w:jc w:val="both"/>
        <w:rPr>
          <w:rFonts w:ascii="Times New Roman" w:eastAsia="Times New Roman" w:hAnsi="Times New Roman" w:cs="Times New Roman"/>
          <w:sz w:val="28"/>
          <w:szCs w:val="28"/>
          <w:lang w:eastAsia="ru-RU"/>
        </w:rPr>
      </w:pPr>
      <w:r w:rsidRPr="00F173E4">
        <w:rPr>
          <w:rFonts w:ascii="Times New Roman" w:hAnsi="Times New Roman" w:cs="Times New Roman"/>
          <w:sz w:val="28"/>
          <w:szCs w:val="28"/>
        </w:rPr>
        <w:t>За разглашение тайны усыновления предусмотрена уголовная ответственность. Так, согласно статье 155 Уголовного кодекса Российской Федерации р</w:t>
      </w:r>
      <w:r w:rsidRPr="00F173E4">
        <w:rPr>
          <w:rFonts w:ascii="Times New Roman" w:eastAsia="Times New Roman" w:hAnsi="Times New Roman" w:cs="Times New Roman"/>
          <w:sz w:val="28"/>
          <w:szCs w:val="28"/>
          <w:lang w:eastAsia="ru-RU"/>
        </w:rPr>
        <w:t xml:space="preserve">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w:t>
      </w:r>
      <w:proofErr w:type="gramStart"/>
      <w:r w:rsidRPr="00F173E4">
        <w:rPr>
          <w:rFonts w:ascii="Times New Roman" w:eastAsia="Times New Roman" w:hAnsi="Times New Roman" w:cs="Times New Roman"/>
          <w:sz w:val="28"/>
          <w:szCs w:val="28"/>
          <w:lang w:eastAsia="ru-RU"/>
        </w:rPr>
        <w:t>-н</w:t>
      </w:r>
      <w:proofErr w:type="gramEnd"/>
      <w:r w:rsidRPr="00F173E4">
        <w:rPr>
          <w:rFonts w:ascii="Times New Roman" w:eastAsia="Times New Roman" w:hAnsi="Times New Roman" w:cs="Times New Roman"/>
          <w:sz w:val="28"/>
          <w:szCs w:val="28"/>
          <w:lang w:eastAsia="ru-RU"/>
        </w:rPr>
        <w:t>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rsidR="00EE49BC" w:rsidRPr="00CC644D" w:rsidRDefault="00EE49BC" w:rsidP="00B0178D">
      <w:pPr>
        <w:autoSpaceDE w:val="0"/>
        <w:autoSpaceDN w:val="0"/>
        <w:adjustRightInd w:val="0"/>
        <w:jc w:val="both"/>
        <w:rPr>
          <w:rFonts w:ascii="Times New Roman" w:hAnsi="Times New Roman" w:cs="Times New Roman"/>
          <w:sz w:val="24"/>
          <w:szCs w:val="24"/>
        </w:rPr>
      </w:pPr>
    </w:p>
    <w:sectPr w:rsidR="00EE49BC" w:rsidRPr="00CC644D" w:rsidSect="00966E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660"/>
        </w:tabs>
        <w:ind w:left="66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2BD417DB"/>
    <w:multiLevelType w:val="singleLevel"/>
    <w:tmpl w:val="D2FE0B56"/>
    <w:lvl w:ilvl="0">
      <w:start w:val="1"/>
      <w:numFmt w:val="decimal"/>
      <w:lvlText w:val="%1."/>
      <w:legacy w:legacy="1" w:legacySpace="0" w:legacyIndent="346"/>
      <w:lvlJc w:val="left"/>
      <w:rPr>
        <w:rFonts w:ascii="Times New Roman" w:hAnsi="Times New Roman" w:cs="Times New Roman" w:hint="default"/>
      </w:rPr>
    </w:lvl>
  </w:abstractNum>
  <w:abstractNum w:abstractNumId="3">
    <w:nsid w:val="30CB244B"/>
    <w:multiLevelType w:val="hybridMultilevel"/>
    <w:tmpl w:val="1E8C2032"/>
    <w:lvl w:ilvl="0" w:tplc="02025136">
      <w:start w:val="1"/>
      <w:numFmt w:val="decimal"/>
      <w:lvlText w:val="%1."/>
      <w:lvlJc w:val="left"/>
      <w:pPr>
        <w:ind w:left="1819" w:hanging="1110"/>
      </w:pPr>
      <w:rPr>
        <w:rFonts w:hint="default"/>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3E347F0"/>
    <w:multiLevelType w:val="hybridMultilevel"/>
    <w:tmpl w:val="0FAEC276"/>
    <w:lvl w:ilvl="0" w:tplc="0419000F">
      <w:start w:val="1"/>
      <w:numFmt w:val="decimal"/>
      <w:lvlText w:val="%1."/>
      <w:lvlJc w:val="left"/>
      <w:pPr>
        <w:ind w:left="644"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4F152634"/>
    <w:multiLevelType w:val="hybridMultilevel"/>
    <w:tmpl w:val="D2884992"/>
    <w:lvl w:ilvl="0" w:tplc="FC84F84E">
      <w:start w:val="1"/>
      <w:numFmt w:val="decimal"/>
      <w:lvlText w:val="%1."/>
      <w:lvlJc w:val="left"/>
      <w:pPr>
        <w:ind w:left="1864" w:hanging="1155"/>
      </w:pPr>
      <w:rPr>
        <w:rFonts w:ascii="Times New Roman" w:hAnsi="Times New Roman" w:cs="Times New Roman" w:hint="default"/>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74702DC5"/>
    <w:multiLevelType w:val="hybridMultilevel"/>
    <w:tmpl w:val="266C7A0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7BC33386"/>
    <w:multiLevelType w:val="hybridMultilevel"/>
    <w:tmpl w:val="78C22A1A"/>
    <w:lvl w:ilvl="0" w:tplc="0A826CF6">
      <w:start w:val="1"/>
      <w:numFmt w:val="decimal"/>
      <w:lvlText w:val="%1."/>
      <w:lvlJc w:val="left"/>
      <w:pPr>
        <w:ind w:left="1429" w:hanging="360"/>
      </w:pPr>
      <w:rPr>
        <w:rFonts w:ascii="Times New Roman" w:hAnsi="Times New Roman" w:cs="Times New Roman" w:hint="default"/>
        <w:b w:val="0"/>
        <w:bCs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num>
  <w:num w:numId="4">
    <w:abstractNumId w:val="3"/>
  </w:num>
  <w:num w:numId="5">
    <w:abstractNumId w:val="7"/>
  </w:num>
  <w:num w:numId="6">
    <w:abstractNumId w:val="6"/>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savePreviewPicture/>
  <w:doNotValidateAgainstSchema/>
  <w:doNotDemarcateInvalidXml/>
  <w:compat/>
  <w:rsids>
    <w:rsidRoot w:val="00FE4DD5"/>
    <w:rsid w:val="00187B60"/>
    <w:rsid w:val="002833C6"/>
    <w:rsid w:val="002A0847"/>
    <w:rsid w:val="00302F95"/>
    <w:rsid w:val="00344D48"/>
    <w:rsid w:val="00393544"/>
    <w:rsid w:val="003D6491"/>
    <w:rsid w:val="004225E7"/>
    <w:rsid w:val="00440F47"/>
    <w:rsid w:val="004731F6"/>
    <w:rsid w:val="004A5596"/>
    <w:rsid w:val="004E37C4"/>
    <w:rsid w:val="005B0718"/>
    <w:rsid w:val="005B6ECA"/>
    <w:rsid w:val="006006F4"/>
    <w:rsid w:val="006009D5"/>
    <w:rsid w:val="00604DD7"/>
    <w:rsid w:val="00662D07"/>
    <w:rsid w:val="006A461D"/>
    <w:rsid w:val="006E59E1"/>
    <w:rsid w:val="007746E0"/>
    <w:rsid w:val="00784E75"/>
    <w:rsid w:val="007D4F9E"/>
    <w:rsid w:val="008A2D2C"/>
    <w:rsid w:val="00934961"/>
    <w:rsid w:val="00940CE5"/>
    <w:rsid w:val="00966E1E"/>
    <w:rsid w:val="00A4173C"/>
    <w:rsid w:val="00AB127A"/>
    <w:rsid w:val="00AC543F"/>
    <w:rsid w:val="00AE0CA1"/>
    <w:rsid w:val="00AE688C"/>
    <w:rsid w:val="00B0178D"/>
    <w:rsid w:val="00B2559D"/>
    <w:rsid w:val="00B73261"/>
    <w:rsid w:val="00B92572"/>
    <w:rsid w:val="00C35C3D"/>
    <w:rsid w:val="00C570ED"/>
    <w:rsid w:val="00CC644D"/>
    <w:rsid w:val="00D53B72"/>
    <w:rsid w:val="00E31323"/>
    <w:rsid w:val="00E94588"/>
    <w:rsid w:val="00EC5345"/>
    <w:rsid w:val="00EE49BC"/>
    <w:rsid w:val="00F14108"/>
    <w:rsid w:val="00F173E4"/>
    <w:rsid w:val="00F27BE9"/>
    <w:rsid w:val="00FB1773"/>
    <w:rsid w:val="00FB56AD"/>
    <w:rsid w:val="00FC3F73"/>
    <w:rsid w:val="00FE4D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E1E"/>
    <w:pPr>
      <w:spacing w:after="200" w:line="276" w:lineRule="auto"/>
    </w:pPr>
    <w:rPr>
      <w:rFonts w:cs="Calibri"/>
      <w:lang w:eastAsia="en-US"/>
    </w:rPr>
  </w:style>
  <w:style w:type="paragraph" w:styleId="1">
    <w:name w:val="heading 1"/>
    <w:basedOn w:val="a"/>
    <w:next w:val="a"/>
    <w:link w:val="10"/>
    <w:uiPriority w:val="99"/>
    <w:qFormat/>
    <w:locked/>
    <w:rsid w:val="00B73261"/>
    <w:pPr>
      <w:keepNext/>
      <w:suppressAutoHyphens/>
      <w:spacing w:after="0" w:line="240" w:lineRule="auto"/>
      <w:jc w:val="center"/>
      <w:outlineLvl w:val="0"/>
    </w:pPr>
    <w:rPr>
      <w:rFonts w:ascii="Arial" w:hAnsi="Arial" w:cs="Arial"/>
      <w:b/>
      <w:bCs/>
      <w:sz w:val="28"/>
      <w:szCs w:val="28"/>
    </w:rPr>
  </w:style>
  <w:style w:type="paragraph" w:styleId="6">
    <w:name w:val="heading 6"/>
    <w:basedOn w:val="a"/>
    <w:next w:val="a"/>
    <w:link w:val="60"/>
    <w:uiPriority w:val="99"/>
    <w:qFormat/>
    <w:locked/>
    <w:rsid w:val="00B73261"/>
    <w:pPr>
      <w:keepNext/>
      <w:suppressAutoHyphens/>
      <w:spacing w:after="0" w:line="240" w:lineRule="auto"/>
      <w:jc w:val="center"/>
      <w:outlineLvl w:val="5"/>
    </w:pPr>
    <w:rPr>
      <w:rFonts w:ascii="Arial"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44D48"/>
    <w:rPr>
      <w:rFonts w:ascii="Cambria" w:hAnsi="Cambria" w:cs="Cambria"/>
      <w:b/>
      <w:bCs/>
      <w:kern w:val="32"/>
      <w:sz w:val="32"/>
      <w:szCs w:val="32"/>
      <w:lang w:eastAsia="en-US"/>
    </w:rPr>
  </w:style>
  <w:style w:type="character" w:customStyle="1" w:styleId="60">
    <w:name w:val="Заголовок 6 Знак"/>
    <w:basedOn w:val="a0"/>
    <w:link w:val="6"/>
    <w:uiPriority w:val="99"/>
    <w:semiHidden/>
    <w:locked/>
    <w:rsid w:val="00344D48"/>
    <w:rPr>
      <w:rFonts w:ascii="Calibri" w:hAnsi="Calibri" w:cs="Calibri"/>
      <w:b/>
      <w:bCs/>
      <w:lang w:eastAsia="en-US"/>
    </w:rPr>
  </w:style>
  <w:style w:type="paragraph" w:customStyle="1" w:styleId="p7">
    <w:name w:val="p7"/>
    <w:basedOn w:val="a"/>
    <w:uiPriority w:val="99"/>
    <w:rsid w:val="00FE4D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FE4D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FE4DD5"/>
  </w:style>
  <w:style w:type="paragraph" w:styleId="a3">
    <w:name w:val="Body Text"/>
    <w:basedOn w:val="a"/>
    <w:link w:val="a4"/>
    <w:uiPriority w:val="99"/>
    <w:rsid w:val="007746E0"/>
    <w:pPr>
      <w:widowControl w:val="0"/>
      <w:suppressAutoHyphens/>
      <w:autoSpaceDE w:val="0"/>
      <w:spacing w:after="120" w:line="240" w:lineRule="auto"/>
    </w:pPr>
    <w:rPr>
      <w:rFonts w:ascii="Arial" w:hAnsi="Arial" w:cs="Arial"/>
      <w:sz w:val="24"/>
      <w:szCs w:val="24"/>
      <w:lang w:eastAsia="ar-SA"/>
    </w:rPr>
  </w:style>
  <w:style w:type="character" w:customStyle="1" w:styleId="a4">
    <w:name w:val="Основной текст Знак"/>
    <w:basedOn w:val="a0"/>
    <w:link w:val="a3"/>
    <w:uiPriority w:val="99"/>
    <w:semiHidden/>
    <w:locked/>
    <w:rsid w:val="00EC5345"/>
    <w:rPr>
      <w:lang w:eastAsia="en-US"/>
    </w:rPr>
  </w:style>
  <w:style w:type="paragraph" w:customStyle="1" w:styleId="11">
    <w:name w:val="Знак1 Знак Знак Знак Знак Знак Знак Знак Знак Знак"/>
    <w:basedOn w:val="a"/>
    <w:next w:val="a"/>
    <w:uiPriority w:val="99"/>
    <w:semiHidden/>
    <w:rsid w:val="007746E0"/>
    <w:pPr>
      <w:spacing w:after="160" w:line="240" w:lineRule="exact"/>
    </w:pPr>
    <w:rPr>
      <w:rFonts w:ascii="Arial" w:hAnsi="Arial" w:cs="Arial"/>
      <w:sz w:val="20"/>
      <w:szCs w:val="20"/>
      <w:lang w:val="en-US"/>
    </w:rPr>
  </w:style>
  <w:style w:type="paragraph" w:customStyle="1" w:styleId="ConsPlusTitle">
    <w:name w:val="ConsPlusTitle"/>
    <w:uiPriority w:val="99"/>
    <w:rsid w:val="007746E0"/>
    <w:pPr>
      <w:widowControl w:val="0"/>
      <w:autoSpaceDE w:val="0"/>
      <w:autoSpaceDN w:val="0"/>
    </w:pPr>
    <w:rPr>
      <w:rFonts w:cs="Calibri"/>
      <w:b/>
      <w:bCs/>
    </w:rPr>
  </w:style>
  <w:style w:type="paragraph" w:styleId="a5">
    <w:name w:val="Subtitle"/>
    <w:basedOn w:val="a"/>
    <w:link w:val="a6"/>
    <w:uiPriority w:val="99"/>
    <w:qFormat/>
    <w:locked/>
    <w:rsid w:val="007746E0"/>
    <w:pPr>
      <w:spacing w:after="0" w:line="240" w:lineRule="auto"/>
      <w:jc w:val="center"/>
    </w:pPr>
    <w:rPr>
      <w:b/>
      <w:bCs/>
      <w:sz w:val="32"/>
      <w:szCs w:val="32"/>
      <w:lang w:eastAsia="ru-RU"/>
    </w:rPr>
  </w:style>
  <w:style w:type="character" w:customStyle="1" w:styleId="a6">
    <w:name w:val="Подзаголовок Знак"/>
    <w:basedOn w:val="a0"/>
    <w:link w:val="a5"/>
    <w:uiPriority w:val="99"/>
    <w:locked/>
    <w:rsid w:val="00EC5345"/>
    <w:rPr>
      <w:rFonts w:ascii="Cambria" w:hAnsi="Cambria" w:cs="Cambria"/>
      <w:sz w:val="24"/>
      <w:szCs w:val="24"/>
      <w:lang w:eastAsia="en-US"/>
    </w:rPr>
  </w:style>
  <w:style w:type="paragraph" w:customStyle="1" w:styleId="2">
    <w:name w:val="Знак Знак2"/>
    <w:basedOn w:val="a"/>
    <w:next w:val="a"/>
    <w:uiPriority w:val="99"/>
    <w:semiHidden/>
    <w:rsid w:val="007746E0"/>
    <w:pPr>
      <w:spacing w:after="160" w:line="240" w:lineRule="exact"/>
    </w:pPr>
    <w:rPr>
      <w:rFonts w:ascii="Arial" w:hAnsi="Arial" w:cs="Arial"/>
      <w:sz w:val="20"/>
      <w:szCs w:val="20"/>
      <w:lang w:val="en-US"/>
    </w:rPr>
  </w:style>
  <w:style w:type="paragraph" w:customStyle="1" w:styleId="a7">
    <w:name w:val="Знак Знак Знак Знак Знак Знак Знак"/>
    <w:basedOn w:val="a"/>
    <w:uiPriority w:val="99"/>
    <w:rsid w:val="00B73261"/>
    <w:pPr>
      <w:suppressAutoHyphens/>
      <w:spacing w:before="100" w:beforeAutospacing="1" w:after="100" w:afterAutospacing="1" w:line="240" w:lineRule="auto"/>
    </w:pPr>
    <w:rPr>
      <w:rFonts w:ascii="Tahoma" w:hAnsi="Tahoma" w:cs="Tahoma"/>
      <w:sz w:val="20"/>
      <w:szCs w:val="20"/>
      <w:lang w:val="en-US"/>
    </w:rPr>
  </w:style>
  <w:style w:type="paragraph" w:styleId="a8">
    <w:name w:val="Normal (Web)"/>
    <w:basedOn w:val="a"/>
    <w:uiPriority w:val="99"/>
    <w:rsid w:val="00B73261"/>
    <w:pPr>
      <w:suppressAutoHyphens/>
      <w:spacing w:before="100" w:beforeAutospacing="1" w:after="119" w:line="240" w:lineRule="auto"/>
    </w:pPr>
    <w:rPr>
      <w:sz w:val="24"/>
      <w:szCs w:val="24"/>
      <w:lang w:eastAsia="ar-SA"/>
    </w:rPr>
  </w:style>
  <w:style w:type="paragraph" w:customStyle="1" w:styleId="ConsPlusNormal">
    <w:name w:val="ConsPlusNormal"/>
    <w:uiPriority w:val="99"/>
    <w:rsid w:val="00B73261"/>
    <w:pPr>
      <w:widowControl w:val="0"/>
      <w:autoSpaceDE w:val="0"/>
      <w:autoSpaceDN w:val="0"/>
      <w:adjustRightInd w:val="0"/>
      <w:ind w:firstLine="720"/>
    </w:pPr>
    <w:rPr>
      <w:rFonts w:ascii="Arial" w:hAnsi="Arial" w:cs="Arial"/>
      <w:sz w:val="20"/>
      <w:szCs w:val="20"/>
    </w:rPr>
  </w:style>
  <w:style w:type="table" w:styleId="a9">
    <w:name w:val="Table Grid"/>
    <w:basedOn w:val="a1"/>
    <w:uiPriority w:val="99"/>
    <w:locked/>
    <w:rsid w:val="007D4F9E"/>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Прижатый влево"/>
    <w:basedOn w:val="a"/>
    <w:next w:val="a"/>
    <w:uiPriority w:val="99"/>
    <w:rsid w:val="00D53B72"/>
    <w:pPr>
      <w:widowControl w:val="0"/>
      <w:autoSpaceDE w:val="0"/>
      <w:autoSpaceDN w:val="0"/>
      <w:adjustRightInd w:val="0"/>
      <w:spacing w:after="0" w:line="240" w:lineRule="auto"/>
    </w:pPr>
    <w:rPr>
      <w:rFonts w:ascii="Arial" w:hAnsi="Arial" w:cs="Arial"/>
      <w:sz w:val="24"/>
      <w:szCs w:val="24"/>
      <w:lang w:eastAsia="ru-RU"/>
    </w:rPr>
  </w:style>
  <w:style w:type="paragraph" w:customStyle="1" w:styleId="12">
    <w:name w:val="Абзац списка1"/>
    <w:basedOn w:val="a"/>
    <w:uiPriority w:val="99"/>
    <w:rsid w:val="00D53B72"/>
    <w:pPr>
      <w:ind w:left="720"/>
    </w:pPr>
    <w:rPr>
      <w:rFonts w:eastAsia="Times New Roman"/>
    </w:rPr>
  </w:style>
  <w:style w:type="paragraph" w:styleId="ab">
    <w:name w:val="List Paragraph"/>
    <w:basedOn w:val="a"/>
    <w:uiPriority w:val="99"/>
    <w:qFormat/>
    <w:rsid w:val="00D53B72"/>
    <w:pPr>
      <w:ind w:left="720"/>
    </w:pPr>
  </w:style>
  <w:style w:type="character" w:customStyle="1" w:styleId="ac">
    <w:name w:val="Цветовое выделение"/>
    <w:uiPriority w:val="99"/>
    <w:rsid w:val="00D53B72"/>
    <w:rPr>
      <w:b/>
      <w:bCs/>
      <w:color w:val="auto"/>
    </w:rPr>
  </w:style>
  <w:style w:type="paragraph" w:customStyle="1" w:styleId="ad">
    <w:name w:val="Таблицы (моноширинный)"/>
    <w:basedOn w:val="a"/>
    <w:next w:val="a"/>
    <w:uiPriority w:val="99"/>
    <w:rsid w:val="00D53B7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divs>
    <w:div w:id="647632411">
      <w:marLeft w:val="0"/>
      <w:marRight w:val="0"/>
      <w:marTop w:val="0"/>
      <w:marBottom w:val="0"/>
      <w:divBdr>
        <w:top w:val="none" w:sz="0" w:space="0" w:color="auto"/>
        <w:left w:val="none" w:sz="0" w:space="0" w:color="auto"/>
        <w:bottom w:val="none" w:sz="0" w:space="0" w:color="auto"/>
        <w:right w:val="none" w:sz="0" w:space="0" w:color="auto"/>
      </w:divBdr>
      <w:divsChild>
        <w:div w:id="647632413">
          <w:marLeft w:val="600"/>
          <w:marRight w:val="600"/>
          <w:marTop w:val="225"/>
          <w:marBottom w:val="225"/>
          <w:divBdr>
            <w:top w:val="none" w:sz="0" w:space="0" w:color="auto"/>
            <w:left w:val="none" w:sz="0" w:space="0" w:color="auto"/>
            <w:bottom w:val="none" w:sz="0" w:space="0" w:color="auto"/>
            <w:right w:val="none" w:sz="0" w:space="0" w:color="auto"/>
          </w:divBdr>
          <w:divsChild>
            <w:div w:id="647632412">
              <w:marLeft w:val="0"/>
              <w:marRight w:val="0"/>
              <w:marTop w:val="0"/>
              <w:marBottom w:val="0"/>
              <w:divBdr>
                <w:top w:val="none" w:sz="0" w:space="0" w:color="auto"/>
                <w:left w:val="none" w:sz="0" w:space="0" w:color="auto"/>
                <w:bottom w:val="none" w:sz="0" w:space="0" w:color="auto"/>
                <w:right w:val="none" w:sz="0" w:space="0" w:color="auto"/>
              </w:divBdr>
              <w:divsChild>
                <w:div w:id="647632410">
                  <w:marLeft w:val="1417"/>
                  <w:marRight w:val="566"/>
                  <w:marTop w:val="1133"/>
                  <w:marBottom w:val="1133"/>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226A2-565C-426F-9FB1-CF10996AC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259</Words>
  <Characters>1481</Characters>
  <Application>Microsoft Office Word</Application>
  <DocSecurity>0</DocSecurity>
  <Lines>12</Lines>
  <Paragraphs>3</Paragraphs>
  <ScaleCrop>false</ScaleCrop>
  <Company>Reanimator Extreme Edition</Company>
  <LinksUpToDate>false</LinksUpToDate>
  <CharactersWithSpaces>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Администрация</cp:lastModifiedBy>
  <cp:revision>2</cp:revision>
  <cp:lastPrinted>2022-01-13T11:18:00Z</cp:lastPrinted>
  <dcterms:created xsi:type="dcterms:W3CDTF">2023-03-09T07:30:00Z</dcterms:created>
  <dcterms:modified xsi:type="dcterms:W3CDTF">2023-03-09T07:30:00Z</dcterms:modified>
</cp:coreProperties>
</file>