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75361">
        <w:rPr>
          <w:rFonts w:ascii="Times New Roman" w:hAnsi="Times New Roman" w:cs="Times New Roman"/>
          <w:sz w:val="28"/>
          <w:szCs w:val="28"/>
        </w:rPr>
        <w:t>30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5361" w:rsidRPr="00875361" w:rsidRDefault="00875361" w:rsidP="008753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2621"/>
      <w:r w:rsidRPr="00875361">
        <w:rPr>
          <w:rFonts w:ascii="Times New Roman" w:hAnsi="Times New Roman" w:cs="Times New Roman"/>
          <w:color w:val="000000"/>
          <w:sz w:val="28"/>
          <w:szCs w:val="28"/>
        </w:rPr>
        <w:t>Ответственность за вред, причиненный несовершеннолетними</w:t>
      </w:r>
    </w:p>
    <w:p w:rsidR="00875361" w:rsidRPr="00875361" w:rsidRDefault="00875361" w:rsidP="008753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5361">
        <w:rPr>
          <w:rFonts w:ascii="Times New Roman" w:hAnsi="Times New Roman" w:cs="Times New Roman"/>
          <w:color w:val="000000"/>
          <w:sz w:val="28"/>
          <w:szCs w:val="28"/>
        </w:rPr>
        <w:t>В соответствии с требованиями гражданского законодательства Российской Ф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дерации вред, причиненный несовершеннолетним в возрасте от 14 до 18 лет, подл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жит возмещению в полном объеме на общих основаниях самим несовершенноле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ним. Из этого правила есть исключения.</w:t>
      </w:r>
    </w:p>
    <w:p w:rsidR="00875361" w:rsidRPr="00875361" w:rsidRDefault="00875361" w:rsidP="008753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5361">
        <w:rPr>
          <w:rFonts w:ascii="Times New Roman" w:hAnsi="Times New Roman" w:cs="Times New Roman"/>
          <w:color w:val="000000"/>
          <w:sz w:val="28"/>
          <w:szCs w:val="28"/>
        </w:rPr>
        <w:t>В случае, если у несовершеннолетнего отсутствует доход или имущество, дост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 xml:space="preserve">точное для возмещения вреда, обязанность возмещения вреда может быть возложена на лицо, не являющееся </w:t>
      </w:r>
      <w:proofErr w:type="spellStart"/>
      <w:r w:rsidRPr="00875361">
        <w:rPr>
          <w:rFonts w:ascii="Times New Roman" w:hAnsi="Times New Roman" w:cs="Times New Roman"/>
          <w:color w:val="000000"/>
          <w:sz w:val="28"/>
          <w:szCs w:val="28"/>
        </w:rPr>
        <w:t>причинителем</w:t>
      </w:r>
      <w:proofErr w:type="spellEnd"/>
      <w:r w:rsidRPr="00875361">
        <w:rPr>
          <w:rFonts w:ascii="Times New Roman" w:hAnsi="Times New Roman" w:cs="Times New Roman"/>
          <w:color w:val="000000"/>
          <w:sz w:val="28"/>
          <w:szCs w:val="28"/>
        </w:rPr>
        <w:t xml:space="preserve"> вреда, в частности, на родителей (иных з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конных представителей) несовершеннолетнего</w:t>
      </w:r>
      <w:proofErr w:type="gramStart"/>
      <w:r w:rsidRPr="0087536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87536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875361">
        <w:rPr>
          <w:rFonts w:ascii="Times New Roman" w:hAnsi="Times New Roman" w:cs="Times New Roman"/>
          <w:color w:val="000000"/>
          <w:sz w:val="28"/>
          <w:szCs w:val="28"/>
        </w:rPr>
        <w:t>ч</w:t>
      </w:r>
      <w:proofErr w:type="gramEnd"/>
      <w:r w:rsidRPr="00875361">
        <w:rPr>
          <w:rFonts w:ascii="Times New Roman" w:hAnsi="Times New Roman" w:cs="Times New Roman"/>
          <w:color w:val="000000"/>
          <w:sz w:val="28"/>
          <w:szCs w:val="28"/>
        </w:rPr>
        <w:t>.2 ст. 1074 Гра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данского кодекса Российской Федерации).</w:t>
      </w:r>
    </w:p>
    <w:p w:rsidR="00875361" w:rsidRPr="00875361" w:rsidRDefault="00875361" w:rsidP="008753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5361">
        <w:rPr>
          <w:rFonts w:ascii="Times New Roman" w:hAnsi="Times New Roman" w:cs="Times New Roman"/>
          <w:color w:val="000000"/>
          <w:sz w:val="28"/>
          <w:szCs w:val="28"/>
        </w:rPr>
        <w:t xml:space="preserve">Родители, проживающие отдельно от детей, также несут ответственность за вред, причиненный несовершеннолетними детьми. </w:t>
      </w:r>
      <w:proofErr w:type="gramStart"/>
      <w:r w:rsidRPr="00875361">
        <w:rPr>
          <w:rFonts w:ascii="Times New Roman" w:hAnsi="Times New Roman" w:cs="Times New Roman"/>
          <w:color w:val="000000"/>
          <w:sz w:val="28"/>
          <w:szCs w:val="28"/>
        </w:rPr>
        <w:t>Однако родитель может быть о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вобожден от ответственности, если по вине другого родителя он был лишен возмо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ности воспитывать ребенка, либо в силу объективных причин не мог его воспитывать (п. 16 Постановления Пленума Верховного Суда РФ от 26.01.2010 № 1 «О примен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нии судами гражданского законодательства, регулирующего отношения по обяз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тельствам вследствие причинения вреда жизни или здоровью гр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жданина»).</w:t>
      </w:r>
      <w:proofErr w:type="gramEnd"/>
    </w:p>
    <w:p w:rsidR="00875361" w:rsidRPr="00875361" w:rsidRDefault="00875361" w:rsidP="008753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5361">
        <w:rPr>
          <w:rFonts w:ascii="Times New Roman" w:hAnsi="Times New Roman" w:cs="Times New Roman"/>
          <w:color w:val="000000"/>
          <w:sz w:val="28"/>
          <w:szCs w:val="28"/>
        </w:rPr>
        <w:t>Родители, лишенные родительских прав, также могут быть привлечены к об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занности по возмещению вреда, причиненного несовершеннолетними детьми, в т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чение трех лет после лишения их родительских прав, если поведение ребенка, п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влекшее причинение вреда, явилось следствием ненадлежащего осуществления ими родительских обязанностей (ст. 1075 Гражданского кодекса Российской Ф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дерации).</w:t>
      </w:r>
    </w:p>
    <w:p w:rsidR="00875361" w:rsidRPr="00875361" w:rsidRDefault="00875361" w:rsidP="008753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5361">
        <w:rPr>
          <w:rFonts w:ascii="Times New Roman" w:hAnsi="Times New Roman" w:cs="Times New Roman"/>
          <w:color w:val="000000"/>
          <w:sz w:val="28"/>
          <w:szCs w:val="28"/>
        </w:rPr>
        <w:t xml:space="preserve">Обязанность родителей (усыновителей) или попечителя по возмещению 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вреда, причиненного несовершеннолетним в возрасте от 14 до 18 лет, прекращается по до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75361">
        <w:rPr>
          <w:rFonts w:ascii="Times New Roman" w:hAnsi="Times New Roman" w:cs="Times New Roman"/>
          <w:color w:val="000000"/>
          <w:sz w:val="28"/>
          <w:szCs w:val="28"/>
        </w:rPr>
        <w:t>тижении лицом, причинившим вред, совершеннолетия или когда лицо, причинившее вред, до достижения совершеннолетия приобрело дееспособность.</w:t>
      </w:r>
      <w:bookmarkEnd w:id="0"/>
    </w:p>
    <w:p w:rsidR="00EE49BC" w:rsidRPr="00EC17A8" w:rsidRDefault="00EE49BC" w:rsidP="00A35A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187B60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C644D"/>
    <w:rsid w:val="00D53B72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2023-03-09T08:11:00Z</dcterms:created>
  <dcterms:modified xsi:type="dcterms:W3CDTF">2023-03-09T08:11:00Z</dcterms:modified>
</cp:coreProperties>
</file>