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AC" w:rsidRDefault="006102AC" w:rsidP="006102AC">
      <w:pPr>
        <w:pStyle w:val="a3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6102AC" w:rsidRDefault="006102AC" w:rsidP="006102AC">
      <w:pPr>
        <w:pStyle w:val="a3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6102AC" w:rsidRDefault="006102AC" w:rsidP="006102AC">
      <w:pPr>
        <w:jc w:val="center"/>
        <w:rPr>
          <w:i/>
          <w:color w:val="000000"/>
        </w:rPr>
      </w:pPr>
      <w:r>
        <w:pict>
          <v:line id="_x0000_s1026" style="position:absolute;left:0;text-align:left;z-index:251660288" from="29.45pt,9.65pt" to="475.85pt,9.65pt" o:allowincell="f" strokeweight="3.5pt">
            <v:stroke linestyle="thickThin"/>
          </v:line>
        </w:pict>
      </w:r>
    </w:p>
    <w:p w:rsidR="006102AC" w:rsidRDefault="006102AC" w:rsidP="006102AC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6102AC" w:rsidRDefault="006102AC" w:rsidP="006102AC">
      <w:pPr>
        <w:pStyle w:val="a5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r>
        <w:rPr>
          <w:rFonts w:ascii="Times New Roman" w:hAnsi="Times New Roman"/>
          <w:b/>
          <w:sz w:val="18"/>
          <w:szCs w:val="18"/>
        </w:rPr>
        <w:t>.</w:t>
      </w:r>
      <w:r>
        <w:rPr>
          <w:rFonts w:ascii="Times New Roman" w:hAnsi="Times New Roman"/>
          <w:b/>
          <w:sz w:val="18"/>
          <w:szCs w:val="18"/>
          <w:lang w:val="en-US"/>
        </w:rPr>
        <w:t>adm</w:t>
      </w:r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r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6102AC" w:rsidRDefault="006102AC" w:rsidP="006102AC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6102AC" w:rsidRDefault="006102AC" w:rsidP="006102AC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0"/>
          <w:szCs w:val="20"/>
          <w:lang w:eastAsia="ar-SA"/>
        </w:rPr>
      </w:pPr>
    </w:p>
    <w:p w:rsidR="006102AC" w:rsidRDefault="006102AC" w:rsidP="006102AC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6102AC" w:rsidTr="00AD2A75">
        <w:trPr>
          <w:trHeight w:val="935"/>
        </w:trPr>
        <w:tc>
          <w:tcPr>
            <w:tcW w:w="5000" w:type="pct"/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Второй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6102AC" w:rsidRDefault="006102AC" w:rsidP="006102A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№    7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>от   29.04.  2013 г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8"/>
          <w:szCs w:val="28"/>
        </w:rPr>
      </w:pPr>
    </w:p>
    <w:p w:rsidR="006102AC" w:rsidRDefault="006102AC" w:rsidP="006102AC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 утверждении перечня и значимости показателей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(индикаторов) эффективности управленческой деятельности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органов местного самоуправления</w:t>
      </w:r>
    </w:p>
    <w:p w:rsidR="006102AC" w:rsidRDefault="006102AC" w:rsidP="006102AC">
      <w:pPr>
        <w:pStyle w:val="a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Андреевского сельского поселения в 2013 год</w:t>
      </w:r>
    </w:p>
    <w:p w:rsidR="006102AC" w:rsidRDefault="006102AC" w:rsidP="006102AC">
      <w:pPr>
        <w:pStyle w:val="a5"/>
        <w:rPr>
          <w:rFonts w:ascii="Times New Roman" w:hAnsi="Times New Roman"/>
          <w:b/>
          <w:sz w:val="28"/>
          <w:szCs w:val="28"/>
        </w:rPr>
      </w:pPr>
    </w:p>
    <w:p w:rsidR="006102AC" w:rsidRDefault="006102AC" w:rsidP="006102AC">
      <w:pPr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для оценки результатов работы муниципальных служащих Республики Мордовия в 2013 году  </w:t>
      </w:r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Андреевского сельского поселения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е ш и л:</w:t>
      </w:r>
    </w:p>
    <w:p w:rsidR="006102AC" w:rsidRDefault="006102AC" w:rsidP="006102A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перечень и значимость ежемесячных, ежеквартальных  показателей (индикаторов) эффективности управленческой деятельности органов местного самоуправления для оценки результатов работы муниципальных служащих администрации Андреевского сельского поселения в 2013 году (приложение 1,2):</w:t>
      </w:r>
    </w:p>
    <w:p w:rsidR="006102AC" w:rsidRDefault="006102AC" w:rsidP="006102AC">
      <w:pPr>
        <w:keepNext/>
        <w:widowControl w:val="0"/>
        <w:numPr>
          <w:ilvl w:val="0"/>
          <w:numId w:val="1"/>
        </w:numPr>
        <w:spacing w:after="0" w:line="240" w:lineRule="auto"/>
        <w:jc w:val="both"/>
        <w:outlineLvl w:val="8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действие на правоотношения, возникшие с 1 апреля 2013 года, за исключением порядка начисления фонда стимулирования для ежеквартальных премий распространить на правоотношения, возникшие с 1 января 2013 года. Премию по результатам работы за 2012 год начислить и выплатить в порядке, действовавшим до вступления в силу данных изменений.</w:t>
      </w:r>
    </w:p>
    <w:p w:rsidR="006102AC" w:rsidRDefault="006102AC" w:rsidP="006102AC">
      <w:pPr>
        <w:keepNext/>
        <w:widowControl w:val="0"/>
        <w:jc w:val="both"/>
        <w:outlineLvl w:val="8"/>
        <w:rPr>
          <w:rFonts w:ascii="Times New Roman" w:hAnsi="Times New Roman" w:cs="Times New Roman"/>
          <w:bCs/>
          <w:sz w:val="28"/>
          <w:szCs w:val="28"/>
        </w:rPr>
      </w:pPr>
    </w:p>
    <w:p w:rsidR="006102AC" w:rsidRDefault="006102AC" w:rsidP="006102AC">
      <w:pPr>
        <w:shd w:val="clear" w:color="auto" w:fill="FFFFFF"/>
        <w:tabs>
          <w:tab w:val="left" w:pos="5369"/>
        </w:tabs>
        <w:spacing w:before="14"/>
        <w:ind w:left="742" w:hanging="7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Председатель   Совета депутатов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102AC" w:rsidRDefault="006102AC" w:rsidP="006102AC">
      <w:pPr>
        <w:rPr>
          <w:rFonts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Андреевского сельского поселения                                                               Т.В. Максимова</w:t>
      </w:r>
      <w:r>
        <w:rPr>
          <w:rFonts w:cs="Times New Roman"/>
          <w:color w:val="000000"/>
          <w:spacing w:val="-4"/>
          <w:sz w:val="24"/>
          <w:szCs w:val="24"/>
        </w:rPr>
        <w:t xml:space="preserve">       </w:t>
      </w:r>
    </w:p>
    <w:p w:rsidR="006102AC" w:rsidRDefault="006102AC" w:rsidP="006102AC">
      <w:pPr>
        <w:rPr>
          <w:rFonts w:cs="Times New Roman"/>
          <w:color w:val="000000"/>
          <w:spacing w:val="-4"/>
          <w:sz w:val="24"/>
          <w:szCs w:val="24"/>
        </w:rPr>
      </w:pPr>
    </w:p>
    <w:p w:rsidR="006102AC" w:rsidRDefault="006102AC" w:rsidP="006102AC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1</w:t>
      </w:r>
    </w:p>
    <w:p w:rsidR="006102AC" w:rsidRDefault="006102AC" w:rsidP="006102AC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решению второй сессии Совета</w:t>
      </w:r>
    </w:p>
    <w:p w:rsidR="006102AC" w:rsidRDefault="006102AC" w:rsidP="006102AC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депутатов Андреевского</w:t>
      </w:r>
    </w:p>
    <w:p w:rsidR="006102AC" w:rsidRDefault="006102AC" w:rsidP="006102AC">
      <w:pPr>
        <w:pStyle w:val="a5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сельского поселения</w:t>
      </w:r>
    </w:p>
    <w:p w:rsidR="006102AC" w:rsidRDefault="006102AC" w:rsidP="006102AC">
      <w:pPr>
        <w:pStyle w:val="a5"/>
        <w:jc w:val="right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u w:val="single"/>
        </w:rPr>
        <w:t>от 29.04 2013г. № 7</w:t>
      </w:r>
    </w:p>
    <w:p w:rsidR="006102AC" w:rsidRDefault="006102AC" w:rsidP="006102A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и значимость ежемесячных показателей (индикаторов) эффективности управленческой  деятельности органов местного самоуправления                                        Андреевского сельского поселения в 2013 году</w:t>
      </w:r>
    </w:p>
    <w:tbl>
      <w:tblPr>
        <w:tblpPr w:leftFromText="180" w:rightFromText="180" w:bottomFromText="200" w:vertAnchor="text" w:horzAnchor="margin" w:tblpXSpec="center" w:tblpY="200"/>
        <w:tblW w:w="9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"/>
        <w:gridCol w:w="6282"/>
        <w:gridCol w:w="3085"/>
      </w:tblGrid>
      <w:tr w:rsidR="006102AC" w:rsidTr="00AD2A75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Наименование показателя (индикатора)</w:t>
            </w:r>
          </w:p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Значимость (доля) ежемесячного показателя для подведения итогов, %</w:t>
            </w:r>
          </w:p>
        </w:tc>
      </w:tr>
      <w:tr w:rsidR="006102AC" w:rsidTr="00AD2A75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3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 xml:space="preserve">Выполнение </w:t>
            </w:r>
            <w:proofErr w:type="gramStart"/>
            <w:r>
              <w:rPr>
                <w:rFonts w:ascii="Times New Roman" w:hAnsi="Times New Roman" w:cs="Times New Roman"/>
                <w:bCs/>
                <w:szCs w:val="20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>
              <w:rPr>
                <w:rFonts w:ascii="Times New Roman" w:hAnsi="Times New Roman" w:cs="Times New Roman"/>
                <w:bCs/>
                <w:szCs w:val="20"/>
              </w:rPr>
              <w:t xml:space="preserve"> </w:t>
            </w:r>
          </w:p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</w:rPr>
              <w:t>45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2AC" w:rsidRDefault="006102AC" w:rsidP="00AD2A7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 xml:space="preserve">Выполнение прогноза закупок молока в хозяйствах всех категорий  </w:t>
            </w:r>
          </w:p>
          <w:p w:rsidR="006102AC" w:rsidRDefault="006102AC" w:rsidP="00AD2A7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szCs w:val="20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</w:tr>
    </w:tbl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</w:p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jc w:val="right"/>
        <w:rPr>
          <w:b/>
        </w:rPr>
      </w:pPr>
    </w:p>
    <w:p w:rsidR="006102AC" w:rsidRDefault="006102AC" w:rsidP="006102A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2</w:t>
      </w:r>
    </w:p>
    <w:p w:rsidR="006102AC" w:rsidRDefault="006102AC" w:rsidP="006102A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решению второй сессии Совета</w:t>
      </w:r>
    </w:p>
    <w:p w:rsidR="006102AC" w:rsidRDefault="006102AC" w:rsidP="006102A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депутатов Андреевского</w:t>
      </w:r>
    </w:p>
    <w:p w:rsidR="006102AC" w:rsidRDefault="006102AC" w:rsidP="006102A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сельского поселения</w:t>
      </w:r>
    </w:p>
    <w:p w:rsidR="006102AC" w:rsidRDefault="006102AC" w:rsidP="006102AC">
      <w:pPr>
        <w:pStyle w:val="a5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u w:val="single"/>
        </w:rPr>
        <w:t>от 29.04.2013г</w:t>
      </w:r>
      <w:r>
        <w:rPr>
          <w:rFonts w:ascii="Times New Roman" w:hAnsi="Times New Roman"/>
        </w:rPr>
        <w:t>. №__7_</w:t>
      </w:r>
    </w:p>
    <w:p w:rsidR="006102AC" w:rsidRDefault="006102AC" w:rsidP="006102AC">
      <w:pPr>
        <w:jc w:val="center"/>
        <w:rPr>
          <w:b/>
        </w:rPr>
      </w:pPr>
    </w:p>
    <w:p w:rsidR="006102AC" w:rsidRDefault="006102AC" w:rsidP="006102AC">
      <w:pPr>
        <w:jc w:val="center"/>
        <w:rPr>
          <w:b/>
        </w:rPr>
      </w:pPr>
    </w:p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Перечень и значимость ежеквартальных показателей (индикаторов) эффективности управленческой  деятельности органов местного самоуправления Андреевского сельского поселения в 2013 году</w:t>
      </w:r>
    </w:p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bottomFromText="200" w:vertAnchor="text" w:horzAnchor="margin" w:tblpXSpec="right" w:tblpY="-382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7898"/>
        <w:gridCol w:w="1980"/>
      </w:tblGrid>
      <w:tr w:rsidR="006102AC" w:rsidTr="00AD2A75">
        <w:trPr>
          <w:cantSplit/>
          <w:trHeight w:val="770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Наименование показателя (индикатора)</w:t>
            </w:r>
          </w:p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Значимость (доля) показателя для подведения итогов, %</w:t>
            </w:r>
          </w:p>
        </w:tc>
      </w:tr>
      <w:tr w:rsidR="006102AC" w:rsidTr="00AD2A75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1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3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1.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Выполнение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50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2.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Выполнение прогноза закупок молока в хозяйствах всех категорий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3.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Выполнение прогноза закупок скота и птицы </w:t>
            </w:r>
            <w:r>
              <w:rPr>
                <w:rFonts w:ascii="Times New Roman" w:hAnsi="Times New Roman" w:cs="Times New Roman"/>
                <w:bCs/>
                <w:szCs w:val="20"/>
              </w:rPr>
              <w:t>в хозяйствах всех категорий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10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4.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</w:tr>
      <w:tr w:rsidR="006102AC" w:rsidTr="00AD2A7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napToGrid w:val="0"/>
                <w:szCs w:val="20"/>
              </w:rPr>
            </w:pPr>
            <w:r>
              <w:rPr>
                <w:rFonts w:ascii="Times New Roman" w:hAnsi="Times New Roman" w:cs="Times New Roman"/>
                <w:bCs/>
                <w:snapToGrid w:val="0"/>
                <w:szCs w:val="20"/>
              </w:rPr>
              <w:t>5.</w:t>
            </w:r>
          </w:p>
        </w:tc>
        <w:tc>
          <w:tcPr>
            <w:tcW w:w="7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2AC" w:rsidRDefault="006102AC" w:rsidP="00AD2A75">
            <w:pPr>
              <w:jc w:val="center"/>
              <w:rPr>
                <w:rFonts w:ascii="Times New Roman" w:hAnsi="Times New Roman" w:cs="Times New Roman"/>
                <w:bCs/>
                <w:szCs w:val="20"/>
              </w:rPr>
            </w:pPr>
            <w:r>
              <w:rPr>
                <w:rFonts w:ascii="Times New Roman" w:hAnsi="Times New Roman" w:cs="Times New Roman"/>
                <w:bCs/>
                <w:szCs w:val="20"/>
              </w:rPr>
              <w:t>10</w:t>
            </w:r>
          </w:p>
        </w:tc>
      </w:tr>
    </w:tbl>
    <w:p w:rsidR="006102AC" w:rsidRDefault="006102AC" w:rsidP="006102AC">
      <w:pPr>
        <w:jc w:val="center"/>
        <w:rPr>
          <w:rFonts w:ascii="Times New Roman" w:hAnsi="Times New Roman" w:cs="Times New Roman"/>
          <w:b/>
        </w:rPr>
      </w:pPr>
    </w:p>
    <w:p w:rsidR="006102AC" w:rsidRDefault="006102AC" w:rsidP="006102AC">
      <w:pPr>
        <w:ind w:left="39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6102AC" w:rsidRDefault="006102AC" w:rsidP="006102AC">
      <w:pPr>
        <w:ind w:left="397"/>
        <w:jc w:val="both"/>
        <w:rPr>
          <w:bCs/>
          <w:sz w:val="20"/>
          <w:szCs w:val="20"/>
        </w:rPr>
      </w:pPr>
    </w:p>
    <w:p w:rsidR="00E1215A" w:rsidRPr="006102AC" w:rsidRDefault="00E1215A">
      <w:pPr>
        <w:rPr>
          <w:rFonts w:ascii="Times New Roman" w:hAnsi="Times New Roman" w:cs="Times New Roman"/>
        </w:rPr>
      </w:pPr>
    </w:p>
    <w:sectPr w:rsidR="00E1215A" w:rsidRPr="0061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102AC"/>
    <w:rsid w:val="006102AC"/>
    <w:rsid w:val="00E12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6102A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6102AC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6102A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647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2013-07-18T08:13:00Z</dcterms:created>
  <dcterms:modified xsi:type="dcterms:W3CDTF">2013-07-18T08:14:00Z</dcterms:modified>
</cp:coreProperties>
</file>