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BF4" w:rsidRPr="00CB7A7F" w:rsidRDefault="00A86BF4" w:rsidP="00A86B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7A7F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A86BF4" w:rsidRPr="00243C41" w:rsidRDefault="00A86BF4" w:rsidP="00A86BF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86BF4" w:rsidRPr="00243C41" w:rsidRDefault="00A86BF4" w:rsidP="00A86BF4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43C41">
        <w:rPr>
          <w:rFonts w:ascii="Times New Roman" w:hAnsi="Times New Roman" w:cs="Times New Roman"/>
          <w:b/>
          <w:sz w:val="27"/>
          <w:szCs w:val="27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</w:t>
      </w:r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243C41">
        <w:rPr>
          <w:rFonts w:ascii="Times New Roman" w:hAnsi="Times New Roman" w:cs="Times New Roman"/>
          <w:b/>
          <w:sz w:val="27"/>
          <w:szCs w:val="27"/>
        </w:rPr>
        <w:t>д</w:t>
      </w:r>
      <w:proofErr w:type="gramStart"/>
      <w:r w:rsidRPr="00243C41">
        <w:rPr>
          <w:rFonts w:ascii="Times New Roman" w:hAnsi="Times New Roman" w:cs="Times New Roman"/>
          <w:b/>
          <w:sz w:val="27"/>
          <w:szCs w:val="27"/>
        </w:rPr>
        <w:t>.</w:t>
      </w:r>
      <w:r>
        <w:rPr>
          <w:rFonts w:ascii="Times New Roman" w:hAnsi="Times New Roman" w:cs="Times New Roman"/>
          <w:b/>
          <w:sz w:val="27"/>
          <w:szCs w:val="27"/>
        </w:rPr>
        <w:t>А</w:t>
      </w:r>
      <w:proofErr w:type="gramEnd"/>
      <w:r>
        <w:rPr>
          <w:rFonts w:ascii="Times New Roman" w:hAnsi="Times New Roman" w:cs="Times New Roman"/>
          <w:b/>
          <w:sz w:val="27"/>
          <w:szCs w:val="27"/>
        </w:rPr>
        <w:t>ндреевка</w:t>
      </w:r>
      <w:r w:rsidRPr="00243C41">
        <w:rPr>
          <w:rFonts w:ascii="Times New Roman" w:hAnsi="Times New Roman" w:cs="Times New Roman"/>
          <w:b/>
          <w:sz w:val="27"/>
          <w:szCs w:val="27"/>
        </w:rPr>
        <w:t>, ул</w:t>
      </w:r>
      <w:r>
        <w:rPr>
          <w:rFonts w:ascii="Times New Roman" w:hAnsi="Times New Roman" w:cs="Times New Roman"/>
          <w:b/>
          <w:sz w:val="27"/>
          <w:szCs w:val="27"/>
        </w:rPr>
        <w:t>Молодежная</w:t>
      </w:r>
      <w:r w:rsidRPr="00243C41">
        <w:rPr>
          <w:rFonts w:ascii="Times New Roman" w:hAnsi="Times New Roman" w:cs="Times New Roman"/>
          <w:b/>
          <w:sz w:val="27"/>
          <w:szCs w:val="27"/>
        </w:rPr>
        <w:t xml:space="preserve"> д</w:t>
      </w:r>
      <w:r>
        <w:rPr>
          <w:rFonts w:ascii="Times New Roman" w:hAnsi="Times New Roman" w:cs="Times New Roman"/>
          <w:b/>
          <w:sz w:val="27"/>
          <w:szCs w:val="27"/>
        </w:rPr>
        <w:t>. 2 кв.29</w:t>
      </w:r>
    </w:p>
    <w:p w:rsidR="00A86BF4" w:rsidRDefault="00A86BF4" w:rsidP="00A86B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6BF4" w:rsidRPr="00BA0F95" w:rsidRDefault="00A86BF4" w:rsidP="00A86B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0F95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A86BF4" w:rsidRPr="00BA0F95" w:rsidRDefault="00A86BF4" w:rsidP="00A86B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7C9D">
        <w:rPr>
          <w:rFonts w:ascii="Times New Roman" w:hAnsi="Times New Roman" w:cs="Times New Roman"/>
          <w:sz w:val="26"/>
          <w:szCs w:val="26"/>
        </w:rPr>
        <w:t>В отношении жилое помещение квартира</w:t>
      </w:r>
      <w:r w:rsidRPr="00F12469">
        <w:rPr>
          <w:rFonts w:ascii="Times New Roman" w:hAnsi="Times New Roman" w:cs="Times New Roman"/>
          <w:sz w:val="24"/>
          <w:szCs w:val="24"/>
        </w:rPr>
        <w:t xml:space="preserve"> </w:t>
      </w:r>
      <w:r w:rsidRPr="00BA0F95">
        <w:rPr>
          <w:rFonts w:ascii="Times New Roman" w:hAnsi="Times New Roman" w:cs="Times New Roman"/>
          <w:sz w:val="26"/>
          <w:szCs w:val="26"/>
        </w:rPr>
        <w:t>с кадастровым номером 13:19:0204001:492, расположенн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BA0F95">
        <w:rPr>
          <w:rFonts w:ascii="Times New Roman" w:hAnsi="Times New Roman" w:cs="Times New Roman"/>
          <w:sz w:val="26"/>
          <w:szCs w:val="26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BA0F95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BA0F95">
        <w:rPr>
          <w:rFonts w:ascii="Times New Roman" w:hAnsi="Times New Roman" w:cs="Times New Roman"/>
          <w:sz w:val="26"/>
          <w:szCs w:val="26"/>
        </w:rPr>
        <w:t xml:space="preserve">ндреевка, ул.Молодежная, д.2, кв.29 площадью 47,5 кв.м. в качестве его правообладателя , владеющего данным объектом на праве собственности, выявлен собственник Нарышкин Александр Иванович </w:t>
      </w:r>
    </w:p>
    <w:p w:rsidR="00A86BF4" w:rsidRPr="00BA0F95" w:rsidRDefault="00A86BF4" w:rsidP="00A86B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0F95">
        <w:rPr>
          <w:rFonts w:ascii="Times New Roman" w:hAnsi="Times New Roman" w:cs="Times New Roman"/>
          <w:sz w:val="26"/>
          <w:szCs w:val="26"/>
        </w:rPr>
        <w:t>Рекомендовать Нарышкину Александру Ивановичу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A86BF4" w:rsidRPr="00BA0F95" w:rsidRDefault="00A86BF4" w:rsidP="00A86B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0F95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BA0F95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BA0F95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BA0F95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000000" w:rsidRPr="00A86BF4" w:rsidRDefault="00A86BF4">
      <w:pPr>
        <w:rPr>
          <w:rFonts w:ascii="Times New Roman" w:hAnsi="Times New Roman" w:cs="Times New Roman"/>
        </w:rPr>
      </w:pPr>
    </w:p>
    <w:sectPr w:rsidR="00000000" w:rsidRPr="00A86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A86BF4"/>
    <w:rsid w:val="00A86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2023-03-20T07:53:00Z</dcterms:created>
  <dcterms:modified xsi:type="dcterms:W3CDTF">2023-03-20T07:53:00Z</dcterms:modified>
</cp:coreProperties>
</file>