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373050" w:rsidP="00846862">
      <w:pPr>
        <w:jc w:val="right"/>
        <w:outlineLvl w:val="0"/>
        <w:rPr>
          <w:rFonts w:ascii="Times New Roman" w:hAnsi="Times New Roman" w:cs="Times New Roman"/>
          <w:sz w:val="28"/>
          <w:szCs w:val="28"/>
        </w:rPr>
      </w:pPr>
      <w:r>
        <w:rPr>
          <w:rFonts w:ascii="Times New Roman" w:hAnsi="Times New Roman" w:cs="Times New Roman"/>
          <w:sz w:val="28"/>
          <w:szCs w:val="28"/>
        </w:rPr>
        <w:t>2</w:t>
      </w:r>
      <w:r w:rsidR="00B4420D">
        <w:rPr>
          <w:rFonts w:ascii="Times New Roman" w:hAnsi="Times New Roman" w:cs="Times New Roman"/>
          <w:sz w:val="28"/>
          <w:szCs w:val="28"/>
        </w:rPr>
        <w:t>7</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Pr>
          <w:rFonts w:ascii="Times New Roman" w:hAnsi="Times New Roman" w:cs="Times New Roman"/>
          <w:sz w:val="28"/>
          <w:szCs w:val="28"/>
        </w:rPr>
        <w:t>3</w:t>
      </w:r>
      <w:r w:rsidR="00846862" w:rsidRPr="008802AA">
        <w:rPr>
          <w:rFonts w:ascii="Times New Roman" w:hAnsi="Times New Roman" w:cs="Times New Roman"/>
          <w:sz w:val="28"/>
          <w:szCs w:val="28"/>
        </w:rPr>
        <w:t>.202</w:t>
      </w:r>
      <w:r w:rsidR="00902D4A">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Pr>
          <w:rFonts w:ascii="Times New Roman" w:hAnsi="Times New Roman" w:cs="Times New Roman"/>
          <w:sz w:val="28"/>
          <w:szCs w:val="28"/>
        </w:rPr>
        <w:t>3</w:t>
      </w:r>
      <w:r w:rsidR="00FB3C24">
        <w:rPr>
          <w:rFonts w:ascii="Times New Roman" w:hAnsi="Times New Roman" w:cs="Times New Roman"/>
          <w:sz w:val="28"/>
          <w:szCs w:val="28"/>
        </w:rPr>
        <w:t>4</w:t>
      </w:r>
    </w:p>
    <w:p w:rsidR="00E72428" w:rsidRPr="00B4420D" w:rsidRDefault="00E72428" w:rsidP="00E72428">
      <w:pPr>
        <w:pStyle w:val="affff4"/>
        <w:ind w:firstLine="720"/>
        <w:rPr>
          <w:sz w:val="28"/>
          <w:szCs w:val="28"/>
        </w:rPr>
      </w:pPr>
    </w:p>
    <w:p w:rsidR="00FB3C24" w:rsidRPr="00FB3C24" w:rsidRDefault="00FB3C24" w:rsidP="00FB3C24">
      <w:pPr>
        <w:ind w:left="125"/>
        <w:jc w:val="center"/>
        <w:rPr>
          <w:rFonts w:ascii="Times New Roman" w:hAnsi="Times New Roman" w:cs="Times New Roman"/>
          <w:sz w:val="28"/>
          <w:szCs w:val="28"/>
        </w:rPr>
      </w:pPr>
      <w:r w:rsidRPr="00FB3C24">
        <w:rPr>
          <w:rFonts w:ascii="Times New Roman" w:hAnsi="Times New Roman" w:cs="Times New Roman"/>
          <w:sz w:val="28"/>
          <w:szCs w:val="28"/>
        </w:rPr>
        <w:t>АДМИНИСТРАЦИЯ РУССКО ТЮВЕЕВСКОГО   СЕЛЬСКОГО ПОСЕЛЕНИЯ ТЕМНИКОВСКОГО МУНИЦИПАЛЬНОГО РАЙОНА</w:t>
      </w:r>
    </w:p>
    <w:p w:rsidR="00FB3C24" w:rsidRPr="00FB3C24" w:rsidRDefault="00FB3C24" w:rsidP="00FB3C24">
      <w:pPr>
        <w:ind w:left="125" w:firstLine="709"/>
        <w:jc w:val="center"/>
        <w:rPr>
          <w:rFonts w:ascii="Times New Roman" w:hAnsi="Times New Roman" w:cs="Times New Roman"/>
          <w:sz w:val="28"/>
          <w:szCs w:val="28"/>
        </w:rPr>
      </w:pPr>
      <w:r w:rsidRPr="00FB3C24">
        <w:rPr>
          <w:rFonts w:ascii="Times New Roman" w:hAnsi="Times New Roman" w:cs="Times New Roman"/>
          <w:sz w:val="28"/>
          <w:szCs w:val="28"/>
        </w:rPr>
        <w:t>РЕСПУБЛИКИ МОРДОВИЯ</w:t>
      </w:r>
    </w:p>
    <w:p w:rsidR="00FB3C24" w:rsidRPr="00FB3C24" w:rsidRDefault="00FB3C24" w:rsidP="00FB3C24">
      <w:pPr>
        <w:ind w:left="125" w:firstLine="709"/>
        <w:jc w:val="center"/>
        <w:rPr>
          <w:rFonts w:ascii="Times New Roman" w:hAnsi="Times New Roman" w:cs="Times New Roman"/>
          <w:b/>
          <w:sz w:val="34"/>
          <w:szCs w:val="34"/>
        </w:rPr>
      </w:pPr>
    </w:p>
    <w:p w:rsidR="00FB3C24" w:rsidRPr="00FB3C24" w:rsidRDefault="00FB3C24" w:rsidP="00FB3C24">
      <w:pPr>
        <w:ind w:left="125" w:firstLine="709"/>
        <w:jc w:val="center"/>
        <w:rPr>
          <w:rFonts w:ascii="Times New Roman" w:hAnsi="Times New Roman" w:cs="Times New Roman"/>
          <w:b/>
          <w:sz w:val="34"/>
          <w:szCs w:val="34"/>
        </w:rPr>
      </w:pPr>
      <w:r w:rsidRPr="00FB3C24">
        <w:rPr>
          <w:rFonts w:ascii="Times New Roman" w:hAnsi="Times New Roman" w:cs="Times New Roman"/>
          <w:b/>
          <w:sz w:val="34"/>
          <w:szCs w:val="34"/>
        </w:rPr>
        <w:t>П О С Т А Н О В Л Е Н И Е</w:t>
      </w:r>
    </w:p>
    <w:p w:rsidR="00FB3C24" w:rsidRPr="00FB3C24" w:rsidRDefault="00FB3C24" w:rsidP="00FB3C24">
      <w:pPr>
        <w:jc w:val="center"/>
        <w:rPr>
          <w:rFonts w:ascii="Times New Roman" w:hAnsi="Times New Roman" w:cs="Times New Roman"/>
          <w:sz w:val="28"/>
          <w:szCs w:val="28"/>
        </w:rPr>
      </w:pPr>
    </w:p>
    <w:p w:rsidR="00FB3C24" w:rsidRPr="00FB3C24" w:rsidRDefault="00FB3C24" w:rsidP="00FB3C24">
      <w:pPr>
        <w:ind w:firstLine="0"/>
        <w:rPr>
          <w:rFonts w:ascii="Times New Roman" w:hAnsi="Times New Roman" w:cs="Times New Roman"/>
          <w:sz w:val="28"/>
          <w:szCs w:val="28"/>
        </w:rPr>
      </w:pPr>
      <w:r w:rsidRPr="00FB3C24">
        <w:rPr>
          <w:rFonts w:ascii="Times New Roman" w:hAnsi="Times New Roman" w:cs="Times New Roman"/>
          <w:sz w:val="28"/>
          <w:szCs w:val="28"/>
        </w:rPr>
        <w:t>27 марта 2023 г.                                                                                                         № 28</w:t>
      </w:r>
    </w:p>
    <w:p w:rsidR="00FB3C24" w:rsidRPr="00FB3C24" w:rsidRDefault="00FB3C24" w:rsidP="00FB3C24">
      <w:pPr>
        <w:ind w:left="125" w:firstLine="709"/>
        <w:jc w:val="center"/>
        <w:rPr>
          <w:rFonts w:ascii="Times New Roman" w:hAnsi="Times New Roman" w:cs="Times New Roman"/>
          <w:sz w:val="28"/>
          <w:szCs w:val="28"/>
        </w:rPr>
      </w:pPr>
      <w:r w:rsidRPr="00FB3C24">
        <w:rPr>
          <w:rFonts w:ascii="Times New Roman" w:hAnsi="Times New Roman" w:cs="Times New Roman"/>
          <w:sz w:val="28"/>
          <w:szCs w:val="28"/>
        </w:rPr>
        <w:t>д.Русское Тювеево</w:t>
      </w:r>
    </w:p>
    <w:p w:rsidR="00FB3C24" w:rsidRPr="00FB3C24" w:rsidRDefault="00FB3C24" w:rsidP="00FB3C24">
      <w:pPr>
        <w:ind w:left="125" w:firstLine="709"/>
        <w:jc w:val="center"/>
        <w:rPr>
          <w:rFonts w:ascii="Times New Roman" w:hAnsi="Times New Roman" w:cs="Times New Roman"/>
        </w:rPr>
      </w:pPr>
    </w:p>
    <w:p w:rsidR="00FB3C24" w:rsidRPr="00FB3C24" w:rsidRDefault="00FB3C24" w:rsidP="00FB3C24">
      <w:pPr>
        <w:tabs>
          <w:tab w:val="left" w:pos="3195"/>
        </w:tabs>
        <w:jc w:val="center"/>
        <w:rPr>
          <w:rFonts w:ascii="Times New Roman" w:hAnsi="Times New Roman" w:cs="Times New Roman"/>
          <w:sz w:val="28"/>
          <w:szCs w:val="28"/>
        </w:rPr>
      </w:pPr>
    </w:p>
    <w:p w:rsidR="00FB3C24" w:rsidRPr="00FB3C24" w:rsidRDefault="00FB3C24" w:rsidP="00FB3C24">
      <w:pPr>
        <w:shd w:val="clear" w:color="auto" w:fill="FFFFFF"/>
        <w:ind w:right="-55"/>
        <w:jc w:val="center"/>
        <w:rPr>
          <w:rFonts w:ascii="Times New Roman" w:hAnsi="Times New Roman" w:cs="Times New Roman"/>
          <w:b/>
          <w:bCs/>
          <w:sz w:val="28"/>
          <w:szCs w:val="28"/>
        </w:rPr>
      </w:pPr>
      <w:r w:rsidRPr="00FB3C24">
        <w:rPr>
          <w:rFonts w:ascii="Times New Roman" w:hAnsi="Times New Roman" w:cs="Times New Roman"/>
          <w:b/>
          <w:sz w:val="28"/>
          <w:szCs w:val="28"/>
        </w:rPr>
        <w:t xml:space="preserve">Об утверждении Муниципальной </w:t>
      </w:r>
      <w:r w:rsidRPr="00FB3C24">
        <w:rPr>
          <w:rFonts w:ascii="Times New Roman" w:hAnsi="Times New Roman" w:cs="Times New Roman"/>
          <w:b/>
          <w:bCs/>
          <w:sz w:val="28"/>
          <w:szCs w:val="28"/>
        </w:rPr>
        <w:t xml:space="preserve"> программы </w:t>
      </w:r>
    </w:p>
    <w:p w:rsidR="00FB3C24" w:rsidRPr="00FB3C24" w:rsidRDefault="00FB3C24" w:rsidP="00FB3C24">
      <w:pPr>
        <w:shd w:val="clear" w:color="auto" w:fill="FFFFFF"/>
        <w:ind w:right="-55"/>
        <w:jc w:val="center"/>
        <w:rPr>
          <w:rFonts w:ascii="Times New Roman" w:hAnsi="Times New Roman" w:cs="Times New Roman"/>
          <w:b/>
          <w:bCs/>
          <w:sz w:val="28"/>
          <w:szCs w:val="28"/>
        </w:rPr>
      </w:pPr>
      <w:r w:rsidRPr="00FB3C24">
        <w:rPr>
          <w:rFonts w:ascii="Times New Roman" w:hAnsi="Times New Roman" w:cs="Times New Roman"/>
          <w:b/>
          <w:bCs/>
          <w:color w:val="000000"/>
          <w:sz w:val="28"/>
          <w:szCs w:val="28"/>
        </w:rPr>
        <w:t>«Развитие муниципальной службы</w:t>
      </w:r>
      <w:r w:rsidRPr="00FB3C24">
        <w:rPr>
          <w:rFonts w:ascii="Times New Roman" w:hAnsi="Times New Roman" w:cs="Times New Roman"/>
          <w:b/>
          <w:sz w:val="28"/>
          <w:szCs w:val="28"/>
        </w:rPr>
        <w:t xml:space="preserve"> в Русско-Тювеевском сельском поселении Темниковского муниципального района Республики Мордовия </w:t>
      </w:r>
      <w:r w:rsidRPr="00FB3C24">
        <w:rPr>
          <w:rFonts w:ascii="Times New Roman" w:hAnsi="Times New Roman" w:cs="Times New Roman"/>
          <w:b/>
          <w:bCs/>
          <w:sz w:val="28"/>
          <w:szCs w:val="28"/>
        </w:rPr>
        <w:t xml:space="preserve">на </w:t>
      </w:r>
    </w:p>
    <w:p w:rsidR="00FB3C24" w:rsidRPr="00FB3C24" w:rsidRDefault="00FB3C24" w:rsidP="00FB3C24">
      <w:pPr>
        <w:shd w:val="clear" w:color="auto" w:fill="FFFFFF"/>
        <w:ind w:right="-55"/>
        <w:jc w:val="center"/>
        <w:rPr>
          <w:rFonts w:ascii="Times New Roman" w:hAnsi="Times New Roman" w:cs="Times New Roman"/>
          <w:b/>
          <w:sz w:val="28"/>
          <w:szCs w:val="28"/>
        </w:rPr>
      </w:pPr>
      <w:r w:rsidRPr="00FB3C24">
        <w:rPr>
          <w:rFonts w:ascii="Times New Roman" w:hAnsi="Times New Roman" w:cs="Times New Roman"/>
          <w:b/>
          <w:bCs/>
          <w:sz w:val="28"/>
          <w:szCs w:val="28"/>
        </w:rPr>
        <w:t>2023-2029 годы»</w:t>
      </w:r>
    </w:p>
    <w:p w:rsidR="00FB3C24" w:rsidRPr="00FB3C24" w:rsidRDefault="00FB3C24" w:rsidP="00FB3C24">
      <w:pPr>
        <w:shd w:val="clear" w:color="auto" w:fill="FFFFFF"/>
        <w:ind w:right="36"/>
        <w:jc w:val="center"/>
        <w:rPr>
          <w:rFonts w:ascii="Times New Roman" w:hAnsi="Times New Roman" w:cs="Times New Roman"/>
          <w:sz w:val="28"/>
          <w:szCs w:val="28"/>
        </w:rPr>
      </w:pPr>
    </w:p>
    <w:p w:rsidR="00FB3C24" w:rsidRPr="00FB3C24" w:rsidRDefault="00FB3C24" w:rsidP="00FB3C24">
      <w:pPr>
        <w:ind w:firstLine="709"/>
        <w:rPr>
          <w:rFonts w:ascii="Times New Roman" w:hAnsi="Times New Roman" w:cs="Times New Roman"/>
          <w:bCs/>
          <w:sz w:val="28"/>
          <w:szCs w:val="28"/>
        </w:rPr>
      </w:pPr>
      <w:r w:rsidRPr="00FB3C24">
        <w:rPr>
          <w:rFonts w:ascii="Times New Roman" w:hAnsi="Times New Roman" w:cs="Times New Roman"/>
          <w:sz w:val="28"/>
          <w:szCs w:val="28"/>
        </w:rPr>
        <w:t xml:space="preserve">В соответствии с </w:t>
      </w:r>
      <w:hyperlink r:id="rId8" w:history="1">
        <w:r w:rsidRPr="00FB3C24">
          <w:rPr>
            <w:rStyle w:val="a4"/>
            <w:rFonts w:ascii="Times New Roman" w:hAnsi="Times New Roman"/>
            <w:bCs/>
            <w:sz w:val="28"/>
            <w:szCs w:val="28"/>
          </w:rPr>
          <w:t>частью 1 статьи 35</w:t>
        </w:r>
      </w:hyperlink>
      <w:r w:rsidRPr="00FB3C24">
        <w:rPr>
          <w:rFonts w:ascii="Times New Roman" w:hAnsi="Times New Roman" w:cs="Times New Roman"/>
          <w:sz w:val="28"/>
          <w:szCs w:val="28"/>
        </w:rPr>
        <w:t xml:space="preserve"> Федерального закона от 02.03.2007 № 25-ФЗ «О муниципальной службе в Российской Федерации», </w:t>
      </w:r>
      <w:hyperlink r:id="rId9" w:history="1">
        <w:r w:rsidRPr="00FB3C24">
          <w:rPr>
            <w:rStyle w:val="a4"/>
            <w:rFonts w:ascii="Times New Roman" w:hAnsi="Times New Roman"/>
            <w:bCs/>
            <w:sz w:val="28"/>
            <w:szCs w:val="28"/>
          </w:rPr>
          <w:t>Законом</w:t>
        </w:r>
      </w:hyperlink>
      <w:r w:rsidRPr="00FB3C24">
        <w:rPr>
          <w:rFonts w:ascii="Times New Roman" w:hAnsi="Times New Roman" w:cs="Times New Roman"/>
          <w:sz w:val="28"/>
          <w:szCs w:val="28"/>
        </w:rPr>
        <w:t xml:space="preserve"> Республики Мордовия от 8 июня 2007 № 48-3 «О регулировании отношений в сфере муниципальной службы», в целях совершенствования системы муниципальной службы и повышения результативности профессиональной служебной деятельности, </w:t>
      </w:r>
      <w:r w:rsidRPr="00FB3C24">
        <w:rPr>
          <w:rFonts w:ascii="Times New Roman" w:hAnsi="Times New Roman" w:cs="Times New Roman"/>
          <w:bCs/>
          <w:sz w:val="28"/>
          <w:szCs w:val="28"/>
        </w:rPr>
        <w:t>Устава Русско-Тювеевского сельского поселения</w:t>
      </w:r>
      <w:r w:rsidRPr="00FB3C24">
        <w:rPr>
          <w:rFonts w:ascii="Times New Roman" w:hAnsi="Times New Roman" w:cs="Times New Roman"/>
          <w:sz w:val="28"/>
          <w:szCs w:val="28"/>
        </w:rPr>
        <w:t xml:space="preserve"> Темниковского муниципального района Республики Мордовия</w:t>
      </w:r>
      <w:r w:rsidRPr="00FB3C24">
        <w:rPr>
          <w:rFonts w:ascii="Times New Roman" w:hAnsi="Times New Roman" w:cs="Times New Roman"/>
          <w:bCs/>
          <w:sz w:val="28"/>
          <w:szCs w:val="28"/>
        </w:rPr>
        <w:t>,</w:t>
      </w:r>
      <w:r w:rsidRPr="00FB3C24">
        <w:rPr>
          <w:rFonts w:ascii="Times New Roman" w:hAnsi="Times New Roman" w:cs="Times New Roman"/>
          <w:sz w:val="28"/>
          <w:szCs w:val="28"/>
        </w:rPr>
        <w:t xml:space="preserve"> администрация Русско-Тювеевского сельского поселения    п о с т а н о в л я е т:</w:t>
      </w:r>
    </w:p>
    <w:p w:rsidR="00FB3C24" w:rsidRPr="00FB3C24" w:rsidRDefault="00FB3C24" w:rsidP="00FB3C24">
      <w:pPr>
        <w:rPr>
          <w:rFonts w:ascii="Times New Roman" w:hAnsi="Times New Roman" w:cs="Times New Roman"/>
          <w:sz w:val="28"/>
          <w:szCs w:val="28"/>
        </w:rPr>
      </w:pPr>
      <w:bookmarkStart w:id="0" w:name="sub_1"/>
      <w:bookmarkStart w:id="1" w:name="sub_20"/>
      <w:r w:rsidRPr="00FB3C24">
        <w:rPr>
          <w:rFonts w:ascii="Times New Roman" w:hAnsi="Times New Roman" w:cs="Times New Roman"/>
          <w:sz w:val="28"/>
          <w:szCs w:val="28"/>
        </w:rPr>
        <w:t xml:space="preserve">1. Утвердить прилагаемую Муниципальную программу </w:t>
      </w:r>
      <w:r w:rsidRPr="00FB3C24">
        <w:rPr>
          <w:rFonts w:ascii="Times New Roman" w:hAnsi="Times New Roman" w:cs="Times New Roman"/>
          <w:bCs/>
          <w:color w:val="000000"/>
          <w:sz w:val="28"/>
          <w:szCs w:val="28"/>
        </w:rPr>
        <w:t>«Развитие муниципальной службы</w:t>
      </w:r>
      <w:r w:rsidRPr="00FB3C24">
        <w:rPr>
          <w:rFonts w:ascii="Times New Roman" w:hAnsi="Times New Roman" w:cs="Times New Roman"/>
          <w:sz w:val="28"/>
          <w:szCs w:val="28"/>
        </w:rPr>
        <w:t xml:space="preserve"> в Русско-Тювеевском сельском поселении Темниковского муниципального района Республики Мордовия </w:t>
      </w:r>
      <w:r w:rsidRPr="00FB3C24">
        <w:rPr>
          <w:rFonts w:ascii="Times New Roman" w:hAnsi="Times New Roman" w:cs="Times New Roman"/>
          <w:bCs/>
          <w:sz w:val="28"/>
          <w:szCs w:val="28"/>
        </w:rPr>
        <w:t>на 2023-2029 годы»</w:t>
      </w:r>
      <w:r w:rsidRPr="00FB3C24">
        <w:rPr>
          <w:rFonts w:ascii="Times New Roman" w:hAnsi="Times New Roman" w:cs="Times New Roman"/>
          <w:sz w:val="28"/>
          <w:szCs w:val="28"/>
        </w:rPr>
        <w:t xml:space="preserve"> (далее - Программа).</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 xml:space="preserve">         2.  Постановление № 33 от 01.10.2018 года признать утратившим силу</w:t>
      </w:r>
    </w:p>
    <w:p w:rsidR="00FB3C24" w:rsidRPr="00FB3C24" w:rsidRDefault="00FB3C24" w:rsidP="00FB3C24">
      <w:pPr>
        <w:tabs>
          <w:tab w:val="left" w:pos="4905"/>
        </w:tabs>
        <w:rPr>
          <w:rFonts w:ascii="Times New Roman" w:hAnsi="Times New Roman" w:cs="Times New Roman"/>
          <w:bCs/>
          <w:sz w:val="28"/>
          <w:szCs w:val="28"/>
        </w:rPr>
      </w:pPr>
      <w:bookmarkStart w:id="2" w:name="sub_3"/>
      <w:bookmarkEnd w:id="0"/>
      <w:bookmarkEnd w:id="1"/>
      <w:r w:rsidRPr="00FB3C24">
        <w:rPr>
          <w:rFonts w:ascii="Times New Roman" w:hAnsi="Times New Roman" w:cs="Times New Roman"/>
          <w:sz w:val="28"/>
          <w:szCs w:val="28"/>
        </w:rPr>
        <w:t xml:space="preserve">         3.</w:t>
      </w:r>
      <w:r w:rsidRPr="00FB3C24">
        <w:rPr>
          <w:rFonts w:ascii="Times New Roman" w:hAnsi="Times New Roman" w:cs="Times New Roman"/>
          <w:color w:val="000000"/>
          <w:sz w:val="28"/>
          <w:szCs w:val="28"/>
        </w:rPr>
        <w:t>Опубликовать настоящее постановление в "Информационном бюллетене Русско-Тювеевского сельского поселения" на официальном сайте Администрации Русско-Тювеевского сельского поселения.</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rPr>
        <w:t xml:space="preserve">          </w:t>
      </w:r>
      <w:r w:rsidRPr="00FB3C24">
        <w:rPr>
          <w:rFonts w:ascii="Times New Roman" w:hAnsi="Times New Roman" w:cs="Times New Roman"/>
          <w:sz w:val="28"/>
          <w:szCs w:val="28"/>
        </w:rPr>
        <w:t>4. Контроль за исполнением настоящего постановления оставляю за собой.</w:t>
      </w:r>
    </w:p>
    <w:p w:rsidR="00FB3C24" w:rsidRPr="00FB3C24" w:rsidRDefault="00FB3C24" w:rsidP="00FB3C24">
      <w:pPr>
        <w:rPr>
          <w:rFonts w:ascii="Times New Roman" w:hAnsi="Times New Roman" w:cs="Times New Roman"/>
          <w:color w:val="000000"/>
          <w:sz w:val="28"/>
          <w:szCs w:val="28"/>
        </w:rPr>
      </w:pPr>
      <w:r w:rsidRPr="00FB3C24">
        <w:rPr>
          <w:rFonts w:ascii="Times New Roman" w:hAnsi="Times New Roman" w:cs="Times New Roman"/>
          <w:color w:val="000000"/>
          <w:sz w:val="28"/>
          <w:szCs w:val="28"/>
        </w:rPr>
        <w:t xml:space="preserve">        5. Настоящее постановление вступает в силу со дня его </w:t>
      </w:r>
      <w:hyperlink r:id="rId10" w:history="1">
        <w:r w:rsidRPr="00FB3C24">
          <w:rPr>
            <w:rStyle w:val="affffc"/>
            <w:rFonts w:ascii="Times New Roman" w:hAnsi="Times New Roman"/>
            <w:color w:val="000000"/>
          </w:rPr>
          <w:t xml:space="preserve">официального </w:t>
        </w:r>
        <w:r w:rsidRPr="00FB3C24">
          <w:rPr>
            <w:rStyle w:val="affffc"/>
            <w:rFonts w:ascii="Times New Roman" w:hAnsi="Times New Roman"/>
            <w:color w:val="000000"/>
          </w:rPr>
          <w:lastRenderedPageBreak/>
          <w:t>опубликовани</w:t>
        </w:r>
      </w:hyperlink>
      <w:r w:rsidRPr="00FB3C24">
        <w:rPr>
          <w:rFonts w:ascii="Times New Roman" w:hAnsi="Times New Roman" w:cs="Times New Roman"/>
          <w:color w:val="000000"/>
        </w:rPr>
        <w:t>я</w:t>
      </w:r>
      <w:r w:rsidRPr="00FB3C24">
        <w:rPr>
          <w:rFonts w:ascii="Times New Roman" w:hAnsi="Times New Roman" w:cs="Times New Roman"/>
          <w:color w:val="000000"/>
          <w:sz w:val="28"/>
          <w:szCs w:val="28"/>
        </w:rPr>
        <w:t>.</w:t>
      </w:r>
    </w:p>
    <w:bookmarkEnd w:id="2"/>
    <w:p w:rsidR="00FB3C24" w:rsidRPr="00FB3C24" w:rsidRDefault="00FB3C24" w:rsidP="00FB3C24">
      <w:pPr>
        <w:rPr>
          <w:rFonts w:ascii="Times New Roman" w:hAnsi="Times New Roman" w:cs="Times New Roman"/>
          <w:sz w:val="28"/>
          <w:szCs w:val="28"/>
        </w:rPr>
      </w:pPr>
    </w:p>
    <w:p w:rsidR="00FB3C24" w:rsidRPr="00FB3C24" w:rsidRDefault="00FB3C24" w:rsidP="00FB3C24">
      <w:pPr>
        <w:rPr>
          <w:rFonts w:ascii="Times New Roman" w:hAnsi="Times New Roman" w:cs="Times New Roman"/>
          <w:sz w:val="28"/>
          <w:szCs w:val="28"/>
        </w:rPr>
      </w:pPr>
    </w:p>
    <w:p w:rsidR="00FB3C24" w:rsidRPr="00FB3C24" w:rsidRDefault="00FB3C24" w:rsidP="00FB3C24">
      <w:pPr>
        <w:rPr>
          <w:rFonts w:ascii="Times New Roman" w:hAnsi="Times New Roman" w:cs="Times New Roman"/>
          <w:sz w:val="28"/>
          <w:szCs w:val="28"/>
        </w:rPr>
      </w:pPr>
    </w:p>
    <w:p w:rsidR="00FB3C24" w:rsidRPr="00FB3C24" w:rsidRDefault="00FB3C24" w:rsidP="00FB3C24">
      <w:pPr>
        <w:ind w:firstLine="0"/>
        <w:rPr>
          <w:rFonts w:ascii="Times New Roman" w:hAnsi="Times New Roman" w:cs="Times New Roman"/>
          <w:sz w:val="28"/>
          <w:szCs w:val="28"/>
        </w:rPr>
      </w:pPr>
      <w:r w:rsidRPr="00FB3C24">
        <w:rPr>
          <w:rFonts w:ascii="Times New Roman" w:hAnsi="Times New Roman" w:cs="Times New Roman"/>
          <w:sz w:val="28"/>
          <w:szCs w:val="28"/>
        </w:rPr>
        <w:t>И.о.главы Русско-Тювеевского</w:t>
      </w:r>
    </w:p>
    <w:p w:rsidR="00FB3C24" w:rsidRPr="00FB3C24" w:rsidRDefault="00FB3C24" w:rsidP="00FB3C24">
      <w:pPr>
        <w:ind w:firstLine="0"/>
        <w:rPr>
          <w:rFonts w:ascii="Times New Roman" w:hAnsi="Times New Roman" w:cs="Times New Roman"/>
          <w:sz w:val="28"/>
          <w:szCs w:val="28"/>
        </w:rPr>
      </w:pPr>
      <w:r w:rsidRPr="00FB3C24">
        <w:rPr>
          <w:rFonts w:ascii="Times New Roman" w:hAnsi="Times New Roman" w:cs="Times New Roman"/>
          <w:sz w:val="28"/>
          <w:szCs w:val="28"/>
        </w:rPr>
        <w:t>сельского поселения                                                                                  О.И.Бондарчук</w:t>
      </w:r>
    </w:p>
    <w:p w:rsidR="00FB3C24" w:rsidRPr="00FB3C24" w:rsidRDefault="00FB3C24" w:rsidP="00FB3C24">
      <w:pPr>
        <w:rPr>
          <w:rFonts w:ascii="Times New Roman" w:hAnsi="Times New Roman" w:cs="Times New Roman"/>
          <w:sz w:val="28"/>
          <w:szCs w:val="28"/>
        </w:rPr>
      </w:pPr>
    </w:p>
    <w:p w:rsidR="00FB3C24" w:rsidRPr="00FB3C24" w:rsidRDefault="00FB3C24" w:rsidP="00FB3C24">
      <w:pPr>
        <w:tabs>
          <w:tab w:val="left" w:pos="12870"/>
        </w:tabs>
        <w:jc w:val="right"/>
        <w:rPr>
          <w:rFonts w:ascii="Times New Roman" w:hAnsi="Times New Roman" w:cs="Times New Roman"/>
          <w:sz w:val="28"/>
          <w:szCs w:val="28"/>
        </w:rPr>
      </w:pPr>
    </w:p>
    <w:p w:rsidR="00FB3C24" w:rsidRPr="00FB3C24" w:rsidRDefault="00FB3C24" w:rsidP="00FB3C24">
      <w:pPr>
        <w:tabs>
          <w:tab w:val="left" w:pos="12870"/>
        </w:tabs>
        <w:jc w:val="right"/>
        <w:rPr>
          <w:rFonts w:ascii="Times New Roman" w:hAnsi="Times New Roman" w:cs="Times New Roman"/>
          <w:sz w:val="28"/>
          <w:szCs w:val="28"/>
        </w:rPr>
      </w:pPr>
    </w:p>
    <w:p w:rsidR="00FB3C24" w:rsidRPr="00FB3C24" w:rsidRDefault="00FB3C24" w:rsidP="00FB3C24">
      <w:pPr>
        <w:tabs>
          <w:tab w:val="left" w:pos="12870"/>
        </w:tabs>
        <w:jc w:val="right"/>
        <w:rPr>
          <w:rFonts w:ascii="Times New Roman" w:hAnsi="Times New Roman" w:cs="Times New Roman"/>
          <w:sz w:val="28"/>
          <w:szCs w:val="28"/>
        </w:rPr>
      </w:pPr>
      <w:r w:rsidRPr="00FB3C24">
        <w:rPr>
          <w:rFonts w:ascii="Times New Roman" w:hAnsi="Times New Roman" w:cs="Times New Roman"/>
          <w:sz w:val="28"/>
          <w:szCs w:val="28"/>
        </w:rPr>
        <w:t xml:space="preserve">УТВЕРЖДЕНА </w:t>
      </w:r>
    </w:p>
    <w:p w:rsidR="00FB3C24" w:rsidRPr="00FB3C24" w:rsidRDefault="00FB3C24" w:rsidP="00FB3C24">
      <w:pPr>
        <w:tabs>
          <w:tab w:val="left" w:pos="12870"/>
        </w:tabs>
        <w:jc w:val="right"/>
        <w:rPr>
          <w:rFonts w:ascii="Times New Roman" w:hAnsi="Times New Roman" w:cs="Times New Roman"/>
          <w:sz w:val="28"/>
          <w:szCs w:val="28"/>
        </w:rPr>
      </w:pPr>
      <w:r w:rsidRPr="00FB3C24">
        <w:rPr>
          <w:rFonts w:ascii="Times New Roman" w:hAnsi="Times New Roman" w:cs="Times New Roman"/>
          <w:sz w:val="28"/>
          <w:szCs w:val="28"/>
        </w:rPr>
        <w:t xml:space="preserve">Постановлением администрации </w:t>
      </w:r>
    </w:p>
    <w:p w:rsidR="00FB3C24" w:rsidRPr="00FB3C24" w:rsidRDefault="00FB3C24" w:rsidP="00FB3C24">
      <w:pPr>
        <w:tabs>
          <w:tab w:val="left" w:pos="12870"/>
        </w:tabs>
        <w:jc w:val="right"/>
        <w:rPr>
          <w:rFonts w:ascii="Times New Roman" w:hAnsi="Times New Roman" w:cs="Times New Roman"/>
          <w:sz w:val="28"/>
          <w:szCs w:val="28"/>
        </w:rPr>
      </w:pPr>
      <w:r w:rsidRPr="00FB3C24">
        <w:rPr>
          <w:rFonts w:ascii="Times New Roman" w:hAnsi="Times New Roman" w:cs="Times New Roman"/>
          <w:sz w:val="28"/>
          <w:szCs w:val="28"/>
        </w:rPr>
        <w:t xml:space="preserve">Русско-Тювеевского сельского поселения </w:t>
      </w:r>
    </w:p>
    <w:p w:rsidR="00FB3C24" w:rsidRPr="00FB3C24" w:rsidRDefault="00FB3C24" w:rsidP="00FB3C24">
      <w:pPr>
        <w:tabs>
          <w:tab w:val="left" w:pos="12870"/>
        </w:tabs>
        <w:jc w:val="right"/>
        <w:rPr>
          <w:rFonts w:ascii="Times New Roman" w:hAnsi="Times New Roman" w:cs="Times New Roman"/>
          <w:sz w:val="28"/>
          <w:szCs w:val="28"/>
        </w:rPr>
      </w:pPr>
      <w:r w:rsidRPr="00FB3C24">
        <w:rPr>
          <w:rFonts w:ascii="Times New Roman" w:hAnsi="Times New Roman" w:cs="Times New Roman"/>
          <w:sz w:val="28"/>
          <w:szCs w:val="28"/>
        </w:rPr>
        <w:t xml:space="preserve"> № 28 от 27 марта 2023 г. </w:t>
      </w:r>
    </w:p>
    <w:p w:rsidR="00FB3C24" w:rsidRPr="00FB3C24" w:rsidRDefault="00FB3C24" w:rsidP="00FB3C24">
      <w:pPr>
        <w:tabs>
          <w:tab w:val="left" w:pos="12870"/>
        </w:tabs>
        <w:jc w:val="center"/>
        <w:rPr>
          <w:rFonts w:ascii="Times New Roman" w:hAnsi="Times New Roman" w:cs="Times New Roman"/>
        </w:rPr>
      </w:pPr>
    </w:p>
    <w:p w:rsidR="00FB3C24" w:rsidRPr="00FB3C24" w:rsidRDefault="00FB3C24" w:rsidP="00FB3C24">
      <w:pPr>
        <w:jc w:val="right"/>
        <w:outlineLvl w:val="0"/>
        <w:rPr>
          <w:rFonts w:ascii="Times New Roman" w:hAnsi="Times New Roman" w:cs="Times New Roman"/>
          <w:b/>
          <w:w w:val="150"/>
          <w:sz w:val="28"/>
          <w:szCs w:val="28"/>
        </w:rPr>
      </w:pPr>
    </w:p>
    <w:p w:rsidR="00FB3C24" w:rsidRPr="00FB3C24" w:rsidRDefault="00FB3C24" w:rsidP="00FB3C24">
      <w:pPr>
        <w:outlineLvl w:val="0"/>
        <w:rPr>
          <w:rFonts w:ascii="Times New Roman" w:hAnsi="Times New Roman" w:cs="Times New Roman"/>
          <w:b/>
          <w:w w:val="150"/>
          <w:sz w:val="36"/>
          <w:szCs w:val="36"/>
        </w:rPr>
      </w:pPr>
    </w:p>
    <w:p w:rsidR="00FB3C24" w:rsidRPr="00FB3C24" w:rsidRDefault="00FB3C24" w:rsidP="00FB3C24">
      <w:pPr>
        <w:outlineLvl w:val="0"/>
        <w:rPr>
          <w:rFonts w:ascii="Times New Roman" w:hAnsi="Times New Roman" w:cs="Times New Roman"/>
          <w:b/>
          <w:w w:val="150"/>
          <w:sz w:val="36"/>
          <w:szCs w:val="36"/>
        </w:rPr>
      </w:pPr>
    </w:p>
    <w:p w:rsidR="00FB3C24" w:rsidRPr="00FB3C24" w:rsidRDefault="00FB3C24" w:rsidP="00FB3C24">
      <w:pPr>
        <w:outlineLvl w:val="0"/>
        <w:rPr>
          <w:rFonts w:ascii="Times New Roman" w:hAnsi="Times New Roman" w:cs="Times New Roman"/>
          <w:b/>
          <w:w w:val="150"/>
          <w:sz w:val="36"/>
          <w:szCs w:val="36"/>
        </w:rPr>
      </w:pPr>
    </w:p>
    <w:p w:rsidR="00FB3C24" w:rsidRPr="00FB3C24" w:rsidRDefault="00FB3C24" w:rsidP="00FB3C24">
      <w:pPr>
        <w:outlineLvl w:val="0"/>
        <w:rPr>
          <w:rFonts w:ascii="Times New Roman" w:hAnsi="Times New Roman" w:cs="Times New Roman"/>
          <w:b/>
          <w:w w:val="150"/>
          <w:sz w:val="36"/>
          <w:szCs w:val="36"/>
        </w:rPr>
      </w:pPr>
    </w:p>
    <w:p w:rsidR="00FB3C24" w:rsidRPr="00FB3C24" w:rsidRDefault="00FB3C24" w:rsidP="00FB3C24">
      <w:pPr>
        <w:jc w:val="center"/>
        <w:outlineLvl w:val="0"/>
        <w:rPr>
          <w:rFonts w:ascii="Times New Roman" w:hAnsi="Times New Roman" w:cs="Times New Roman"/>
          <w:b/>
          <w:spacing w:val="40"/>
          <w:sz w:val="32"/>
          <w:szCs w:val="32"/>
        </w:rPr>
      </w:pPr>
      <w:r w:rsidRPr="00FB3C24">
        <w:rPr>
          <w:rFonts w:ascii="Times New Roman" w:hAnsi="Times New Roman" w:cs="Times New Roman"/>
          <w:b/>
          <w:spacing w:val="40"/>
          <w:sz w:val="32"/>
          <w:szCs w:val="32"/>
        </w:rPr>
        <w:t xml:space="preserve">МУНИЦИПАЛЬНАЯ ПРОГРАММА </w:t>
      </w:r>
    </w:p>
    <w:p w:rsidR="00FB3C24" w:rsidRPr="00FB3C24" w:rsidRDefault="00FB3C24" w:rsidP="00FB3C24">
      <w:pPr>
        <w:jc w:val="center"/>
        <w:outlineLvl w:val="0"/>
        <w:rPr>
          <w:rFonts w:ascii="Times New Roman" w:hAnsi="Times New Roman" w:cs="Times New Roman"/>
          <w:b/>
          <w:spacing w:val="40"/>
          <w:sz w:val="32"/>
          <w:szCs w:val="32"/>
        </w:rPr>
      </w:pPr>
      <w:r w:rsidRPr="00FB3C24">
        <w:rPr>
          <w:rFonts w:ascii="Times New Roman" w:hAnsi="Times New Roman" w:cs="Times New Roman"/>
          <w:b/>
          <w:spacing w:val="40"/>
          <w:sz w:val="32"/>
          <w:szCs w:val="32"/>
        </w:rPr>
        <w:t>«РАЗВИТИЕ МУНИЦИПАЛЬНОЙ СЛУЖБЫ В РУССКО-ТЮВЕЕВСКОМ СЕЛЬСКОМ ПОСЕЛЕНИИ ТЕМНИКОВСКОГО МУНИЦИПАЛЬНОГО РАЙОНА</w:t>
      </w:r>
    </w:p>
    <w:p w:rsidR="00FB3C24" w:rsidRPr="00FB3C24" w:rsidRDefault="00FB3C24" w:rsidP="00FB3C24">
      <w:pPr>
        <w:jc w:val="center"/>
        <w:outlineLvl w:val="0"/>
        <w:rPr>
          <w:rFonts w:ascii="Times New Roman" w:hAnsi="Times New Roman" w:cs="Times New Roman"/>
          <w:b/>
          <w:spacing w:val="40"/>
          <w:sz w:val="32"/>
          <w:szCs w:val="32"/>
        </w:rPr>
      </w:pPr>
      <w:r w:rsidRPr="00FB3C24">
        <w:rPr>
          <w:rFonts w:ascii="Times New Roman" w:hAnsi="Times New Roman" w:cs="Times New Roman"/>
          <w:b/>
          <w:spacing w:val="40"/>
          <w:sz w:val="32"/>
          <w:szCs w:val="32"/>
        </w:rPr>
        <w:t>РЕСПУБЛИКИ МОРДОВИЯ</w:t>
      </w:r>
    </w:p>
    <w:p w:rsidR="00FB3C24" w:rsidRPr="00FB3C24" w:rsidRDefault="00FB3C24" w:rsidP="00FB3C24">
      <w:pPr>
        <w:jc w:val="center"/>
        <w:outlineLvl w:val="0"/>
        <w:rPr>
          <w:rFonts w:ascii="Times New Roman" w:hAnsi="Times New Roman" w:cs="Times New Roman"/>
          <w:b/>
          <w:sz w:val="36"/>
          <w:szCs w:val="36"/>
        </w:rPr>
      </w:pPr>
      <w:r w:rsidRPr="00FB3C24">
        <w:rPr>
          <w:rFonts w:ascii="Times New Roman" w:hAnsi="Times New Roman" w:cs="Times New Roman"/>
          <w:b/>
          <w:sz w:val="36"/>
          <w:szCs w:val="36"/>
        </w:rPr>
        <w:t>на 2023-2029 годы»</w:t>
      </w: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rPr>
      </w:pPr>
    </w:p>
    <w:p w:rsidR="00FB3C24" w:rsidRPr="00FB3C24" w:rsidRDefault="00FB3C24" w:rsidP="00FB3C24">
      <w:pPr>
        <w:jc w:val="center"/>
        <w:rPr>
          <w:rFonts w:ascii="Times New Roman" w:hAnsi="Times New Roman" w:cs="Times New Roman"/>
          <w:sz w:val="36"/>
          <w:szCs w:val="36"/>
        </w:rPr>
      </w:pPr>
    </w:p>
    <w:p w:rsidR="00FB3C24" w:rsidRPr="00FB3C24" w:rsidRDefault="00FB3C24" w:rsidP="00FB3C24">
      <w:pPr>
        <w:jc w:val="center"/>
        <w:rPr>
          <w:rFonts w:ascii="Times New Roman" w:hAnsi="Times New Roman" w:cs="Times New Roman"/>
          <w:sz w:val="36"/>
          <w:szCs w:val="36"/>
        </w:rPr>
      </w:pPr>
    </w:p>
    <w:p w:rsidR="00FB3C24" w:rsidRPr="00FB3C24" w:rsidRDefault="00FB3C24" w:rsidP="00FB3C24">
      <w:pPr>
        <w:jc w:val="center"/>
        <w:rPr>
          <w:rFonts w:ascii="Times New Roman" w:hAnsi="Times New Roman" w:cs="Times New Roman"/>
          <w:sz w:val="36"/>
          <w:szCs w:val="36"/>
        </w:rPr>
      </w:pPr>
    </w:p>
    <w:p w:rsidR="00FB3C24" w:rsidRPr="00FB3C24" w:rsidRDefault="00FB3C24" w:rsidP="00FB3C24">
      <w:pPr>
        <w:jc w:val="center"/>
        <w:rPr>
          <w:rFonts w:ascii="Times New Roman" w:hAnsi="Times New Roman" w:cs="Times New Roman"/>
          <w:sz w:val="36"/>
          <w:szCs w:val="36"/>
        </w:rPr>
      </w:pPr>
    </w:p>
    <w:p w:rsidR="00FB3C24" w:rsidRPr="00FB3C24" w:rsidRDefault="00FB3C24" w:rsidP="00FB3C24">
      <w:pPr>
        <w:jc w:val="center"/>
        <w:rPr>
          <w:rFonts w:ascii="Times New Roman" w:hAnsi="Times New Roman" w:cs="Times New Roman"/>
          <w:sz w:val="36"/>
          <w:szCs w:val="36"/>
        </w:rPr>
      </w:pPr>
    </w:p>
    <w:p w:rsidR="00FB3C24" w:rsidRPr="00FB3C24" w:rsidRDefault="00FB3C24" w:rsidP="00FB3C24">
      <w:pPr>
        <w:jc w:val="center"/>
        <w:rPr>
          <w:rFonts w:ascii="Times New Roman" w:hAnsi="Times New Roman" w:cs="Times New Roman"/>
          <w:sz w:val="36"/>
          <w:szCs w:val="36"/>
        </w:rPr>
      </w:pPr>
    </w:p>
    <w:p w:rsidR="00FB3C24" w:rsidRPr="00FB3C24" w:rsidRDefault="00FB3C24" w:rsidP="00FB3C24">
      <w:pPr>
        <w:rPr>
          <w:rFonts w:ascii="Times New Roman" w:hAnsi="Times New Roman" w:cs="Times New Roman"/>
        </w:rPr>
      </w:pPr>
    </w:p>
    <w:p w:rsidR="00FB3C24" w:rsidRPr="00FB3C24" w:rsidRDefault="00FB3C24" w:rsidP="00FB3C24">
      <w:pPr>
        <w:pStyle w:val="1"/>
        <w:spacing w:before="0" w:after="0"/>
        <w:rPr>
          <w:rFonts w:ascii="Times New Roman" w:hAnsi="Times New Roman"/>
          <w:b w:val="0"/>
          <w:bCs w:val="0"/>
          <w:sz w:val="28"/>
          <w:szCs w:val="28"/>
        </w:rPr>
      </w:pPr>
      <w:bookmarkStart w:id="3" w:name="sub_100"/>
    </w:p>
    <w:p w:rsidR="00FB3C24" w:rsidRPr="00FB3C24" w:rsidRDefault="00FB3C24" w:rsidP="00FB3C24">
      <w:pPr>
        <w:pStyle w:val="1"/>
        <w:spacing w:before="0" w:after="0"/>
        <w:rPr>
          <w:rFonts w:ascii="Times New Roman" w:hAnsi="Times New Roman"/>
          <w:b w:val="0"/>
          <w:color w:val="000000"/>
          <w:sz w:val="28"/>
          <w:szCs w:val="28"/>
        </w:rPr>
      </w:pPr>
      <w:r w:rsidRPr="00FB3C24">
        <w:rPr>
          <w:rFonts w:ascii="Times New Roman" w:hAnsi="Times New Roman"/>
          <w:b w:val="0"/>
          <w:bCs w:val="0"/>
          <w:sz w:val="28"/>
          <w:szCs w:val="28"/>
        </w:rPr>
        <w:t>1. Паспорт</w:t>
      </w:r>
      <w:r w:rsidRPr="00FB3C24">
        <w:rPr>
          <w:rFonts w:ascii="Times New Roman" w:hAnsi="Times New Roman"/>
          <w:b w:val="0"/>
          <w:bCs w:val="0"/>
          <w:sz w:val="28"/>
          <w:szCs w:val="28"/>
        </w:rPr>
        <w:br/>
        <w:t>муниципальной программы  «</w:t>
      </w:r>
      <w:r w:rsidRPr="00FB3C24">
        <w:rPr>
          <w:rFonts w:ascii="Times New Roman" w:hAnsi="Times New Roman"/>
          <w:b w:val="0"/>
          <w:color w:val="000000"/>
          <w:sz w:val="28"/>
          <w:szCs w:val="28"/>
        </w:rPr>
        <w:t xml:space="preserve">Развитие муниципальной службы </w:t>
      </w:r>
    </w:p>
    <w:p w:rsidR="00FB3C24" w:rsidRPr="00FB3C24" w:rsidRDefault="00FB3C24" w:rsidP="00FB3C24">
      <w:pPr>
        <w:pStyle w:val="1"/>
        <w:spacing w:before="0" w:after="0"/>
        <w:rPr>
          <w:rFonts w:ascii="Times New Roman" w:hAnsi="Times New Roman"/>
          <w:b w:val="0"/>
          <w:bCs w:val="0"/>
          <w:color w:val="000000"/>
          <w:sz w:val="28"/>
          <w:szCs w:val="28"/>
        </w:rPr>
      </w:pPr>
      <w:r w:rsidRPr="00FB3C24">
        <w:rPr>
          <w:rFonts w:ascii="Times New Roman" w:hAnsi="Times New Roman"/>
          <w:b w:val="0"/>
          <w:color w:val="000000"/>
          <w:sz w:val="28"/>
          <w:szCs w:val="28"/>
        </w:rPr>
        <w:t xml:space="preserve">в Русско-Тювеевском сельском поселении Темниковского  муниципального района Республики Мордовия на </w:t>
      </w:r>
      <w:r w:rsidRPr="00FB3C24">
        <w:rPr>
          <w:rFonts w:ascii="Times New Roman" w:hAnsi="Times New Roman"/>
          <w:b w:val="0"/>
          <w:sz w:val="28"/>
          <w:szCs w:val="28"/>
        </w:rPr>
        <w:t>20</w:t>
      </w:r>
      <w:r w:rsidRPr="00FB3C24">
        <w:rPr>
          <w:rFonts w:ascii="Times New Roman" w:hAnsi="Times New Roman"/>
          <w:b w:val="0"/>
          <w:bCs w:val="0"/>
          <w:sz w:val="28"/>
          <w:szCs w:val="28"/>
        </w:rPr>
        <w:t>23</w:t>
      </w:r>
      <w:r w:rsidRPr="00FB3C24">
        <w:rPr>
          <w:rFonts w:ascii="Times New Roman" w:hAnsi="Times New Roman"/>
          <w:b w:val="0"/>
          <w:sz w:val="28"/>
          <w:szCs w:val="28"/>
        </w:rPr>
        <w:t>-202</w:t>
      </w:r>
      <w:r w:rsidRPr="00FB3C24">
        <w:rPr>
          <w:rFonts w:ascii="Times New Roman" w:hAnsi="Times New Roman"/>
          <w:b w:val="0"/>
          <w:bCs w:val="0"/>
          <w:sz w:val="28"/>
          <w:szCs w:val="28"/>
        </w:rPr>
        <w:t>9</w:t>
      </w:r>
      <w:r w:rsidRPr="00FB3C24">
        <w:rPr>
          <w:rFonts w:ascii="Times New Roman" w:hAnsi="Times New Roman"/>
          <w:sz w:val="28"/>
          <w:szCs w:val="28"/>
        </w:rPr>
        <w:t xml:space="preserve"> </w:t>
      </w:r>
      <w:r w:rsidRPr="00FB3C24">
        <w:rPr>
          <w:rFonts w:ascii="Times New Roman" w:hAnsi="Times New Roman"/>
          <w:b w:val="0"/>
          <w:color w:val="000000"/>
          <w:sz w:val="28"/>
          <w:szCs w:val="28"/>
        </w:rPr>
        <w:t>годы</w:t>
      </w:r>
      <w:r w:rsidRPr="00FB3C24">
        <w:rPr>
          <w:rFonts w:ascii="Times New Roman" w:hAnsi="Times New Roman"/>
          <w:b w:val="0"/>
          <w:bCs w:val="0"/>
          <w:color w:val="000000"/>
          <w:sz w:val="28"/>
          <w:szCs w:val="28"/>
        </w:rPr>
        <w:t>»</w:t>
      </w:r>
    </w:p>
    <w:bookmarkEnd w:id="3"/>
    <w:p w:rsidR="00FB3C24" w:rsidRPr="00FB3C24" w:rsidRDefault="00FB3C24" w:rsidP="00FB3C24">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FB3C24" w:rsidRPr="00FB3C24" w:rsidTr="000F58AA">
        <w:tc>
          <w:tcPr>
            <w:tcW w:w="3677" w:type="dxa"/>
            <w:tcBorders>
              <w:top w:val="single" w:sz="4" w:space="0" w:color="auto"/>
              <w:bottom w:val="nil"/>
              <w:right w:val="single" w:sz="4" w:space="0" w:color="auto"/>
            </w:tcBorders>
          </w:tcPr>
          <w:p w:rsidR="00FB3C24" w:rsidRPr="00FB3C24" w:rsidRDefault="00FB3C24" w:rsidP="000F58AA">
            <w:pPr>
              <w:pStyle w:val="afff0"/>
              <w:rPr>
                <w:rFonts w:ascii="Times New Roman" w:hAnsi="Times New Roman" w:cs="Times New Roman"/>
                <w:sz w:val="28"/>
                <w:szCs w:val="28"/>
              </w:rPr>
            </w:pPr>
            <w:r w:rsidRPr="00FB3C24">
              <w:rPr>
                <w:rStyle w:val="a3"/>
                <w:rFonts w:ascii="Times New Roman" w:hAnsi="Times New Roman" w:cs="Times New Roman"/>
                <w:b w:val="0"/>
                <w:sz w:val="28"/>
                <w:szCs w:val="28"/>
              </w:rPr>
              <w:t>Наименование программы</w:t>
            </w:r>
          </w:p>
        </w:tc>
        <w:tc>
          <w:tcPr>
            <w:tcW w:w="6496" w:type="dxa"/>
            <w:tcBorders>
              <w:top w:val="single" w:sz="4" w:space="0" w:color="auto"/>
              <w:left w:val="single" w:sz="4" w:space="0" w:color="auto"/>
              <w:bottom w:val="nil"/>
            </w:tcBorders>
          </w:tcPr>
          <w:p w:rsidR="00FB3C24" w:rsidRPr="00FB3C24" w:rsidRDefault="00FB3C24" w:rsidP="000F58AA">
            <w:pPr>
              <w:pStyle w:val="1"/>
              <w:spacing w:before="0" w:after="0"/>
              <w:jc w:val="both"/>
              <w:rPr>
                <w:rFonts w:ascii="Times New Roman" w:hAnsi="Times New Roman"/>
                <w:b w:val="0"/>
                <w:bCs w:val="0"/>
                <w:sz w:val="28"/>
                <w:szCs w:val="28"/>
              </w:rPr>
            </w:pPr>
            <w:r w:rsidRPr="00FB3C24">
              <w:rPr>
                <w:rFonts w:ascii="Times New Roman" w:hAnsi="Times New Roman"/>
                <w:b w:val="0"/>
                <w:bCs w:val="0"/>
                <w:sz w:val="28"/>
                <w:szCs w:val="28"/>
              </w:rPr>
              <w:t xml:space="preserve">Муниципальная программа «Развитие муниципальной службы в </w:t>
            </w:r>
            <w:r w:rsidRPr="00FB3C24">
              <w:rPr>
                <w:rFonts w:ascii="Times New Roman" w:hAnsi="Times New Roman"/>
                <w:b w:val="0"/>
                <w:color w:val="000000"/>
                <w:sz w:val="28"/>
                <w:szCs w:val="28"/>
              </w:rPr>
              <w:t xml:space="preserve"> Русско-Тювеевском сельском поселении Темниковского  муниципального района </w:t>
            </w:r>
            <w:r w:rsidRPr="00FB3C24">
              <w:rPr>
                <w:rFonts w:ascii="Times New Roman" w:hAnsi="Times New Roman"/>
                <w:b w:val="0"/>
                <w:bCs w:val="0"/>
                <w:sz w:val="28"/>
                <w:szCs w:val="28"/>
              </w:rPr>
              <w:t xml:space="preserve">Республики Мордовия на </w:t>
            </w:r>
            <w:r w:rsidRPr="00FB3C24">
              <w:rPr>
                <w:rFonts w:ascii="Times New Roman" w:hAnsi="Times New Roman"/>
                <w:b w:val="0"/>
                <w:sz w:val="28"/>
                <w:szCs w:val="28"/>
              </w:rPr>
              <w:t>20</w:t>
            </w:r>
            <w:r w:rsidRPr="00FB3C24">
              <w:rPr>
                <w:rFonts w:ascii="Times New Roman" w:hAnsi="Times New Roman"/>
                <w:b w:val="0"/>
                <w:bCs w:val="0"/>
                <w:sz w:val="28"/>
                <w:szCs w:val="28"/>
              </w:rPr>
              <w:t>23</w:t>
            </w:r>
            <w:r w:rsidRPr="00FB3C24">
              <w:rPr>
                <w:rFonts w:ascii="Times New Roman" w:hAnsi="Times New Roman"/>
                <w:b w:val="0"/>
                <w:sz w:val="28"/>
                <w:szCs w:val="28"/>
              </w:rPr>
              <w:t>-202</w:t>
            </w:r>
            <w:r w:rsidRPr="00FB3C24">
              <w:rPr>
                <w:rFonts w:ascii="Times New Roman" w:hAnsi="Times New Roman"/>
                <w:b w:val="0"/>
                <w:bCs w:val="0"/>
                <w:sz w:val="28"/>
                <w:szCs w:val="28"/>
              </w:rPr>
              <w:t>9</w:t>
            </w:r>
            <w:r w:rsidRPr="00FB3C24">
              <w:rPr>
                <w:rFonts w:ascii="Times New Roman" w:hAnsi="Times New Roman"/>
                <w:sz w:val="28"/>
                <w:szCs w:val="28"/>
              </w:rPr>
              <w:t xml:space="preserve"> </w:t>
            </w:r>
            <w:r w:rsidRPr="00FB3C24">
              <w:rPr>
                <w:rFonts w:ascii="Times New Roman" w:hAnsi="Times New Roman"/>
                <w:b w:val="0"/>
                <w:bCs w:val="0"/>
                <w:sz w:val="28"/>
                <w:szCs w:val="28"/>
              </w:rPr>
              <w:t>годы»  (далее - Программа)</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pStyle w:val="afff0"/>
              <w:rPr>
                <w:rFonts w:ascii="Times New Roman" w:hAnsi="Times New Roman" w:cs="Times New Roman"/>
                <w:sz w:val="28"/>
                <w:szCs w:val="28"/>
              </w:rPr>
            </w:pPr>
            <w:r w:rsidRPr="00FB3C24">
              <w:rPr>
                <w:rStyle w:val="a3"/>
                <w:rFonts w:ascii="Times New Roman" w:hAnsi="Times New Roman" w:cs="Times New Roman"/>
                <w:b w:val="0"/>
                <w:sz w:val="28"/>
                <w:szCs w:val="28"/>
              </w:rPr>
              <w:t>Основание для разработки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pStyle w:val="aff7"/>
              <w:rPr>
                <w:rFonts w:ascii="Times New Roman" w:hAnsi="Times New Roman" w:cs="Times New Roman"/>
                <w:sz w:val="28"/>
                <w:szCs w:val="28"/>
              </w:rPr>
            </w:pPr>
            <w:r w:rsidRPr="00FB3C24">
              <w:rPr>
                <w:rFonts w:ascii="Times New Roman" w:hAnsi="Times New Roman" w:cs="Times New Roman"/>
                <w:sz w:val="28"/>
                <w:szCs w:val="28"/>
              </w:rPr>
              <w:t>Федеральный закон от 2 марта 2007г. № 25-ФЗ «О муниципальной службе в Российской Федерации», Закон Республики Мордовия от 8 июня 2007г. № 48-З «О регулировании отношений в сфере муниципальной службы»</w:t>
            </w:r>
          </w:p>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rPr>
              <w:t xml:space="preserve">Указ  Главы  Республики Мордовия от 31.08.2015г. №305-УГ «О Программе Республики Мордовия «Развитие муниципальной службы в Республике Мордовия »  </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pStyle w:val="afff0"/>
              <w:rPr>
                <w:rFonts w:ascii="Times New Roman" w:hAnsi="Times New Roman" w:cs="Times New Roman"/>
                <w:sz w:val="28"/>
                <w:szCs w:val="28"/>
              </w:rPr>
            </w:pPr>
            <w:r w:rsidRPr="00FB3C24">
              <w:rPr>
                <w:rStyle w:val="a3"/>
                <w:rFonts w:ascii="Times New Roman" w:hAnsi="Times New Roman" w:cs="Times New Roman"/>
                <w:b w:val="0"/>
                <w:sz w:val="28"/>
                <w:szCs w:val="28"/>
              </w:rPr>
              <w:t>Муниципальный заказчик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pStyle w:val="aff7"/>
              <w:rPr>
                <w:rFonts w:ascii="Times New Roman" w:hAnsi="Times New Roman" w:cs="Times New Roman"/>
                <w:sz w:val="28"/>
                <w:szCs w:val="28"/>
              </w:rPr>
            </w:pPr>
            <w:r w:rsidRPr="00FB3C24">
              <w:rPr>
                <w:rFonts w:ascii="Times New Roman" w:hAnsi="Times New Roman" w:cs="Times New Roman"/>
                <w:sz w:val="28"/>
                <w:szCs w:val="28"/>
              </w:rPr>
              <w:t xml:space="preserve">Администрация </w:t>
            </w:r>
            <w:r w:rsidRPr="00FB3C24">
              <w:rPr>
                <w:rFonts w:ascii="Times New Roman" w:hAnsi="Times New Roman" w:cs="Times New Roman"/>
                <w:color w:val="000000"/>
                <w:sz w:val="28"/>
                <w:szCs w:val="28"/>
              </w:rPr>
              <w:t>Русско-Тювеевского сельского поселения</w:t>
            </w:r>
            <w:r w:rsidRPr="00FB3C24">
              <w:rPr>
                <w:rFonts w:ascii="Times New Roman" w:hAnsi="Times New Roman" w:cs="Times New Roman"/>
                <w:b/>
                <w:color w:val="000000"/>
                <w:sz w:val="28"/>
                <w:szCs w:val="28"/>
              </w:rPr>
              <w:t xml:space="preserve"> </w:t>
            </w:r>
            <w:r w:rsidRPr="00FB3C24">
              <w:rPr>
                <w:rFonts w:ascii="Times New Roman" w:hAnsi="Times New Roman" w:cs="Times New Roman"/>
                <w:sz w:val="28"/>
                <w:szCs w:val="28"/>
              </w:rPr>
              <w:t>Темниковского муниципального района Республики Мордовия</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pStyle w:val="afff0"/>
              <w:rPr>
                <w:rFonts w:ascii="Times New Roman" w:hAnsi="Times New Roman" w:cs="Times New Roman"/>
                <w:sz w:val="28"/>
                <w:szCs w:val="28"/>
              </w:rPr>
            </w:pPr>
            <w:r w:rsidRPr="00FB3C24">
              <w:rPr>
                <w:rStyle w:val="a3"/>
                <w:rFonts w:ascii="Times New Roman" w:hAnsi="Times New Roman" w:cs="Times New Roman"/>
                <w:b w:val="0"/>
                <w:sz w:val="28"/>
                <w:szCs w:val="28"/>
              </w:rPr>
              <w:t>Разработчик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pStyle w:val="aff7"/>
              <w:rPr>
                <w:rFonts w:ascii="Times New Roman" w:hAnsi="Times New Roman" w:cs="Times New Roman"/>
                <w:sz w:val="28"/>
                <w:szCs w:val="28"/>
              </w:rPr>
            </w:pPr>
            <w:r w:rsidRPr="00FB3C24">
              <w:rPr>
                <w:rFonts w:ascii="Times New Roman" w:hAnsi="Times New Roman" w:cs="Times New Roman"/>
                <w:sz w:val="28"/>
                <w:szCs w:val="28"/>
              </w:rPr>
              <w:t xml:space="preserve">Администрация </w:t>
            </w:r>
            <w:r w:rsidRPr="00FB3C24">
              <w:rPr>
                <w:rFonts w:ascii="Times New Roman" w:hAnsi="Times New Roman" w:cs="Times New Roman"/>
                <w:color w:val="000000"/>
                <w:sz w:val="28"/>
                <w:szCs w:val="28"/>
              </w:rPr>
              <w:t>Русско-Тювеевского сельского поселения</w:t>
            </w:r>
            <w:r w:rsidRPr="00FB3C24">
              <w:rPr>
                <w:rFonts w:ascii="Times New Roman" w:hAnsi="Times New Roman" w:cs="Times New Roman"/>
                <w:sz w:val="28"/>
                <w:szCs w:val="28"/>
              </w:rPr>
              <w:t xml:space="preserve"> Темниковского муниципального района Республики Мордовия</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pStyle w:val="afff0"/>
              <w:rPr>
                <w:rFonts w:ascii="Times New Roman" w:hAnsi="Times New Roman" w:cs="Times New Roman"/>
                <w:sz w:val="28"/>
                <w:szCs w:val="28"/>
              </w:rPr>
            </w:pPr>
            <w:r w:rsidRPr="00FB3C24">
              <w:rPr>
                <w:rStyle w:val="a3"/>
                <w:rFonts w:ascii="Times New Roman" w:hAnsi="Times New Roman" w:cs="Times New Roman"/>
                <w:b w:val="0"/>
                <w:sz w:val="28"/>
                <w:szCs w:val="28"/>
              </w:rPr>
              <w:t>Исполнители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pStyle w:val="aff7"/>
              <w:rPr>
                <w:rFonts w:ascii="Times New Roman" w:hAnsi="Times New Roman" w:cs="Times New Roman"/>
                <w:sz w:val="28"/>
                <w:szCs w:val="28"/>
              </w:rPr>
            </w:pPr>
            <w:r w:rsidRPr="00FB3C24">
              <w:rPr>
                <w:rFonts w:ascii="Times New Roman" w:hAnsi="Times New Roman" w:cs="Times New Roman"/>
                <w:sz w:val="28"/>
                <w:szCs w:val="28"/>
              </w:rPr>
              <w:t>Администрация</w:t>
            </w:r>
            <w:r w:rsidRPr="00FB3C24">
              <w:rPr>
                <w:rFonts w:ascii="Times New Roman" w:hAnsi="Times New Roman" w:cs="Times New Roman"/>
                <w:color w:val="000000"/>
                <w:sz w:val="28"/>
                <w:szCs w:val="28"/>
              </w:rPr>
              <w:t xml:space="preserve"> Русско-Тювеевского сельского поселения</w:t>
            </w:r>
            <w:r w:rsidRPr="00FB3C24">
              <w:rPr>
                <w:rFonts w:ascii="Times New Roman" w:hAnsi="Times New Roman" w:cs="Times New Roman"/>
                <w:sz w:val="28"/>
                <w:szCs w:val="28"/>
              </w:rPr>
              <w:t xml:space="preserve"> Темниковского муниципального района Республики Мордовия </w:t>
            </w:r>
          </w:p>
          <w:p w:rsidR="00FB3C24" w:rsidRPr="00FB3C24" w:rsidRDefault="00FB3C24" w:rsidP="000F58AA">
            <w:pPr>
              <w:rPr>
                <w:rFonts w:ascii="Times New Roman" w:hAnsi="Times New Roman" w:cs="Times New Roman"/>
                <w:sz w:val="28"/>
                <w:szCs w:val="28"/>
                <w:shd w:val="clear" w:color="auto" w:fill="FFFFFF"/>
              </w:rPr>
            </w:pP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Цель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shd w:val="clear" w:color="auto" w:fill="FFFFFF"/>
              </w:rPr>
              <w:t xml:space="preserve">создание системы эффективной и профессиональной муниципальной службы в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 xml:space="preserve"> Темниковского  муниципального района, ориентированной на обеспечение актуальных потребностей общества и развитие экономики</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Задачи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Российской Федерации;</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 совершенствование организационной структуры муниципальной службы с учетом </w:t>
            </w:r>
            <w:r w:rsidRPr="00FB3C24">
              <w:rPr>
                <w:rFonts w:ascii="Times New Roman" w:hAnsi="Times New Roman" w:cs="Times New Roman"/>
                <w:sz w:val="28"/>
                <w:szCs w:val="28"/>
                <w:shd w:val="clear" w:color="auto" w:fill="FFFFFF"/>
              </w:rPr>
              <w:lastRenderedPageBreak/>
              <w:t>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Инсарском муниципальном районе;</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повышение эффективности работы с кадровым резервом в органах местного самоуправления;</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shd w:val="clear" w:color="auto" w:fill="FFFFFF"/>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w:t>
            </w:r>
            <w:r w:rsidRPr="00FB3C24">
              <w:rPr>
                <w:rFonts w:ascii="Times New Roman" w:hAnsi="Times New Roman" w:cs="Times New Roman"/>
                <w:sz w:val="28"/>
                <w:szCs w:val="28"/>
                <w:shd w:val="clear" w:color="auto" w:fill="FFFFFF"/>
              </w:rPr>
              <w:lastRenderedPageBreak/>
              <w:t>информации о муниципальной службе и способствующих общественному участию</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lastRenderedPageBreak/>
              <w:t>Целевые индикаторы и показатели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2) уровень укомплектованности кадрового состава органов местного самоуправления:</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доля муниципальных служащих в возрасте до 30 лет, имеющих стаж муниципальной службы более трех лет;</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3) динамика (снижение) нарушений на муниципальной службе, в том числе коррупционной направленности;</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4) доля граждан, которые удовлетворены деятельностью органов местного самоуправления;</w:t>
            </w:r>
          </w:p>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shd w:val="clear" w:color="auto" w:fill="FFFFFF"/>
              </w:rPr>
              <w:t>5) доля граждан, которые удовлетворены качеством муниципальных услуг</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Сроки реализации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b/>
                <w:bCs/>
                <w:sz w:val="28"/>
                <w:szCs w:val="28"/>
              </w:rPr>
              <w:t>2023-2029</w:t>
            </w:r>
            <w:r w:rsidRPr="00FB3C24">
              <w:rPr>
                <w:rFonts w:ascii="Times New Roman" w:hAnsi="Times New Roman" w:cs="Times New Roman"/>
                <w:bCs/>
                <w:sz w:val="28"/>
                <w:szCs w:val="28"/>
              </w:rPr>
              <w:t xml:space="preserve"> </w:t>
            </w:r>
            <w:r w:rsidRPr="00FB3C24">
              <w:rPr>
                <w:rFonts w:ascii="Times New Roman" w:hAnsi="Times New Roman" w:cs="Times New Roman"/>
                <w:sz w:val="28"/>
                <w:szCs w:val="28"/>
                <w:shd w:val="clear" w:color="auto" w:fill="FFFFFF"/>
              </w:rPr>
              <w:t>годы</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Объемы и источники финансирования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мероприятия Программы реализуются за счет средств местного бюджета </w:t>
            </w:r>
            <w:r w:rsidRPr="00FB3C24">
              <w:rPr>
                <w:rFonts w:ascii="Times New Roman" w:hAnsi="Times New Roman" w:cs="Times New Roman"/>
                <w:color w:val="000000"/>
                <w:sz w:val="28"/>
                <w:szCs w:val="28"/>
              </w:rPr>
              <w:t>Русско-Тювеевского сельского поселения</w:t>
            </w:r>
            <w:r w:rsidRPr="00FB3C24">
              <w:rPr>
                <w:rFonts w:ascii="Times New Roman" w:hAnsi="Times New Roman" w:cs="Times New Roman"/>
                <w:sz w:val="28"/>
                <w:szCs w:val="28"/>
                <w:shd w:val="clear" w:color="auto" w:fill="FFFFFF"/>
              </w:rPr>
              <w:t xml:space="preserve"> Темниковского муниципального района.</w:t>
            </w:r>
          </w:p>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shd w:val="clear" w:color="auto" w:fill="FFFFFF"/>
              </w:rPr>
              <w:t xml:space="preserve">Общий объем финансирования Программы составляет 35,0  тыс. рублей. </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Ожидаемые результаты реализации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 совершенствование правового регулирования муниципальной службы во взаимосвязи с государственной гражданской </w:t>
            </w:r>
            <w:r w:rsidRPr="00FB3C24">
              <w:rPr>
                <w:rFonts w:ascii="Times New Roman" w:hAnsi="Times New Roman" w:cs="Times New Roman"/>
                <w:sz w:val="28"/>
                <w:szCs w:val="28"/>
                <w:shd w:val="clear" w:color="auto" w:fill="FFFFFF"/>
              </w:rPr>
              <w:lastRenderedPageBreak/>
              <w:t>службой и особенностями ее прохождения, внедрение более эффективных форм трудовых договоров</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shd w:val="clear" w:color="auto" w:fill="FFFFFF"/>
              </w:rPr>
              <w:lastRenderedPageBreak/>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r w:rsidR="00FB3C24" w:rsidRPr="00FB3C24" w:rsidTr="000F58AA">
        <w:tc>
          <w:tcPr>
            <w:tcW w:w="3677" w:type="dxa"/>
            <w:tcBorders>
              <w:top w:val="single" w:sz="4" w:space="0" w:color="auto"/>
              <w:bottom w:val="single" w:sz="4" w:space="0" w:color="auto"/>
              <w:right w:val="single" w:sz="4" w:space="0" w:color="auto"/>
            </w:tcBorders>
          </w:tcPr>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rPr>
              <w:lastRenderedPageBreak/>
              <w:t>Система организации управления и контроль за исполнением муниципальной программы</w:t>
            </w:r>
          </w:p>
        </w:tc>
        <w:tc>
          <w:tcPr>
            <w:tcW w:w="6496" w:type="dxa"/>
            <w:tcBorders>
              <w:top w:val="single" w:sz="4" w:space="0" w:color="auto"/>
              <w:left w:val="single" w:sz="4" w:space="0" w:color="auto"/>
              <w:bottom w:val="single" w:sz="4" w:space="0" w:color="auto"/>
            </w:tcBorders>
          </w:tcPr>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РМ</w:t>
            </w:r>
          </w:p>
        </w:tc>
      </w:tr>
    </w:tbl>
    <w:p w:rsidR="00FB3C24" w:rsidRPr="00FB3C24" w:rsidRDefault="00FB3C24" w:rsidP="00FB3C24">
      <w:pPr>
        <w:rPr>
          <w:rFonts w:ascii="Times New Roman" w:hAnsi="Times New Roman" w:cs="Times New Roman"/>
          <w:sz w:val="28"/>
          <w:szCs w:val="28"/>
        </w:rPr>
      </w:pPr>
    </w:p>
    <w:p w:rsidR="00FB3C24" w:rsidRPr="00FB3C24" w:rsidRDefault="00FB3C24" w:rsidP="00FB3C24">
      <w:pPr>
        <w:widowControl/>
        <w:numPr>
          <w:ilvl w:val="0"/>
          <w:numId w:val="16"/>
        </w:numPr>
        <w:autoSpaceDE/>
        <w:autoSpaceDN/>
        <w:adjustRightInd/>
        <w:jc w:val="center"/>
        <w:rPr>
          <w:rFonts w:ascii="Times New Roman" w:hAnsi="Times New Roman" w:cs="Times New Roman"/>
          <w:b/>
          <w:bCs/>
          <w:sz w:val="28"/>
          <w:szCs w:val="28"/>
          <w:shd w:val="clear" w:color="auto" w:fill="FFFFFF"/>
        </w:rPr>
      </w:pPr>
      <w:r w:rsidRPr="00FB3C24">
        <w:rPr>
          <w:rFonts w:ascii="Times New Roman" w:hAnsi="Times New Roman" w:cs="Times New Roman"/>
          <w:b/>
          <w:bCs/>
          <w:sz w:val="28"/>
          <w:szCs w:val="28"/>
          <w:shd w:val="clear" w:color="auto" w:fill="FFFFFF"/>
        </w:rPr>
        <w:t>Содержание проблемы и обоснование необходимости ее решения программными методами</w:t>
      </w:r>
    </w:p>
    <w:p w:rsidR="00FB3C24" w:rsidRPr="00FB3C24" w:rsidRDefault="00FB3C24" w:rsidP="00FB3C24">
      <w:pPr>
        <w:widowControl/>
        <w:numPr>
          <w:ilvl w:val="0"/>
          <w:numId w:val="16"/>
        </w:numPr>
        <w:autoSpaceDE/>
        <w:autoSpaceDN/>
        <w:adjustRightInd/>
        <w:jc w:val="center"/>
        <w:rPr>
          <w:rFonts w:ascii="Times New Roman" w:hAnsi="Times New Roman" w:cs="Times New Roman"/>
          <w:sz w:val="28"/>
          <w:szCs w:val="28"/>
          <w:shd w:val="clear" w:color="auto" w:fill="FFFFFF"/>
        </w:rPr>
      </w:pP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Программа разработана в соответствии с Федеральным законом</w:t>
      </w:r>
      <w:r w:rsidRPr="00FB3C24">
        <w:rPr>
          <w:rFonts w:ascii="Times New Roman" w:hAnsi="Times New Roman" w:cs="Times New Roman"/>
          <w:sz w:val="28"/>
          <w:szCs w:val="28"/>
        </w:rPr>
        <w:t xml:space="preserve"> от 2 марта 2007 года № 25-ФЗ «О муниципальной службе в Российской Федерации»,</w:t>
      </w:r>
      <w:r w:rsidRPr="00FB3C24">
        <w:rPr>
          <w:rFonts w:ascii="Times New Roman" w:hAnsi="Times New Roman" w:cs="Times New Roman"/>
          <w:sz w:val="28"/>
          <w:szCs w:val="28"/>
          <w:shd w:val="clear" w:color="auto" w:fill="FFFFFF"/>
        </w:rPr>
        <w:t xml:space="preserve">  </w:t>
      </w:r>
      <w:hyperlink r:id="rId11" w:history="1">
        <w:r w:rsidRPr="00FB3C24">
          <w:rPr>
            <w:rStyle w:val="affffc"/>
            <w:rFonts w:ascii="Times New Roman" w:hAnsi="Times New Roman"/>
            <w:shd w:val="clear" w:color="auto" w:fill="FFFFFF"/>
          </w:rPr>
          <w:t>Законом</w:t>
        </w:r>
      </w:hyperlink>
      <w:r w:rsidRPr="00FB3C24">
        <w:rPr>
          <w:rFonts w:ascii="Times New Roman" w:hAnsi="Times New Roman" w:cs="Times New Roman"/>
          <w:sz w:val="28"/>
          <w:szCs w:val="28"/>
          <w:shd w:val="clear" w:color="auto" w:fill="FFFFFF"/>
        </w:rPr>
        <w:t xml:space="preserve"> Республики Мордовия от 8 июня 2007 г. № 48-З «О регулировании отношений в сфере муниципальной службы в Республике Мордовия и  </w:t>
      </w:r>
      <w:r w:rsidRPr="00FB3C24">
        <w:rPr>
          <w:rFonts w:ascii="Times New Roman" w:hAnsi="Times New Roman" w:cs="Times New Roman"/>
          <w:sz w:val="28"/>
          <w:szCs w:val="28"/>
        </w:rPr>
        <w:t>Указом  Главы  Республики Мордовия  от 31.08.2015г. №305-УГ «О Программе Республики Мордовия «Развитие муниципальной  службы  в Республике Мордовия(2015-2018)»».</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Согласно </w:t>
      </w:r>
      <w:hyperlink r:id="rId12" w:history="1">
        <w:r w:rsidRPr="00FB3C24">
          <w:rPr>
            <w:rStyle w:val="affffc"/>
            <w:rFonts w:ascii="Times New Roman" w:hAnsi="Times New Roman"/>
            <w:shd w:val="clear" w:color="auto" w:fill="FFFFFF"/>
          </w:rPr>
          <w:t>статье 35</w:t>
        </w:r>
      </w:hyperlink>
      <w:r w:rsidRPr="00FB3C24">
        <w:rPr>
          <w:rFonts w:ascii="Times New Roman" w:hAnsi="Times New Roman" w:cs="Times New Roman"/>
          <w:sz w:val="28"/>
          <w:szCs w:val="28"/>
          <w:shd w:val="clear" w:color="auto" w:fill="FFFFFF"/>
        </w:rPr>
        <w:t xml:space="preserve">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Для получения максимального результата от реализации федеральных,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w:t>
      </w:r>
      <w:hyperlink r:id="rId13" w:history="1">
        <w:r w:rsidRPr="00FB3C24">
          <w:rPr>
            <w:rStyle w:val="affffc"/>
            <w:rFonts w:ascii="Times New Roman" w:hAnsi="Times New Roman"/>
            <w:shd w:val="clear" w:color="auto" w:fill="FFFFFF"/>
          </w:rPr>
          <w:t>федерального</w:t>
        </w:r>
      </w:hyperlink>
      <w:r w:rsidRPr="00FB3C24">
        <w:rPr>
          <w:rFonts w:ascii="Times New Roman" w:hAnsi="Times New Roman" w:cs="Times New Roman"/>
          <w:sz w:val="28"/>
          <w:szCs w:val="28"/>
          <w:shd w:val="clear" w:color="auto" w:fill="FFFFFF"/>
        </w:rPr>
        <w:t xml:space="preserve"> и </w:t>
      </w:r>
      <w:hyperlink r:id="rId14" w:history="1">
        <w:r w:rsidRPr="00FB3C24">
          <w:rPr>
            <w:rStyle w:val="affffc"/>
            <w:rFonts w:ascii="Times New Roman" w:hAnsi="Times New Roman"/>
            <w:shd w:val="clear" w:color="auto" w:fill="FFFFFF"/>
          </w:rPr>
          <w:t>республиканского законодательства</w:t>
        </w:r>
      </w:hyperlink>
      <w:r w:rsidRPr="00FB3C24">
        <w:rPr>
          <w:rFonts w:ascii="Times New Roman" w:hAnsi="Times New Roman" w:cs="Times New Roman"/>
          <w:sz w:val="28"/>
          <w:szCs w:val="28"/>
          <w:shd w:val="clear" w:color="auto" w:fill="FFFFFF"/>
        </w:rPr>
        <w:t xml:space="preserve">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По состоянию на 1 января 2023 г. общая численность муниципальных служащих в администрации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 xml:space="preserve"> составляла 2 </w:t>
      </w:r>
      <w:r w:rsidRPr="00FB3C24">
        <w:rPr>
          <w:rFonts w:ascii="Times New Roman" w:hAnsi="Times New Roman" w:cs="Times New Roman"/>
          <w:sz w:val="28"/>
          <w:szCs w:val="28"/>
          <w:shd w:val="clear" w:color="auto" w:fill="FFFFFF"/>
        </w:rPr>
        <w:lastRenderedPageBreak/>
        <w:t>человека..</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Доля служащих в возрасте от 31 года до 50 лет, имеющих практический опыт для качественной реализации должностных полномочий, составляет 100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10 лет, составляет 50 процентов.</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В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 xml:space="preserve">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50 процентов служащих. </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В рамках реализации </w:t>
      </w:r>
      <w:hyperlink r:id="rId15" w:history="1">
        <w:r w:rsidRPr="00FB3C24">
          <w:rPr>
            <w:rStyle w:val="affffc"/>
            <w:rFonts w:ascii="Times New Roman" w:hAnsi="Times New Roman"/>
            <w:shd w:val="clear" w:color="auto" w:fill="FFFFFF"/>
          </w:rPr>
          <w:t>Программы</w:t>
        </w:r>
      </w:hyperlink>
      <w:r w:rsidRPr="00FB3C24">
        <w:rPr>
          <w:rFonts w:ascii="Times New Roman" w:hAnsi="Times New Roman" w:cs="Times New Roman"/>
          <w:sz w:val="28"/>
          <w:szCs w:val="28"/>
        </w:rPr>
        <w:t xml:space="preserve"> </w:t>
      </w:r>
      <w:r w:rsidRPr="00FB3C24">
        <w:rPr>
          <w:rFonts w:ascii="Times New Roman" w:hAnsi="Times New Roman" w:cs="Times New Roman"/>
          <w:sz w:val="28"/>
          <w:szCs w:val="28"/>
          <w:shd w:val="clear" w:color="auto" w:fill="FFFFFF"/>
        </w:rPr>
        <w:t xml:space="preserve"> «Развитие муниципальной службы в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 xml:space="preserve"> Темниковского муниципального района на 2018 - 2023 годы» прошли обучение 2  из числа муниципальных служащих и лиц, замещающих муниципальные должности на постоянной основе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 настоящее время недостаточно активно ведется работа по формированию кадрового резерва на муниципальной службе в сельских поселениях Темниковского муниципального района.</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lastRenderedPageBreak/>
        <w:t xml:space="preserve">Самостоятельным направлением развития муниципальной службы в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 xml:space="preserve">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Применение программно-целевого метода позволит:</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обеспечить системный подход к решению поставленных задач;</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осуществлять контроль за выполнением мероприятий Программы и оценку их результатов;</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внедрить на муниципальной службе современные кадровые, информационные, образовательные и управленческие технологии.</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FB3C24" w:rsidRPr="00FB3C24" w:rsidRDefault="00FB3C24" w:rsidP="00FB3C24">
      <w:pPr>
        <w:jc w:val="center"/>
        <w:rPr>
          <w:rFonts w:ascii="Times New Roman" w:hAnsi="Times New Roman" w:cs="Times New Roman"/>
          <w:b/>
          <w:bCs/>
          <w:sz w:val="28"/>
          <w:szCs w:val="28"/>
          <w:shd w:val="clear" w:color="auto" w:fill="FFFFFF"/>
        </w:rPr>
      </w:pPr>
      <w:bookmarkStart w:id="4" w:name="sub_200"/>
    </w:p>
    <w:p w:rsidR="00FB3C24" w:rsidRPr="00FB3C24" w:rsidRDefault="00FB3C24" w:rsidP="00FB3C24">
      <w:pPr>
        <w:jc w:val="center"/>
        <w:rPr>
          <w:rFonts w:ascii="Times New Roman" w:hAnsi="Times New Roman" w:cs="Times New Roman"/>
          <w:b/>
          <w:bCs/>
          <w:sz w:val="28"/>
          <w:szCs w:val="28"/>
          <w:shd w:val="clear" w:color="auto" w:fill="FFFFFF"/>
        </w:rPr>
      </w:pPr>
      <w:r w:rsidRPr="00FB3C24">
        <w:rPr>
          <w:rFonts w:ascii="Times New Roman" w:hAnsi="Times New Roman" w:cs="Times New Roman"/>
          <w:b/>
          <w:bCs/>
          <w:sz w:val="28"/>
          <w:szCs w:val="28"/>
          <w:shd w:val="clear" w:color="auto" w:fill="FFFFFF"/>
        </w:rPr>
        <w:t>2. Основная цель, задачи Программы</w:t>
      </w:r>
      <w:bookmarkEnd w:id="4"/>
    </w:p>
    <w:p w:rsidR="00FB3C24" w:rsidRPr="00FB3C24" w:rsidRDefault="00FB3C24" w:rsidP="00FB3C24">
      <w:pPr>
        <w:jc w:val="center"/>
        <w:rPr>
          <w:rFonts w:ascii="Times New Roman" w:hAnsi="Times New Roman" w:cs="Times New Roman"/>
          <w:sz w:val="28"/>
          <w:szCs w:val="28"/>
          <w:shd w:val="clear" w:color="auto" w:fill="FFFFFF"/>
        </w:rPr>
      </w:pP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Основной целью Программы является создание системы эффективной и профессиональной муниципальной службы в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 xml:space="preserve"> Темниковского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Для достижения программной цели необходимо решение следующих основных задач:</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w:t>
      </w:r>
      <w:r w:rsidRPr="00FB3C24">
        <w:rPr>
          <w:rFonts w:ascii="Times New Roman" w:hAnsi="Times New Roman" w:cs="Times New Roman"/>
          <w:sz w:val="28"/>
          <w:szCs w:val="28"/>
          <w:shd w:val="clear" w:color="auto" w:fill="FFFFFF"/>
        </w:rPr>
        <w:lastRenderedPageBreak/>
        <w:t>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FB3C24" w:rsidRPr="00FB3C24" w:rsidRDefault="00FB3C24" w:rsidP="00FB3C24">
      <w:pPr>
        <w:jc w:val="center"/>
        <w:rPr>
          <w:rFonts w:ascii="Times New Roman" w:hAnsi="Times New Roman" w:cs="Times New Roman"/>
          <w:b/>
          <w:bCs/>
          <w:sz w:val="28"/>
          <w:szCs w:val="28"/>
          <w:shd w:val="clear" w:color="auto" w:fill="FFFFFF"/>
        </w:rPr>
      </w:pPr>
    </w:p>
    <w:p w:rsidR="00FB3C24" w:rsidRPr="00FB3C24" w:rsidRDefault="00FB3C24" w:rsidP="00FB3C24">
      <w:pPr>
        <w:jc w:val="center"/>
        <w:rPr>
          <w:rFonts w:ascii="Times New Roman" w:hAnsi="Times New Roman" w:cs="Times New Roman"/>
          <w:b/>
          <w:bCs/>
          <w:sz w:val="28"/>
          <w:szCs w:val="28"/>
          <w:shd w:val="clear" w:color="auto" w:fill="FFFFFF"/>
        </w:rPr>
      </w:pPr>
      <w:r w:rsidRPr="00FB3C24">
        <w:rPr>
          <w:rFonts w:ascii="Times New Roman" w:hAnsi="Times New Roman" w:cs="Times New Roman"/>
          <w:b/>
          <w:bCs/>
          <w:sz w:val="28"/>
          <w:szCs w:val="28"/>
          <w:shd w:val="clear" w:color="auto" w:fill="FFFFFF"/>
        </w:rPr>
        <w:t>3.Сроки реализации Программы</w:t>
      </w:r>
    </w:p>
    <w:p w:rsidR="00FB3C24" w:rsidRPr="00FB3C24" w:rsidRDefault="00FB3C24" w:rsidP="00FB3C24">
      <w:pPr>
        <w:jc w:val="center"/>
        <w:rPr>
          <w:rFonts w:ascii="Times New Roman" w:hAnsi="Times New Roman" w:cs="Times New Roman"/>
          <w:sz w:val="28"/>
          <w:szCs w:val="28"/>
          <w:shd w:val="clear" w:color="auto" w:fill="FFFFFF"/>
        </w:rPr>
      </w:pP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Программа носит среднесрочный характер и будет реализовываться в течение 2023 - 2029 годов.</w:t>
      </w:r>
    </w:p>
    <w:p w:rsidR="00FB3C24" w:rsidRPr="00FB3C24" w:rsidRDefault="00FB3C24" w:rsidP="00FB3C24">
      <w:pPr>
        <w:jc w:val="center"/>
        <w:rPr>
          <w:rFonts w:ascii="Times New Roman" w:hAnsi="Times New Roman" w:cs="Times New Roman"/>
          <w:b/>
          <w:bCs/>
          <w:sz w:val="28"/>
          <w:szCs w:val="28"/>
          <w:shd w:val="clear" w:color="auto" w:fill="FFFFFF"/>
        </w:rPr>
      </w:pPr>
      <w:bookmarkStart w:id="5" w:name="sub_300"/>
    </w:p>
    <w:p w:rsidR="00FB3C24" w:rsidRPr="00FB3C24" w:rsidRDefault="00FB3C24" w:rsidP="00FB3C24">
      <w:pPr>
        <w:jc w:val="center"/>
        <w:rPr>
          <w:rFonts w:ascii="Times New Roman" w:hAnsi="Times New Roman" w:cs="Times New Roman"/>
          <w:b/>
          <w:bCs/>
          <w:sz w:val="28"/>
          <w:szCs w:val="28"/>
          <w:shd w:val="clear" w:color="auto" w:fill="FFFFFF"/>
        </w:rPr>
      </w:pPr>
      <w:r w:rsidRPr="00FB3C24">
        <w:rPr>
          <w:rFonts w:ascii="Times New Roman" w:hAnsi="Times New Roman" w:cs="Times New Roman"/>
          <w:b/>
          <w:bCs/>
          <w:sz w:val="28"/>
          <w:szCs w:val="28"/>
          <w:shd w:val="clear" w:color="auto" w:fill="FFFFFF"/>
        </w:rPr>
        <w:t>4. Направления реализации основных мероприятий Программы</w:t>
      </w:r>
      <w:bookmarkEnd w:id="5"/>
    </w:p>
    <w:p w:rsidR="00FB3C24" w:rsidRPr="00FB3C24" w:rsidRDefault="00FB3C24" w:rsidP="00FB3C24">
      <w:pPr>
        <w:jc w:val="center"/>
        <w:rPr>
          <w:rFonts w:ascii="Times New Roman" w:hAnsi="Times New Roman" w:cs="Times New Roman"/>
          <w:sz w:val="28"/>
          <w:szCs w:val="28"/>
          <w:shd w:val="clear" w:color="auto" w:fill="FFFFFF"/>
        </w:rPr>
      </w:pP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Основными направлениями реализации Программы являются:</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дальнейшее внедрение современных принципов организации муниципальной службы;</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повышение качества отбора граждан, претендующих на замещение должностей муниципальной службы;</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внедрение комплексной оценки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обеспечение непрерывного профессионального развития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развитие многофакторной системы мотивации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дальнейшее внедрение антикоррупционных кадровых технологий на муниципальной службе;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обеспечение открытости муниципальной службы, расширение общественного участия.</w:t>
      </w:r>
    </w:p>
    <w:p w:rsidR="00FB3C24" w:rsidRPr="00FB3C24" w:rsidRDefault="00FB3C24" w:rsidP="00FB3C24">
      <w:pPr>
        <w:rPr>
          <w:rFonts w:ascii="Times New Roman" w:hAnsi="Times New Roman" w:cs="Times New Roman"/>
          <w:sz w:val="28"/>
          <w:szCs w:val="28"/>
          <w:shd w:val="clear" w:color="auto" w:fill="FFFFFF"/>
        </w:rPr>
      </w:pPr>
      <w:bookmarkStart w:id="6" w:name="sub_301"/>
      <w:r w:rsidRPr="00FB3C24">
        <w:rPr>
          <w:rFonts w:ascii="Times New Roman" w:hAnsi="Times New Roman" w:cs="Times New Roman"/>
          <w:sz w:val="28"/>
          <w:szCs w:val="28"/>
          <w:shd w:val="clear" w:color="auto" w:fill="FFFFFF"/>
        </w:rPr>
        <w:t xml:space="preserve">1. В целях совершенствования правового обеспечения муниципальной службы в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 xml:space="preserve"> Темниковского муниципального района необходимо:</w:t>
      </w:r>
    </w:p>
    <w:bookmarkEnd w:id="6"/>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обеспечить проведение мониторинга практики применения </w:t>
      </w:r>
      <w:hyperlink r:id="rId16" w:history="1">
        <w:r w:rsidRPr="00FB3C24">
          <w:rPr>
            <w:rStyle w:val="affffc"/>
            <w:rFonts w:ascii="Times New Roman" w:hAnsi="Times New Roman"/>
            <w:shd w:val="clear" w:color="auto" w:fill="FFFFFF"/>
          </w:rPr>
          <w:t>федерального законодательства</w:t>
        </w:r>
      </w:hyperlink>
      <w:r w:rsidRPr="00FB3C24">
        <w:rPr>
          <w:rFonts w:ascii="Times New Roman" w:hAnsi="Times New Roman" w:cs="Times New Roman"/>
          <w:sz w:val="28"/>
          <w:szCs w:val="28"/>
          <w:shd w:val="clear" w:color="auto" w:fill="FFFFFF"/>
        </w:rPr>
        <w:t xml:space="preserve"> и </w:t>
      </w:r>
      <w:hyperlink r:id="rId17" w:history="1">
        <w:r w:rsidRPr="00FB3C24">
          <w:rPr>
            <w:rStyle w:val="affffc"/>
            <w:rFonts w:ascii="Times New Roman" w:hAnsi="Times New Roman"/>
            <w:shd w:val="clear" w:color="auto" w:fill="FFFFFF"/>
          </w:rPr>
          <w:t>законодательства</w:t>
        </w:r>
      </w:hyperlink>
      <w:r w:rsidRPr="00FB3C24">
        <w:rPr>
          <w:rFonts w:ascii="Times New Roman" w:hAnsi="Times New Roman" w:cs="Times New Roman"/>
          <w:sz w:val="28"/>
          <w:szCs w:val="28"/>
          <w:shd w:val="clear" w:color="auto" w:fill="FFFFFF"/>
        </w:rPr>
        <w:t xml:space="preserve"> Республики Мордовия по вопросам муниципальной </w:t>
      </w:r>
      <w:r w:rsidRPr="00FB3C24">
        <w:rPr>
          <w:rFonts w:ascii="Times New Roman" w:hAnsi="Times New Roman" w:cs="Times New Roman"/>
          <w:sz w:val="28"/>
          <w:szCs w:val="28"/>
          <w:shd w:val="clear" w:color="auto" w:fill="FFFFFF"/>
        </w:rPr>
        <w:lastRenderedPageBreak/>
        <w:t>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семинаров-совещаний с руководителями органов местного самоуправления и  муниципальными служащими, разработки методических рекомендаций.</w:t>
      </w:r>
    </w:p>
    <w:p w:rsidR="00FB3C24" w:rsidRPr="00FB3C24" w:rsidRDefault="00FB3C24" w:rsidP="00FB3C24">
      <w:pPr>
        <w:rPr>
          <w:rFonts w:ascii="Times New Roman" w:hAnsi="Times New Roman" w:cs="Times New Roman"/>
          <w:sz w:val="28"/>
          <w:szCs w:val="28"/>
          <w:shd w:val="clear" w:color="auto" w:fill="FFFFFF"/>
        </w:rPr>
      </w:pPr>
      <w:bookmarkStart w:id="7" w:name="sub_302"/>
      <w:r w:rsidRPr="00FB3C24">
        <w:rPr>
          <w:rFonts w:ascii="Times New Roman" w:hAnsi="Times New Roman" w:cs="Times New Roman"/>
          <w:sz w:val="28"/>
          <w:szCs w:val="28"/>
          <w:shd w:val="clear" w:color="auto" w:fill="FFFFFF"/>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bookmarkEnd w:id="7"/>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разработать и внедрить комплекс мер по формированию современного кадрового резерва на муниципальной службе и резервов управленческих кадров в </w:t>
      </w:r>
      <w:r w:rsidRPr="00FB3C24">
        <w:rPr>
          <w:rFonts w:ascii="Times New Roman" w:hAnsi="Times New Roman" w:cs="Times New Roman"/>
          <w:color w:val="000000"/>
          <w:sz w:val="28"/>
          <w:szCs w:val="28"/>
        </w:rPr>
        <w:t>Русско-Тювеевском сельском поселении</w:t>
      </w:r>
      <w:r w:rsidRPr="00FB3C24">
        <w:rPr>
          <w:rFonts w:ascii="Times New Roman" w:hAnsi="Times New Roman" w:cs="Times New Roman"/>
          <w:sz w:val="28"/>
          <w:szCs w:val="28"/>
          <w:shd w:val="clear" w:color="auto" w:fill="FFFFFF"/>
        </w:rPr>
        <w:t xml:space="preserve"> Темниковского муниципального района на конкурсной основе;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совершенствовать методику оценки профессиональных знаний и навыков муниципальных служащих при проведении аттестации;</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унифицировать должностные инструкции муниципальных служащих с учетом целей и задач соответствующего органа местного самоуправления;</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определить приоритетные направления дополнительного профессионального образования муниципальных служащих с учетом основных целей и задач </w:t>
      </w:r>
      <w:r w:rsidRPr="00FB3C24">
        <w:rPr>
          <w:rFonts w:ascii="Times New Roman" w:hAnsi="Times New Roman" w:cs="Times New Roman"/>
          <w:sz w:val="28"/>
          <w:szCs w:val="28"/>
          <w:shd w:val="clear" w:color="auto" w:fill="FFFFFF"/>
        </w:rPr>
        <w:lastRenderedPageBreak/>
        <w:t>Программы и муниципальных программ развития муниципальной службы;</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обеспечить применение инновационных образовательных и информационных технологий в процессе обучения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внедрить институт наставничества на муниципальной службе;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совершенствовать механизм установления испытания при поступлении на муниципальную службу.</w:t>
      </w:r>
    </w:p>
    <w:p w:rsidR="00FB3C24" w:rsidRPr="00FB3C24" w:rsidRDefault="00FB3C24" w:rsidP="00FB3C24">
      <w:pPr>
        <w:rPr>
          <w:rFonts w:ascii="Times New Roman" w:hAnsi="Times New Roman" w:cs="Times New Roman"/>
          <w:sz w:val="28"/>
          <w:szCs w:val="28"/>
          <w:shd w:val="clear" w:color="auto" w:fill="FFFFFF"/>
        </w:rPr>
      </w:pPr>
      <w:bookmarkStart w:id="8" w:name="sub_303"/>
      <w:r w:rsidRPr="00FB3C24">
        <w:rPr>
          <w:rFonts w:ascii="Times New Roman" w:hAnsi="Times New Roman" w:cs="Times New Roman"/>
          <w:sz w:val="28"/>
          <w:szCs w:val="28"/>
          <w:shd w:val="clear" w:color="auto" w:fill="FFFFFF"/>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bookmarkEnd w:id="8"/>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разработать и реализовать комплекс мероприятий по предупреждению, противодействию коррупции на муниципальной службе;</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обеспечить работу «горячих линий», «телефонов доверия» для приема сообщений о фактах коррупционных и иных правонарушений;</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организовать мониторинг деятельности комиссии  по соблюдению требований к служебному поведению муниципальных служащих и урегулированию конфликта интересов;</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создать систему оказания информационно-методической и консультативной помощи органам местного самоуправления по вопросам применения </w:t>
      </w:r>
      <w:hyperlink r:id="rId18" w:history="1">
        <w:r w:rsidRPr="00FB3C24">
          <w:rPr>
            <w:rStyle w:val="affffc"/>
            <w:rFonts w:ascii="Times New Roman" w:hAnsi="Times New Roman"/>
            <w:shd w:val="clear" w:color="auto" w:fill="FFFFFF"/>
          </w:rPr>
          <w:t>законодательства</w:t>
        </w:r>
      </w:hyperlink>
      <w:r w:rsidRPr="00FB3C24">
        <w:rPr>
          <w:rFonts w:ascii="Times New Roman" w:hAnsi="Times New Roman" w:cs="Times New Roman"/>
          <w:sz w:val="28"/>
          <w:szCs w:val="28"/>
          <w:shd w:val="clear" w:color="auto" w:fill="FFFFFF"/>
        </w:rPr>
        <w:t xml:space="preserve"> о противодействии коррупции и соблюдения требований к служебному поведению муниципальных служащих.</w:t>
      </w:r>
    </w:p>
    <w:p w:rsidR="00FB3C24" w:rsidRPr="00FB3C24" w:rsidRDefault="00FB3C24" w:rsidP="00FB3C24">
      <w:pPr>
        <w:jc w:val="center"/>
        <w:rPr>
          <w:rFonts w:ascii="Times New Roman" w:hAnsi="Times New Roman" w:cs="Times New Roman"/>
          <w:b/>
          <w:bCs/>
          <w:sz w:val="28"/>
          <w:szCs w:val="28"/>
          <w:shd w:val="clear" w:color="auto" w:fill="FFFFFF"/>
        </w:rPr>
      </w:pPr>
      <w:bookmarkStart w:id="9" w:name="sub_400"/>
    </w:p>
    <w:p w:rsidR="00FB3C24" w:rsidRPr="00FB3C24" w:rsidRDefault="00FB3C24" w:rsidP="00FB3C24">
      <w:pPr>
        <w:jc w:val="center"/>
        <w:rPr>
          <w:rFonts w:ascii="Times New Roman" w:hAnsi="Times New Roman" w:cs="Times New Roman"/>
          <w:b/>
          <w:bCs/>
          <w:sz w:val="28"/>
          <w:szCs w:val="28"/>
          <w:shd w:val="clear" w:color="auto" w:fill="FFFFFF"/>
        </w:rPr>
      </w:pPr>
      <w:r w:rsidRPr="00FB3C24">
        <w:rPr>
          <w:rFonts w:ascii="Times New Roman" w:hAnsi="Times New Roman" w:cs="Times New Roman"/>
          <w:b/>
          <w:bCs/>
          <w:sz w:val="28"/>
          <w:szCs w:val="28"/>
          <w:shd w:val="clear" w:color="auto" w:fill="FFFFFF"/>
        </w:rPr>
        <w:t>5. Целевые индикаторы и показатели реализации Программы</w:t>
      </w:r>
      <w:bookmarkEnd w:id="9"/>
    </w:p>
    <w:p w:rsidR="00FB3C24" w:rsidRPr="00FB3C24" w:rsidRDefault="00FB3C24" w:rsidP="00FB3C24">
      <w:pPr>
        <w:jc w:val="center"/>
        <w:rPr>
          <w:rFonts w:ascii="Times New Roman" w:hAnsi="Times New Roman" w:cs="Times New Roman"/>
          <w:sz w:val="28"/>
          <w:szCs w:val="28"/>
          <w:shd w:val="clear" w:color="auto" w:fill="FFFFFF"/>
        </w:rPr>
      </w:pP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Оценка степени достижения поставленных целей и задач производится на основе целевых индикаторов и показателей Программы:</w:t>
      </w:r>
    </w:p>
    <w:p w:rsidR="00FB3C24" w:rsidRPr="00FB3C24" w:rsidRDefault="00FB3C24" w:rsidP="00FB3C24">
      <w:pPr>
        <w:rPr>
          <w:rFonts w:ascii="Times New Roman" w:hAnsi="Times New Roman" w:cs="Times New Roman"/>
          <w:sz w:val="28"/>
          <w:szCs w:val="28"/>
          <w:shd w:val="clear" w:color="auto" w:fill="FFFFFF"/>
        </w:rPr>
      </w:pPr>
    </w:p>
    <w:tbl>
      <w:tblPr>
        <w:tblW w:w="10632" w:type="dxa"/>
        <w:tblInd w:w="108" w:type="dxa"/>
        <w:tblLayout w:type="fixed"/>
        <w:tblLook w:val="0000"/>
      </w:tblPr>
      <w:tblGrid>
        <w:gridCol w:w="567"/>
        <w:gridCol w:w="3686"/>
        <w:gridCol w:w="850"/>
        <w:gridCol w:w="1134"/>
        <w:gridCol w:w="709"/>
        <w:gridCol w:w="709"/>
        <w:gridCol w:w="709"/>
        <w:gridCol w:w="703"/>
        <w:gridCol w:w="871"/>
        <w:gridCol w:w="694"/>
      </w:tblGrid>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w:t>
            </w:r>
            <w:r w:rsidRPr="00FB3C24">
              <w:rPr>
                <w:rFonts w:ascii="Times New Roman" w:hAnsi="Times New Roman" w:cs="Times New Roman"/>
                <w:sz w:val="28"/>
                <w:szCs w:val="28"/>
                <w:shd w:val="clear" w:color="auto" w:fill="FFFFFF"/>
              </w:rPr>
              <w:lastRenderedPageBreak/>
              <w:br/>
              <w:t>п/п</w:t>
            </w: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lastRenderedPageBreak/>
              <w:t xml:space="preserve">Наименование </w:t>
            </w:r>
            <w:r w:rsidRPr="00FB3C24">
              <w:rPr>
                <w:rFonts w:ascii="Times New Roman" w:hAnsi="Times New Roman" w:cs="Times New Roman"/>
                <w:sz w:val="28"/>
                <w:szCs w:val="28"/>
                <w:shd w:val="clear" w:color="auto" w:fill="FFFFFF"/>
              </w:rPr>
              <w:lastRenderedPageBreak/>
              <w:t>целевого индикатора и показателя эффективности реализации Программы</w:t>
            </w: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lastRenderedPageBreak/>
              <w:t>Е</w:t>
            </w:r>
            <w:r w:rsidRPr="00FB3C24">
              <w:rPr>
                <w:rFonts w:ascii="Times New Roman" w:hAnsi="Times New Roman" w:cs="Times New Roman"/>
                <w:sz w:val="28"/>
                <w:szCs w:val="28"/>
                <w:shd w:val="clear" w:color="auto" w:fill="FFFFFF"/>
              </w:rPr>
              <w:lastRenderedPageBreak/>
              <w:t>диница измерения</w:t>
            </w:r>
          </w:p>
        </w:tc>
        <w:tc>
          <w:tcPr>
            <w:tcW w:w="5529" w:type="dxa"/>
            <w:gridSpan w:val="7"/>
            <w:tcBorders>
              <w:top w:val="single" w:sz="2" w:space="0" w:color="000000"/>
              <w:left w:val="single" w:sz="2" w:space="0" w:color="000000"/>
              <w:bottom w:val="single" w:sz="2" w:space="0" w:color="000000"/>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z w:val="28"/>
                <w:szCs w:val="28"/>
                <w:shd w:val="clear" w:color="auto" w:fill="FFFFFF"/>
              </w:rPr>
              <w:lastRenderedPageBreak/>
              <w:t>Годы реализации программы</w:t>
            </w:r>
          </w:p>
        </w:tc>
      </w:tr>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hd w:val="clear" w:color="auto" w:fill="FFFFFF"/>
              </w:rPr>
            </w:pP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hd w:val="clear" w:color="auto" w:fill="FFFFFF"/>
              </w:rPr>
            </w:pPr>
          </w:p>
        </w:tc>
        <w:tc>
          <w:tcPr>
            <w:tcW w:w="113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2023</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2024</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2025</w:t>
            </w:r>
          </w:p>
        </w:tc>
        <w:tc>
          <w:tcPr>
            <w:tcW w:w="709"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2026</w:t>
            </w:r>
          </w:p>
        </w:tc>
        <w:tc>
          <w:tcPr>
            <w:tcW w:w="703"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2027</w:t>
            </w:r>
          </w:p>
        </w:tc>
        <w:tc>
          <w:tcPr>
            <w:tcW w:w="871"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2028</w:t>
            </w:r>
          </w:p>
        </w:tc>
        <w:tc>
          <w:tcPr>
            <w:tcW w:w="694"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2029</w:t>
            </w:r>
          </w:p>
        </w:tc>
      </w:tr>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w:t>
            </w: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2</w:t>
            </w: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3</w:t>
            </w:r>
          </w:p>
        </w:tc>
        <w:tc>
          <w:tcPr>
            <w:tcW w:w="113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4</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5</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6</w:t>
            </w:r>
          </w:p>
        </w:tc>
        <w:tc>
          <w:tcPr>
            <w:tcW w:w="709"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7</w:t>
            </w:r>
          </w:p>
        </w:tc>
        <w:tc>
          <w:tcPr>
            <w:tcW w:w="703"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8</w:t>
            </w:r>
          </w:p>
        </w:tc>
        <w:tc>
          <w:tcPr>
            <w:tcW w:w="871"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9</w:t>
            </w:r>
          </w:p>
        </w:tc>
        <w:tc>
          <w:tcPr>
            <w:tcW w:w="694"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w:t>
            </w:r>
          </w:p>
        </w:tc>
      </w:tr>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w:t>
            </w: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человек</w:t>
            </w:r>
          </w:p>
        </w:tc>
        <w:tc>
          <w:tcPr>
            <w:tcW w:w="113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0</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rPr>
              <w:t>1</w:t>
            </w:r>
          </w:p>
        </w:tc>
        <w:tc>
          <w:tcPr>
            <w:tcW w:w="709"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w:t>
            </w:r>
          </w:p>
        </w:tc>
        <w:tc>
          <w:tcPr>
            <w:tcW w:w="703"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w:t>
            </w:r>
          </w:p>
        </w:tc>
        <w:tc>
          <w:tcPr>
            <w:tcW w:w="871"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w:t>
            </w:r>
          </w:p>
        </w:tc>
        <w:tc>
          <w:tcPr>
            <w:tcW w:w="694"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w:t>
            </w:r>
          </w:p>
          <w:p w:rsidR="00FB3C24" w:rsidRPr="00FB3C24" w:rsidRDefault="00FB3C24" w:rsidP="000F58AA">
            <w:pPr>
              <w:jc w:val="center"/>
              <w:rPr>
                <w:rFonts w:ascii="Times New Roman" w:hAnsi="Times New Roman" w:cs="Times New Roman"/>
              </w:rPr>
            </w:pPr>
          </w:p>
          <w:p w:rsidR="00FB3C24" w:rsidRPr="00FB3C24" w:rsidRDefault="00FB3C24" w:rsidP="000F58AA">
            <w:pPr>
              <w:jc w:val="center"/>
              <w:rPr>
                <w:rFonts w:ascii="Times New Roman" w:hAnsi="Times New Roman" w:cs="Times New Roman"/>
              </w:rPr>
            </w:pPr>
          </w:p>
          <w:p w:rsidR="00FB3C24" w:rsidRPr="00FB3C24" w:rsidRDefault="00FB3C24" w:rsidP="000F58AA">
            <w:pPr>
              <w:jc w:val="center"/>
              <w:rPr>
                <w:rFonts w:ascii="Times New Roman" w:hAnsi="Times New Roman" w:cs="Times New Roman"/>
              </w:rPr>
            </w:pPr>
          </w:p>
          <w:p w:rsidR="00FB3C24" w:rsidRPr="00FB3C24" w:rsidRDefault="00FB3C24" w:rsidP="000F58AA">
            <w:pPr>
              <w:jc w:val="center"/>
              <w:rPr>
                <w:rFonts w:ascii="Times New Roman" w:hAnsi="Times New Roman" w:cs="Times New Roman"/>
              </w:rPr>
            </w:pPr>
          </w:p>
          <w:p w:rsidR="00FB3C24" w:rsidRPr="00FB3C24" w:rsidRDefault="00FB3C24" w:rsidP="000F58AA">
            <w:pPr>
              <w:jc w:val="center"/>
              <w:rPr>
                <w:rFonts w:ascii="Times New Roman" w:hAnsi="Times New Roman" w:cs="Times New Roman"/>
              </w:rPr>
            </w:pPr>
          </w:p>
          <w:p w:rsidR="00FB3C24" w:rsidRPr="00FB3C24" w:rsidRDefault="00FB3C24" w:rsidP="000F58AA">
            <w:pPr>
              <w:jc w:val="center"/>
              <w:rPr>
                <w:rFonts w:ascii="Times New Roman" w:hAnsi="Times New Roman" w:cs="Times New Roman"/>
              </w:rPr>
            </w:pPr>
          </w:p>
        </w:tc>
      </w:tr>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2.</w:t>
            </w: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w:t>
            </w:r>
          </w:p>
        </w:tc>
        <w:tc>
          <w:tcPr>
            <w:tcW w:w="113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3</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3</w:t>
            </w:r>
          </w:p>
        </w:tc>
        <w:tc>
          <w:tcPr>
            <w:tcW w:w="709" w:type="dxa"/>
            <w:tcBorders>
              <w:top w:val="single" w:sz="2" w:space="0" w:color="000000"/>
              <w:left w:val="single" w:sz="2" w:space="0" w:color="000000"/>
              <w:bottom w:val="single" w:sz="4" w:space="0" w:color="auto"/>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3</w:t>
            </w:r>
          </w:p>
        </w:tc>
        <w:tc>
          <w:tcPr>
            <w:tcW w:w="709"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rPr>
              <w:t>3</w:t>
            </w:r>
          </w:p>
        </w:tc>
        <w:tc>
          <w:tcPr>
            <w:tcW w:w="703"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rPr>
              <w:t>3</w:t>
            </w:r>
          </w:p>
        </w:tc>
        <w:tc>
          <w:tcPr>
            <w:tcW w:w="871"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rPr>
              <w:t>3</w:t>
            </w:r>
          </w:p>
        </w:tc>
        <w:tc>
          <w:tcPr>
            <w:tcW w:w="694"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rPr>
              <w:t>3</w:t>
            </w:r>
          </w:p>
        </w:tc>
      </w:tr>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3.</w:t>
            </w: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Доля муниципальных служащих в возрасте до 30 лет, имеющих стаж муниципальной службы более трех лет (не менее)</w:t>
            </w: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процентов</w:t>
            </w:r>
          </w:p>
        </w:tc>
        <w:tc>
          <w:tcPr>
            <w:tcW w:w="113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1</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1</w:t>
            </w:r>
          </w:p>
        </w:tc>
        <w:tc>
          <w:tcPr>
            <w:tcW w:w="709" w:type="dxa"/>
            <w:tcBorders>
              <w:top w:val="single" w:sz="2" w:space="0" w:color="000000"/>
              <w:left w:val="single" w:sz="2" w:space="0" w:color="000000"/>
              <w:bottom w:val="single" w:sz="4" w:space="0" w:color="auto"/>
              <w:right w:val="single" w:sz="2" w:space="0" w:color="000000"/>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1</w:t>
            </w:r>
          </w:p>
        </w:tc>
        <w:tc>
          <w:tcPr>
            <w:tcW w:w="709" w:type="dxa"/>
            <w:tcBorders>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c>
          <w:tcPr>
            <w:tcW w:w="703" w:type="dxa"/>
            <w:tcBorders>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c>
          <w:tcPr>
            <w:tcW w:w="871" w:type="dxa"/>
            <w:tcBorders>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c>
          <w:tcPr>
            <w:tcW w:w="694" w:type="dxa"/>
            <w:tcBorders>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r>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4.</w:t>
            </w: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Динамика (снижение) нарушений на муниципальной службе, в том числе коррупционной направленности</w:t>
            </w: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w:t>
            </w:r>
          </w:p>
        </w:tc>
        <w:tc>
          <w:tcPr>
            <w:tcW w:w="113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10</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0</w:t>
            </w:r>
          </w:p>
        </w:tc>
        <w:tc>
          <w:tcPr>
            <w:tcW w:w="709" w:type="dxa"/>
            <w:tcBorders>
              <w:top w:val="single" w:sz="2" w:space="0" w:color="000000"/>
              <w:left w:val="single" w:sz="2" w:space="0" w:color="000000"/>
              <w:bottom w:val="single" w:sz="4" w:space="0" w:color="auto"/>
              <w:right w:val="single" w:sz="2" w:space="0" w:color="000000"/>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c>
          <w:tcPr>
            <w:tcW w:w="709"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c>
          <w:tcPr>
            <w:tcW w:w="703"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c>
          <w:tcPr>
            <w:tcW w:w="871"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c>
          <w:tcPr>
            <w:tcW w:w="694"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shd w:val="clear" w:color="auto" w:fill="FFFFFF"/>
              </w:rPr>
              <w:t>0</w:t>
            </w:r>
          </w:p>
        </w:tc>
      </w:tr>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5.</w:t>
            </w: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Доля граждан, которые удовлетворены деятельностью органов местного самоуправления (не менее)</w:t>
            </w: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w:t>
            </w:r>
          </w:p>
        </w:tc>
        <w:tc>
          <w:tcPr>
            <w:tcW w:w="113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80</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90</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100</w:t>
            </w:r>
          </w:p>
        </w:tc>
        <w:tc>
          <w:tcPr>
            <w:tcW w:w="709"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100</w:t>
            </w:r>
          </w:p>
        </w:tc>
        <w:tc>
          <w:tcPr>
            <w:tcW w:w="703"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100</w:t>
            </w:r>
          </w:p>
        </w:tc>
        <w:tc>
          <w:tcPr>
            <w:tcW w:w="871"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100</w:t>
            </w:r>
          </w:p>
        </w:tc>
        <w:tc>
          <w:tcPr>
            <w:tcW w:w="694"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100</w:t>
            </w:r>
          </w:p>
        </w:tc>
      </w:tr>
      <w:tr w:rsidR="00FB3C24" w:rsidRPr="00FB3C24" w:rsidTr="000F58AA">
        <w:tc>
          <w:tcPr>
            <w:tcW w:w="56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6.</w:t>
            </w:r>
          </w:p>
        </w:tc>
        <w:tc>
          <w:tcPr>
            <w:tcW w:w="3686"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Доля граждан, которые удовлетворены качеством муниципальных услуг (не менее)</w:t>
            </w:r>
          </w:p>
          <w:p w:rsidR="00FB3C24" w:rsidRPr="00FB3C24" w:rsidRDefault="00FB3C24" w:rsidP="000F58AA">
            <w:pPr>
              <w:jc w:val="center"/>
              <w:rPr>
                <w:rFonts w:ascii="Times New Roman" w:hAnsi="Times New Roman" w:cs="Times New Roman"/>
                <w:shd w:val="clear" w:color="auto" w:fill="FFFFFF"/>
              </w:rPr>
            </w:pPr>
          </w:p>
        </w:tc>
        <w:tc>
          <w:tcPr>
            <w:tcW w:w="85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w:t>
            </w:r>
          </w:p>
        </w:tc>
        <w:tc>
          <w:tcPr>
            <w:tcW w:w="113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80</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90</w:t>
            </w:r>
          </w:p>
        </w:tc>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hd w:val="clear" w:color="auto" w:fill="FFFFFF"/>
              </w:rPr>
            </w:pPr>
            <w:r w:rsidRPr="00FB3C24">
              <w:rPr>
                <w:rFonts w:ascii="Times New Roman" w:hAnsi="Times New Roman" w:cs="Times New Roman"/>
                <w:shd w:val="clear" w:color="auto" w:fill="FFFFFF"/>
              </w:rPr>
              <w:t>100</w:t>
            </w:r>
          </w:p>
        </w:tc>
        <w:tc>
          <w:tcPr>
            <w:tcW w:w="709"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100</w:t>
            </w:r>
          </w:p>
        </w:tc>
        <w:tc>
          <w:tcPr>
            <w:tcW w:w="703"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100</w:t>
            </w:r>
          </w:p>
        </w:tc>
        <w:tc>
          <w:tcPr>
            <w:tcW w:w="871"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100</w:t>
            </w:r>
          </w:p>
        </w:tc>
        <w:tc>
          <w:tcPr>
            <w:tcW w:w="694" w:type="dxa"/>
            <w:tcBorders>
              <w:top w:val="single" w:sz="4" w:space="0" w:color="auto"/>
              <w:bottom w:val="single" w:sz="4" w:space="0" w:color="auto"/>
              <w:right w:val="single" w:sz="4" w:space="0" w:color="auto"/>
            </w:tcBorders>
          </w:tcPr>
          <w:p w:rsidR="00FB3C24" w:rsidRPr="00FB3C24" w:rsidRDefault="00FB3C24" w:rsidP="000F58AA">
            <w:pPr>
              <w:jc w:val="center"/>
              <w:rPr>
                <w:rFonts w:ascii="Times New Roman" w:hAnsi="Times New Roman" w:cs="Times New Roman"/>
              </w:rPr>
            </w:pPr>
            <w:r w:rsidRPr="00FB3C24">
              <w:rPr>
                <w:rFonts w:ascii="Times New Roman" w:hAnsi="Times New Roman" w:cs="Times New Roman"/>
              </w:rPr>
              <w:t>100</w:t>
            </w:r>
          </w:p>
        </w:tc>
      </w:tr>
    </w:tbl>
    <w:p w:rsidR="00FB3C24" w:rsidRPr="00FB3C24" w:rsidRDefault="00FB3C24" w:rsidP="00FB3C24">
      <w:pPr>
        <w:jc w:val="center"/>
        <w:rPr>
          <w:rFonts w:ascii="Times New Roman" w:hAnsi="Times New Roman" w:cs="Times New Roman"/>
          <w:sz w:val="28"/>
          <w:szCs w:val="28"/>
          <w:shd w:val="clear" w:color="auto" w:fill="FFFFFF"/>
        </w:rPr>
      </w:pPr>
    </w:p>
    <w:p w:rsidR="00FB3C24" w:rsidRPr="00FB3C24" w:rsidRDefault="00FB3C24" w:rsidP="00FB3C24">
      <w:pPr>
        <w:jc w:val="center"/>
        <w:rPr>
          <w:rFonts w:ascii="Times New Roman" w:hAnsi="Times New Roman" w:cs="Times New Roman"/>
          <w:sz w:val="28"/>
          <w:szCs w:val="28"/>
          <w:shd w:val="clear" w:color="auto" w:fill="FFFFFF"/>
        </w:rPr>
      </w:pPr>
      <w:bookmarkStart w:id="10" w:name="sub_500"/>
      <w:r w:rsidRPr="00FB3C24">
        <w:rPr>
          <w:rFonts w:ascii="Times New Roman" w:hAnsi="Times New Roman" w:cs="Times New Roman"/>
          <w:b/>
          <w:bCs/>
          <w:sz w:val="28"/>
          <w:szCs w:val="28"/>
          <w:shd w:val="clear" w:color="auto" w:fill="FFFFFF"/>
        </w:rPr>
        <w:t>6. Ресурсное обеспечение Программы</w:t>
      </w:r>
    </w:p>
    <w:bookmarkEnd w:id="10"/>
    <w:p w:rsidR="00FB3C24" w:rsidRPr="00FB3C24" w:rsidRDefault="00FB3C24" w:rsidP="00FB3C24">
      <w:pPr>
        <w:rPr>
          <w:rFonts w:ascii="Times New Roman" w:hAnsi="Times New Roman" w:cs="Times New Roman"/>
          <w:sz w:val="28"/>
          <w:szCs w:val="28"/>
          <w:shd w:val="clear" w:color="auto" w:fill="FFFFFF"/>
        </w:rPr>
      </w:pP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Программные мероприятия финансируются за счет средств бюджета Русско-Тювеевского сельского поселения.</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Общий объем финансирования Программы из бюджета Русско-Тювеевского сельского поселения  составляет 35,0 тыс. рублей.</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Объем финансирования по годам:</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lastRenderedPageBreak/>
        <w:t>2023 год - 5,0 тыс. рублей;</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2024 год - 5,0 тыс. рублей;</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2025 год - 5,0 тыс. рублей;</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2026 год - 5,0 тыс. рублей,</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2027 год - 5,0 тыс. рублей;</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2028 год - 5,0 тыс. рублей,</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2029 год - 5,0 тыс. рублей.</w:t>
      </w:r>
    </w:p>
    <w:p w:rsidR="00FB3C24" w:rsidRPr="00FB3C24" w:rsidRDefault="00FB3C24" w:rsidP="00FB3C24">
      <w:pPr>
        <w:rPr>
          <w:rFonts w:ascii="Times New Roman" w:hAnsi="Times New Roman" w:cs="Times New Roman"/>
          <w:sz w:val="28"/>
          <w:szCs w:val="28"/>
        </w:rPr>
      </w:pPr>
    </w:p>
    <w:p w:rsidR="00FB3C24" w:rsidRPr="00FB3C24" w:rsidRDefault="00FB3C24" w:rsidP="00FB3C24">
      <w:pPr>
        <w:rPr>
          <w:rFonts w:ascii="Times New Roman" w:hAnsi="Times New Roman" w:cs="Times New Roman"/>
          <w:sz w:val="28"/>
          <w:szCs w:val="28"/>
        </w:rPr>
      </w:pPr>
    </w:p>
    <w:p w:rsidR="00FB3C24" w:rsidRPr="00FB3C24" w:rsidRDefault="00FB3C24" w:rsidP="00FB3C24">
      <w:pPr>
        <w:jc w:val="center"/>
        <w:rPr>
          <w:rFonts w:ascii="Times New Roman" w:hAnsi="Times New Roman" w:cs="Times New Roman"/>
          <w:b/>
          <w:sz w:val="28"/>
          <w:szCs w:val="28"/>
        </w:rPr>
      </w:pPr>
      <w:r w:rsidRPr="00FB3C24">
        <w:rPr>
          <w:rFonts w:ascii="Times New Roman" w:hAnsi="Times New Roman" w:cs="Times New Roman"/>
          <w:b/>
          <w:sz w:val="28"/>
          <w:szCs w:val="28"/>
        </w:rPr>
        <w:t>7. Риски Программы</w:t>
      </w:r>
    </w:p>
    <w:p w:rsidR="00FB3C24" w:rsidRPr="00FB3C24" w:rsidRDefault="00FB3C24" w:rsidP="00FB3C24">
      <w:pPr>
        <w:jc w:val="center"/>
        <w:rPr>
          <w:rFonts w:ascii="Times New Roman" w:hAnsi="Times New Roman" w:cs="Times New Roman"/>
          <w:b/>
          <w:sz w:val="28"/>
          <w:szCs w:val="28"/>
        </w:rPr>
      </w:pP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 xml:space="preserve">     Реализация программных мероприятий связана с определенными рисками (угрозами): </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 xml:space="preserve">- финансирование Программы не в полном объеме повлечёт за собой невыполнение программных мероприятий; </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 организационные риски, связанные с ошибками управления реализации Программы;</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 возможное изменение федерального и республиканского законодательства.</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 xml:space="preserve">    Меры по управлению рисками:</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 определение приоритетных направлений реализации Программы, оперативное внесение корректировок;</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FB3C24" w:rsidRPr="00FB3C24" w:rsidRDefault="00FB3C24" w:rsidP="00FB3C24">
      <w:pPr>
        <w:rPr>
          <w:rFonts w:ascii="Times New Roman" w:hAnsi="Times New Roman" w:cs="Times New Roman"/>
          <w:sz w:val="28"/>
          <w:szCs w:val="28"/>
        </w:rPr>
      </w:pPr>
      <w:r w:rsidRPr="00FB3C24">
        <w:rPr>
          <w:rFonts w:ascii="Times New Roman" w:hAnsi="Times New Roman" w:cs="Times New Roman"/>
          <w:sz w:val="28"/>
          <w:szCs w:val="28"/>
        </w:rPr>
        <w:t>-открытость и прозрачность планов мероприятий и практических действий, информационное сопровождение Программы.</w:t>
      </w:r>
    </w:p>
    <w:p w:rsidR="00FB3C24" w:rsidRPr="00FB3C24" w:rsidRDefault="00FB3C24" w:rsidP="00FB3C24">
      <w:pPr>
        <w:rPr>
          <w:rFonts w:ascii="Times New Roman" w:hAnsi="Times New Roman" w:cs="Times New Roman"/>
          <w:sz w:val="28"/>
          <w:szCs w:val="28"/>
        </w:rPr>
      </w:pPr>
    </w:p>
    <w:p w:rsidR="00FB3C24" w:rsidRPr="00FB3C24" w:rsidRDefault="00FB3C24" w:rsidP="00FB3C24">
      <w:pPr>
        <w:rPr>
          <w:rFonts w:ascii="Times New Roman" w:hAnsi="Times New Roman" w:cs="Times New Roman"/>
          <w:sz w:val="28"/>
          <w:szCs w:val="28"/>
          <w:shd w:val="clear" w:color="auto" w:fill="FFFFFF"/>
        </w:rPr>
      </w:pPr>
    </w:p>
    <w:p w:rsidR="00FB3C24" w:rsidRPr="00FB3C24" w:rsidRDefault="00FB3C24" w:rsidP="00FB3C24">
      <w:pPr>
        <w:jc w:val="center"/>
        <w:rPr>
          <w:rFonts w:ascii="Times New Roman" w:hAnsi="Times New Roman" w:cs="Times New Roman"/>
          <w:sz w:val="28"/>
          <w:szCs w:val="28"/>
          <w:shd w:val="clear" w:color="auto" w:fill="FFFFFF"/>
        </w:rPr>
      </w:pPr>
      <w:bookmarkStart w:id="11" w:name="sub_600"/>
      <w:r w:rsidRPr="00FB3C24">
        <w:rPr>
          <w:rFonts w:ascii="Times New Roman" w:hAnsi="Times New Roman" w:cs="Times New Roman"/>
          <w:b/>
          <w:bCs/>
          <w:sz w:val="28"/>
          <w:szCs w:val="28"/>
          <w:shd w:val="clear" w:color="auto" w:fill="FFFFFF"/>
        </w:rPr>
        <w:t>8. Механизм реализации Программы и контроль за ходом выполнения ее основных мероприятий</w:t>
      </w:r>
    </w:p>
    <w:bookmarkEnd w:id="11"/>
    <w:p w:rsidR="00FB3C24" w:rsidRPr="00FB3C24" w:rsidRDefault="00FB3C24" w:rsidP="00FB3C24">
      <w:pPr>
        <w:rPr>
          <w:rFonts w:ascii="Times New Roman" w:hAnsi="Times New Roman" w:cs="Times New Roman"/>
          <w:sz w:val="28"/>
          <w:szCs w:val="28"/>
          <w:shd w:val="clear" w:color="auto" w:fill="FFFFFF"/>
        </w:rPr>
      </w:pP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Выполнение мероприятий Программы будет осуществляться в соответствии с планом мероприятий Программы, указанным в </w:t>
      </w:r>
      <w:hyperlink r:id="rId19" w:anchor="sub_10000#sub_10000" w:history="1">
        <w:r w:rsidRPr="00FB3C24">
          <w:rPr>
            <w:rStyle w:val="affffc"/>
            <w:rFonts w:ascii="Times New Roman" w:hAnsi="Times New Roman"/>
            <w:shd w:val="clear" w:color="auto" w:fill="FFFFFF"/>
          </w:rPr>
          <w:t>приложении</w:t>
        </w:r>
      </w:hyperlink>
      <w:r w:rsidRPr="00FB3C24">
        <w:rPr>
          <w:rFonts w:ascii="Times New Roman" w:hAnsi="Times New Roman" w:cs="Times New Roman"/>
          <w:sz w:val="28"/>
          <w:szCs w:val="28"/>
          <w:shd w:val="clear" w:color="auto" w:fill="FFFFFF"/>
        </w:rPr>
        <w:t>.</w:t>
      </w:r>
    </w:p>
    <w:p w:rsidR="00FB3C24" w:rsidRPr="00FB3C24" w:rsidRDefault="00FB3C24" w:rsidP="00FB3C24">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 Выполнение отдельных мероприятий Программы будет осуществляться посредством заключения муниципальных контрактов (договоров, соглашений) между муниципальным заказчиком Программы и научными, образовательными и иными организациями.</w:t>
      </w:r>
    </w:p>
    <w:p w:rsidR="00FB3C24" w:rsidRPr="00FB3C24" w:rsidRDefault="00FB3C24" w:rsidP="00FB3C24">
      <w:pPr>
        <w:ind w:firstLine="698"/>
        <w:jc w:val="right"/>
        <w:rPr>
          <w:rFonts w:ascii="Times New Roman" w:hAnsi="Times New Roman" w:cs="Times New Roman"/>
          <w:b/>
          <w:bCs/>
          <w:sz w:val="28"/>
          <w:szCs w:val="28"/>
          <w:shd w:val="clear" w:color="auto" w:fill="FFFFFF"/>
        </w:rPr>
      </w:pPr>
    </w:p>
    <w:p w:rsidR="00FB3C24" w:rsidRPr="00FB3C24" w:rsidRDefault="00FB3C24" w:rsidP="00FB3C24">
      <w:pPr>
        <w:ind w:firstLine="698"/>
        <w:jc w:val="right"/>
        <w:rPr>
          <w:rFonts w:ascii="Times New Roman" w:hAnsi="Times New Roman" w:cs="Times New Roman"/>
          <w:b/>
          <w:bCs/>
          <w:sz w:val="28"/>
          <w:szCs w:val="28"/>
          <w:shd w:val="clear" w:color="auto" w:fill="FFFFFF"/>
        </w:rPr>
      </w:pPr>
    </w:p>
    <w:p w:rsidR="00FB3C24" w:rsidRPr="00FB3C24" w:rsidRDefault="00FB3C24" w:rsidP="00FB3C24">
      <w:pPr>
        <w:ind w:firstLine="698"/>
        <w:jc w:val="right"/>
        <w:rPr>
          <w:rFonts w:ascii="Times New Roman" w:hAnsi="Times New Roman" w:cs="Times New Roman"/>
          <w:b/>
          <w:bCs/>
          <w:sz w:val="28"/>
          <w:szCs w:val="28"/>
          <w:shd w:val="clear" w:color="auto" w:fill="FFFFFF"/>
        </w:rPr>
      </w:pPr>
    </w:p>
    <w:p w:rsidR="00FB3C24" w:rsidRPr="00FB3C24" w:rsidRDefault="00FB3C24" w:rsidP="00FB3C24">
      <w:pPr>
        <w:ind w:firstLine="698"/>
        <w:jc w:val="right"/>
        <w:rPr>
          <w:rFonts w:ascii="Times New Roman" w:hAnsi="Times New Roman" w:cs="Times New Roman"/>
          <w:b/>
          <w:bCs/>
          <w:sz w:val="28"/>
          <w:szCs w:val="28"/>
          <w:shd w:val="clear" w:color="auto" w:fill="FFFFFF"/>
        </w:rPr>
      </w:pPr>
    </w:p>
    <w:p w:rsidR="00FB3C24" w:rsidRPr="00FB3C24" w:rsidRDefault="00FB3C24" w:rsidP="00FB3C24">
      <w:pPr>
        <w:ind w:firstLine="698"/>
        <w:jc w:val="right"/>
        <w:rPr>
          <w:rFonts w:ascii="Times New Roman" w:hAnsi="Times New Roman" w:cs="Times New Roman"/>
          <w:b/>
          <w:bCs/>
          <w:sz w:val="28"/>
          <w:szCs w:val="28"/>
          <w:shd w:val="clear" w:color="auto" w:fill="FFFFFF"/>
        </w:rPr>
      </w:pPr>
    </w:p>
    <w:p w:rsidR="00FB3C24" w:rsidRPr="00FB3C24" w:rsidRDefault="00FB3C24" w:rsidP="00FB3C24">
      <w:pPr>
        <w:ind w:firstLine="698"/>
        <w:jc w:val="right"/>
        <w:rPr>
          <w:rFonts w:ascii="Times New Roman" w:hAnsi="Times New Roman" w:cs="Times New Roman"/>
          <w:b/>
          <w:bCs/>
          <w:sz w:val="28"/>
          <w:szCs w:val="28"/>
          <w:shd w:val="clear" w:color="auto" w:fill="FFFFFF"/>
        </w:rPr>
      </w:pPr>
    </w:p>
    <w:p w:rsidR="00FB3C24" w:rsidRPr="00FB3C24" w:rsidRDefault="00FB3C24" w:rsidP="00FB3C24">
      <w:pPr>
        <w:rPr>
          <w:rFonts w:ascii="Times New Roman" w:hAnsi="Times New Roman" w:cs="Times New Roman"/>
          <w:b/>
          <w:bCs/>
          <w:sz w:val="28"/>
          <w:szCs w:val="28"/>
          <w:shd w:val="clear" w:color="auto" w:fill="FFFFFF"/>
        </w:rPr>
        <w:sectPr w:rsidR="00FB3C24" w:rsidRPr="00FB3C24" w:rsidSect="00777A6D">
          <w:pgSz w:w="11906" w:h="16838"/>
          <w:pgMar w:top="1134" w:right="567" w:bottom="1134" w:left="1134" w:header="720" w:footer="720" w:gutter="0"/>
          <w:cols w:space="720"/>
          <w:docGrid w:linePitch="272"/>
        </w:sectPr>
      </w:pPr>
    </w:p>
    <w:p w:rsidR="00FB3C24" w:rsidRPr="00FB3C24" w:rsidRDefault="00FB3C24" w:rsidP="00FB3C24">
      <w:pPr>
        <w:jc w:val="right"/>
        <w:rPr>
          <w:rFonts w:ascii="Times New Roman" w:hAnsi="Times New Roman" w:cs="Times New Roman"/>
          <w:bCs/>
          <w:sz w:val="28"/>
          <w:szCs w:val="28"/>
          <w:shd w:val="clear" w:color="auto" w:fill="FFFFFF"/>
        </w:rPr>
      </w:pPr>
      <w:r w:rsidRPr="00FB3C24">
        <w:rPr>
          <w:rFonts w:ascii="Times New Roman" w:hAnsi="Times New Roman" w:cs="Times New Roman"/>
          <w:b/>
          <w:bCs/>
          <w:sz w:val="28"/>
          <w:szCs w:val="28"/>
          <w:shd w:val="clear" w:color="auto" w:fill="FFFFFF"/>
        </w:rPr>
        <w:lastRenderedPageBreak/>
        <w:t xml:space="preserve">                                                                                                                                              </w:t>
      </w:r>
      <w:r w:rsidRPr="00FB3C24">
        <w:rPr>
          <w:rFonts w:ascii="Times New Roman" w:hAnsi="Times New Roman" w:cs="Times New Roman"/>
          <w:bCs/>
          <w:sz w:val="28"/>
          <w:szCs w:val="28"/>
          <w:shd w:val="clear" w:color="auto" w:fill="FFFFFF"/>
        </w:rPr>
        <w:t>Приложение</w:t>
      </w:r>
    </w:p>
    <w:p w:rsidR="00FB3C24" w:rsidRPr="00FB3C24" w:rsidRDefault="00FB3C24" w:rsidP="00FB3C24">
      <w:pPr>
        <w:tabs>
          <w:tab w:val="left" w:pos="8820"/>
        </w:tabs>
        <w:ind w:firstLine="698"/>
        <w:jc w:val="right"/>
        <w:rPr>
          <w:rFonts w:ascii="Times New Roman" w:hAnsi="Times New Roman" w:cs="Times New Roman"/>
          <w:sz w:val="28"/>
          <w:szCs w:val="28"/>
        </w:rPr>
      </w:pPr>
      <w:r w:rsidRPr="00FB3C24">
        <w:rPr>
          <w:rFonts w:ascii="Times New Roman" w:hAnsi="Times New Roman" w:cs="Times New Roman"/>
          <w:bCs/>
          <w:sz w:val="28"/>
          <w:szCs w:val="28"/>
          <w:shd w:val="clear" w:color="auto" w:fill="FFFFFF"/>
        </w:rPr>
        <w:t xml:space="preserve">                                                                          к</w:t>
      </w:r>
      <w:r w:rsidRPr="00FB3C24">
        <w:rPr>
          <w:rFonts w:ascii="Times New Roman" w:hAnsi="Times New Roman" w:cs="Times New Roman"/>
          <w:b/>
          <w:bCs/>
          <w:sz w:val="28"/>
          <w:szCs w:val="28"/>
          <w:shd w:val="clear" w:color="auto" w:fill="FFFFFF"/>
        </w:rPr>
        <w:t xml:space="preserve"> </w:t>
      </w:r>
      <w:r w:rsidRPr="00FB3C24">
        <w:rPr>
          <w:rFonts w:ascii="Times New Roman" w:hAnsi="Times New Roman" w:cs="Times New Roman"/>
          <w:bCs/>
          <w:sz w:val="28"/>
          <w:szCs w:val="28"/>
          <w:shd w:val="clear" w:color="auto" w:fill="FFFFFF"/>
        </w:rPr>
        <w:t xml:space="preserve">муниципальной </w:t>
      </w:r>
      <w:hyperlink r:id="rId20" w:anchor="sub_1000#sub_1000" w:history="1">
        <w:r w:rsidRPr="00FB3C24">
          <w:rPr>
            <w:rStyle w:val="affffc"/>
            <w:rFonts w:ascii="Times New Roman" w:hAnsi="Times New Roman"/>
            <w:shd w:val="clear" w:color="auto" w:fill="FFFFFF"/>
          </w:rPr>
          <w:t>программе</w:t>
        </w:r>
      </w:hyperlink>
      <w:r w:rsidRPr="00FB3C24">
        <w:rPr>
          <w:rFonts w:ascii="Times New Roman" w:hAnsi="Times New Roman" w:cs="Times New Roman"/>
          <w:b/>
          <w:bCs/>
          <w:sz w:val="28"/>
          <w:szCs w:val="28"/>
          <w:shd w:val="clear" w:color="auto" w:fill="FFFFFF"/>
        </w:rPr>
        <w:t xml:space="preserve"> </w:t>
      </w:r>
      <w:r w:rsidRPr="00FB3C24">
        <w:rPr>
          <w:rFonts w:ascii="Times New Roman" w:hAnsi="Times New Roman" w:cs="Times New Roman"/>
          <w:sz w:val="28"/>
          <w:szCs w:val="28"/>
        </w:rPr>
        <w:t xml:space="preserve">«Развитие муниципальной службы                        </w:t>
      </w:r>
    </w:p>
    <w:p w:rsidR="00FB3C24" w:rsidRPr="00FB3C24" w:rsidRDefault="00FB3C24" w:rsidP="00FB3C24">
      <w:pPr>
        <w:tabs>
          <w:tab w:val="left" w:pos="8820"/>
        </w:tabs>
        <w:ind w:firstLine="698"/>
        <w:jc w:val="right"/>
        <w:rPr>
          <w:rFonts w:ascii="Times New Roman" w:hAnsi="Times New Roman" w:cs="Times New Roman"/>
          <w:sz w:val="28"/>
          <w:szCs w:val="28"/>
        </w:rPr>
      </w:pPr>
      <w:r w:rsidRPr="00FB3C24">
        <w:rPr>
          <w:rFonts w:ascii="Times New Roman" w:hAnsi="Times New Roman" w:cs="Times New Roman"/>
          <w:sz w:val="28"/>
          <w:szCs w:val="28"/>
        </w:rPr>
        <w:t xml:space="preserve">в Русско-Тювеевском сельском поселении </w:t>
      </w:r>
    </w:p>
    <w:p w:rsidR="00FB3C24" w:rsidRPr="00FB3C24" w:rsidRDefault="00FB3C24" w:rsidP="00FB3C24">
      <w:pPr>
        <w:ind w:firstLine="698"/>
        <w:jc w:val="right"/>
        <w:rPr>
          <w:rFonts w:ascii="Times New Roman" w:hAnsi="Times New Roman" w:cs="Times New Roman"/>
          <w:sz w:val="28"/>
          <w:szCs w:val="28"/>
        </w:rPr>
      </w:pPr>
      <w:r w:rsidRPr="00FB3C24">
        <w:rPr>
          <w:rFonts w:ascii="Times New Roman" w:hAnsi="Times New Roman" w:cs="Times New Roman"/>
          <w:sz w:val="28"/>
          <w:szCs w:val="28"/>
        </w:rPr>
        <w:t xml:space="preserve">                                                  Темниковского муниципального района </w:t>
      </w:r>
    </w:p>
    <w:p w:rsidR="00FB3C24" w:rsidRPr="00FB3C24" w:rsidRDefault="00FB3C24" w:rsidP="00FB3C24">
      <w:pPr>
        <w:ind w:firstLine="698"/>
        <w:jc w:val="right"/>
        <w:rPr>
          <w:rFonts w:ascii="Times New Roman" w:hAnsi="Times New Roman" w:cs="Times New Roman"/>
          <w:sz w:val="28"/>
          <w:szCs w:val="28"/>
          <w:shd w:val="clear" w:color="auto" w:fill="FFFFFF"/>
        </w:rPr>
      </w:pPr>
      <w:r w:rsidRPr="00FB3C24">
        <w:rPr>
          <w:rFonts w:ascii="Times New Roman" w:hAnsi="Times New Roman" w:cs="Times New Roman"/>
          <w:sz w:val="28"/>
          <w:szCs w:val="28"/>
        </w:rPr>
        <w:t xml:space="preserve">                                       Республики Мордовия на 2023 - 2029 годы»   </w:t>
      </w:r>
    </w:p>
    <w:p w:rsidR="00FB3C24" w:rsidRPr="00FB3C24" w:rsidRDefault="00FB3C24" w:rsidP="00FB3C24">
      <w:pPr>
        <w:jc w:val="right"/>
        <w:rPr>
          <w:rFonts w:ascii="Times New Roman" w:hAnsi="Times New Roman" w:cs="Times New Roman"/>
          <w:sz w:val="28"/>
          <w:szCs w:val="28"/>
          <w:shd w:val="clear" w:color="auto" w:fill="FFFFFF"/>
        </w:rPr>
      </w:pPr>
    </w:p>
    <w:p w:rsidR="00FB3C24" w:rsidRPr="00FB3C24" w:rsidRDefault="00FB3C24" w:rsidP="00FB3C24">
      <w:pPr>
        <w:jc w:val="center"/>
        <w:rPr>
          <w:rFonts w:ascii="Times New Roman" w:hAnsi="Times New Roman" w:cs="Times New Roman"/>
          <w:sz w:val="28"/>
          <w:szCs w:val="28"/>
          <w:shd w:val="clear" w:color="auto" w:fill="FFFFFF"/>
        </w:rPr>
      </w:pPr>
      <w:r w:rsidRPr="00FB3C24">
        <w:rPr>
          <w:rFonts w:ascii="Times New Roman" w:hAnsi="Times New Roman" w:cs="Times New Roman"/>
          <w:bCs/>
          <w:sz w:val="28"/>
          <w:szCs w:val="28"/>
          <w:shd w:val="clear" w:color="auto" w:fill="FFFFFF"/>
        </w:rPr>
        <w:t>План мероприятий</w:t>
      </w:r>
      <w:r w:rsidRPr="00FB3C24">
        <w:rPr>
          <w:rFonts w:ascii="Times New Roman" w:hAnsi="Times New Roman" w:cs="Times New Roman"/>
          <w:bCs/>
          <w:sz w:val="28"/>
          <w:szCs w:val="28"/>
          <w:shd w:val="clear" w:color="auto" w:fill="FFFFFF"/>
        </w:rPr>
        <w:br/>
        <w:t xml:space="preserve">муниципальной программы </w:t>
      </w:r>
      <w:r w:rsidRPr="00FB3C24">
        <w:rPr>
          <w:rFonts w:ascii="Times New Roman" w:hAnsi="Times New Roman" w:cs="Times New Roman"/>
          <w:sz w:val="28"/>
          <w:szCs w:val="28"/>
        </w:rPr>
        <w:t xml:space="preserve">«Развитие муниципальной службы в Русско-Тювеевском сельском поселении Темниковского муниципального района Республики Мордовия на 2023 – 2029 годы»   </w:t>
      </w:r>
    </w:p>
    <w:tbl>
      <w:tblPr>
        <w:tblW w:w="15052" w:type="dxa"/>
        <w:tblInd w:w="-1701" w:type="dxa"/>
        <w:tblLayout w:type="fixed"/>
        <w:tblLook w:val="0000"/>
      </w:tblPr>
      <w:tblGrid>
        <w:gridCol w:w="709"/>
        <w:gridCol w:w="3827"/>
        <w:gridCol w:w="1584"/>
        <w:gridCol w:w="3897"/>
        <w:gridCol w:w="2335"/>
        <w:gridCol w:w="2700"/>
      </w:tblGrid>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w:t>
            </w:r>
            <w:r w:rsidRPr="00FB3C24">
              <w:rPr>
                <w:rFonts w:ascii="Times New Roman" w:hAnsi="Times New Roman" w:cs="Times New Roman"/>
                <w:sz w:val="28"/>
                <w:szCs w:val="28"/>
                <w:shd w:val="clear" w:color="auto" w:fill="FFFFFF"/>
              </w:rPr>
              <w:br/>
              <w:t>п/п</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Наименование мероприятия</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Срок исполнения</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Ответственные исполнители</w:t>
            </w:r>
          </w:p>
        </w:tc>
        <w:tc>
          <w:tcPr>
            <w:tcW w:w="2335" w:type="dxa"/>
            <w:tcBorders>
              <w:top w:val="single" w:sz="4" w:space="0" w:color="auto"/>
              <w:left w:val="single" w:sz="2" w:space="0" w:color="000000"/>
              <w:bottom w:val="single" w:sz="2" w:space="0" w:color="000000"/>
              <w:right w:val="single" w:sz="4" w:space="0" w:color="auto"/>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rPr>
              <w:t>Источники и объем финансирования (тыс. руб.)</w:t>
            </w:r>
          </w:p>
        </w:tc>
        <w:tc>
          <w:tcPr>
            <w:tcW w:w="2700" w:type="dxa"/>
            <w:tcBorders>
              <w:top w:val="single" w:sz="4" w:space="0" w:color="auto"/>
              <w:left w:val="single" w:sz="2" w:space="0" w:color="000000"/>
              <w:bottom w:val="single" w:sz="2" w:space="0" w:color="000000"/>
              <w:right w:val="single" w:sz="4" w:space="0" w:color="auto"/>
            </w:tcBorders>
          </w:tcPr>
          <w:p w:rsidR="00FB3C24" w:rsidRPr="00FB3C24" w:rsidRDefault="00FB3C24" w:rsidP="000F58AA">
            <w:pPr>
              <w:rPr>
                <w:rFonts w:ascii="Times New Roman" w:hAnsi="Times New Roman" w:cs="Times New Roman"/>
                <w:sz w:val="28"/>
                <w:szCs w:val="28"/>
              </w:rPr>
            </w:pPr>
            <w:r w:rsidRPr="00FB3C24">
              <w:rPr>
                <w:rFonts w:ascii="Times New Roman" w:hAnsi="Times New Roman" w:cs="Times New Roman"/>
                <w:sz w:val="28"/>
                <w:szCs w:val="28"/>
                <w:shd w:val="clear" w:color="auto" w:fill="FFFFFF"/>
              </w:rPr>
              <w:t>Ожидаемый результат</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2</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3</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4</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5</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6</w:t>
            </w:r>
          </w:p>
        </w:tc>
      </w:tr>
      <w:tr w:rsidR="00FB3C24" w:rsidRPr="00FB3C24" w:rsidTr="000F58AA">
        <w:trPr>
          <w:trHeight w:val="2077"/>
        </w:trPr>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ежегодно,</w:t>
            </w:r>
          </w:p>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январь - февраль</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совершенствование правового обеспечения деятельности органов местного самоуправления</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2.</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совершенствование социальной защищенности муниципальных служащих</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3.</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w:t>
            </w:r>
            <w:r w:rsidRPr="00FB3C24">
              <w:rPr>
                <w:rFonts w:ascii="Times New Roman" w:hAnsi="Times New Roman" w:cs="Times New Roman"/>
                <w:sz w:val="28"/>
                <w:szCs w:val="28"/>
                <w:shd w:val="clear" w:color="auto" w:fill="FFFFFF"/>
              </w:rPr>
              <w:lastRenderedPageBreak/>
              <w:t>кадров</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rPr>
              <w:lastRenderedPageBreak/>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повышение профессионального уровня муниципальных служащих</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lastRenderedPageBreak/>
              <w:t>4.</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снижение уровня коррупционных проявлений на муниципальной службе</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5.</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Автоматизация кадровых процедур, повышение качества и эффективности муниципальной службы</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внедрение информационно-коммуникационных технологий в систему управления персоналом</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6.</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формирование качественного состава кадрового резерва для замещения вакантных должностей муниципальной службы</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7.</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Совершенствование механизма формирования, подготовки и использования муниципального резерва управленческих кадров</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формирование качественного состава муниципального резерва управленческих кадров</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8.</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Совершенствование средств и методов информирования населения о деятельности органов местного самоуправления</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Заместитель главы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повышение открытости деятельности органов местного самоуправления</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9.</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Формирование системы подготовки кадров для муниципальной службы на договорной основе</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принятие нормативных правовых актов, регулирующих порядок подготовки кадров для муниципальной службы на договорной основе</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10.</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Заключение органами местного самоуправления с гражданами договоров о </w:t>
            </w:r>
            <w:r w:rsidRPr="00FB3C24">
              <w:rPr>
                <w:rFonts w:ascii="Times New Roman" w:hAnsi="Times New Roman" w:cs="Times New Roman"/>
                <w:sz w:val="28"/>
                <w:szCs w:val="28"/>
                <w:shd w:val="clear" w:color="auto" w:fill="FFFFFF"/>
              </w:rPr>
              <w:lastRenderedPageBreak/>
              <w:t>целевом обучении с обязательством по прохождению муниципальной службы, оказание информационно-методической, консультативной помощи по данному вопросу</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lastRenderedPageBreak/>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 xml:space="preserve">подготовка высококвалифицированных кадров для </w:t>
            </w:r>
            <w:r w:rsidRPr="00FB3C24">
              <w:rPr>
                <w:rFonts w:ascii="Times New Roman" w:hAnsi="Times New Roman" w:cs="Times New Roman"/>
                <w:sz w:val="28"/>
                <w:szCs w:val="28"/>
                <w:shd w:val="clear" w:color="auto" w:fill="FFFFFF"/>
              </w:rPr>
              <w:lastRenderedPageBreak/>
              <w:t>органов местного самоуправления</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lastRenderedPageBreak/>
              <w:t>11.</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за счет средств текущего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повышение профессионального уровня муниципальных служащих и лиц, замещающих муниципальные должности на постоянной основе</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12.</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межнациональных и межконфессиональных отношений, правовых и морально-этических аспектов управленческой деятельности</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повышение качества дополнительных образовательных программ</w:t>
            </w:r>
          </w:p>
        </w:tc>
      </w:tr>
      <w:tr w:rsidR="00FB3C24" w:rsidRPr="00FB3C24" w:rsidTr="000F58AA">
        <w:tc>
          <w:tcPr>
            <w:tcW w:w="709"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13.</w:t>
            </w:r>
          </w:p>
        </w:tc>
        <w:tc>
          <w:tcPr>
            <w:tcW w:w="382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Участие в 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584"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не требует финансирования</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FB3C24" w:rsidRPr="00FB3C24" w:rsidTr="000F58AA">
        <w:tc>
          <w:tcPr>
            <w:tcW w:w="709" w:type="dxa"/>
            <w:tcBorders>
              <w:top w:val="single" w:sz="2" w:space="0" w:color="000000"/>
              <w:left w:val="single" w:sz="2" w:space="0" w:color="000000"/>
              <w:bottom w:val="single" w:sz="4" w:space="0" w:color="auto"/>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14.</w:t>
            </w:r>
          </w:p>
        </w:tc>
        <w:tc>
          <w:tcPr>
            <w:tcW w:w="3827" w:type="dxa"/>
            <w:tcBorders>
              <w:top w:val="single" w:sz="2" w:space="0" w:color="000000"/>
              <w:left w:val="single" w:sz="2" w:space="0" w:color="000000"/>
              <w:bottom w:val="single" w:sz="4" w:space="0" w:color="auto"/>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Участие в финансировании проведения обучающих семинаров, </w:t>
            </w:r>
            <w:r w:rsidRPr="00FB3C24">
              <w:rPr>
                <w:rFonts w:ascii="Times New Roman" w:hAnsi="Times New Roman" w:cs="Times New Roman"/>
                <w:sz w:val="28"/>
                <w:szCs w:val="28"/>
                <w:shd w:val="clear" w:color="auto" w:fill="FFFFFF"/>
              </w:rPr>
              <w:lastRenderedPageBreak/>
              <w:t xml:space="preserve">тренингов и других форм краткосрочного профессионального обучения муниципальных служащих </w:t>
            </w:r>
          </w:p>
        </w:tc>
        <w:tc>
          <w:tcPr>
            <w:tcW w:w="1584" w:type="dxa"/>
            <w:tcBorders>
              <w:top w:val="single" w:sz="2" w:space="0" w:color="000000"/>
              <w:left w:val="single" w:sz="2" w:space="0" w:color="000000"/>
              <w:bottom w:val="single" w:sz="4" w:space="0" w:color="auto"/>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lastRenderedPageBreak/>
              <w:t>Срок реализации программы</w:t>
            </w:r>
          </w:p>
        </w:tc>
        <w:tc>
          <w:tcPr>
            <w:tcW w:w="3897" w:type="dxa"/>
            <w:tcBorders>
              <w:top w:val="single" w:sz="2" w:space="0" w:color="000000"/>
              <w:left w:val="single" w:sz="2" w:space="0" w:color="000000"/>
              <w:bottom w:val="single" w:sz="4" w:space="0" w:color="auto"/>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Глава Русско-Тювеевского сельского поселения</w:t>
            </w:r>
          </w:p>
        </w:tc>
        <w:tc>
          <w:tcPr>
            <w:tcW w:w="2335" w:type="dxa"/>
            <w:tcBorders>
              <w:top w:val="single" w:sz="2" w:space="0" w:color="000000"/>
              <w:left w:val="single" w:sz="2" w:space="0" w:color="000000"/>
              <w:bottom w:val="single" w:sz="4" w:space="0" w:color="auto"/>
              <w:right w:val="single" w:sz="2" w:space="0" w:color="000000"/>
            </w:tcBorders>
          </w:tcPr>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 5,0</w:t>
            </w:r>
          </w:p>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5,0</w:t>
            </w:r>
          </w:p>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 5,0</w:t>
            </w:r>
          </w:p>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lastRenderedPageBreak/>
              <w:t>5,0</w:t>
            </w:r>
          </w:p>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5,0</w:t>
            </w:r>
          </w:p>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5,0</w:t>
            </w:r>
          </w:p>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5,0</w:t>
            </w:r>
          </w:p>
        </w:tc>
        <w:tc>
          <w:tcPr>
            <w:tcW w:w="2700" w:type="dxa"/>
            <w:tcBorders>
              <w:top w:val="single" w:sz="2" w:space="0" w:color="000000"/>
              <w:left w:val="single" w:sz="2" w:space="0" w:color="000000"/>
              <w:bottom w:val="single" w:sz="2" w:space="0" w:color="000000"/>
              <w:right w:val="single" w:sz="2" w:space="0" w:color="000000"/>
            </w:tcBorders>
          </w:tcPr>
          <w:p w:rsidR="00FB3C24" w:rsidRPr="00FB3C24" w:rsidRDefault="00FB3C24" w:rsidP="000F58AA">
            <w:pPr>
              <w:jc w:val="center"/>
              <w:rPr>
                <w:rFonts w:ascii="Times New Roman" w:hAnsi="Times New Roman" w:cs="Times New Roman"/>
                <w:sz w:val="28"/>
                <w:szCs w:val="28"/>
              </w:rPr>
            </w:pPr>
            <w:r w:rsidRPr="00FB3C24">
              <w:rPr>
                <w:rFonts w:ascii="Times New Roman" w:hAnsi="Times New Roman" w:cs="Times New Roman"/>
                <w:sz w:val="28"/>
                <w:szCs w:val="28"/>
                <w:shd w:val="clear" w:color="auto" w:fill="FFFFFF"/>
              </w:rPr>
              <w:lastRenderedPageBreak/>
              <w:t xml:space="preserve">повышение профессионального уровня </w:t>
            </w:r>
            <w:r w:rsidRPr="00FB3C24">
              <w:rPr>
                <w:rFonts w:ascii="Times New Roman" w:hAnsi="Times New Roman" w:cs="Times New Roman"/>
                <w:sz w:val="28"/>
                <w:szCs w:val="28"/>
                <w:shd w:val="clear" w:color="auto" w:fill="FFFFFF"/>
              </w:rPr>
              <w:lastRenderedPageBreak/>
              <w:t>муниципальных служащих и лиц, замещающих муниципальные должности на постоянной основе</w:t>
            </w:r>
          </w:p>
        </w:tc>
      </w:tr>
      <w:tr w:rsidR="00FB3C24" w:rsidRPr="00FB3C24" w:rsidTr="000F58AA">
        <w:tc>
          <w:tcPr>
            <w:tcW w:w="709" w:type="dxa"/>
            <w:tcBorders>
              <w:top w:val="single" w:sz="4" w:space="0" w:color="auto"/>
              <w:left w:val="single" w:sz="4" w:space="0" w:color="auto"/>
              <w:bottom w:val="single" w:sz="4" w:space="0" w:color="auto"/>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p>
        </w:tc>
        <w:tc>
          <w:tcPr>
            <w:tcW w:w="3827" w:type="dxa"/>
            <w:tcBorders>
              <w:top w:val="single" w:sz="4" w:space="0" w:color="auto"/>
              <w:left w:val="single" w:sz="2" w:space="0" w:color="000000"/>
              <w:bottom w:val="single" w:sz="4" w:space="0" w:color="auto"/>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r w:rsidRPr="00FB3C24">
              <w:rPr>
                <w:rFonts w:ascii="Times New Roman" w:hAnsi="Times New Roman" w:cs="Times New Roman"/>
                <w:bCs/>
                <w:sz w:val="28"/>
                <w:szCs w:val="28"/>
                <w:shd w:val="clear" w:color="auto" w:fill="FFFFFF"/>
              </w:rPr>
              <w:t xml:space="preserve">   Всего:  </w:t>
            </w:r>
            <w:r w:rsidRPr="00FB3C24">
              <w:rPr>
                <w:rFonts w:ascii="Times New Roman" w:hAnsi="Times New Roman" w:cs="Times New Roman"/>
                <w:b/>
                <w:bCs/>
                <w:sz w:val="28"/>
                <w:szCs w:val="28"/>
                <w:shd w:val="clear" w:color="auto" w:fill="FFFFFF"/>
              </w:rPr>
              <w:t xml:space="preserve">     </w:t>
            </w:r>
          </w:p>
        </w:tc>
        <w:tc>
          <w:tcPr>
            <w:tcW w:w="1584" w:type="dxa"/>
            <w:tcBorders>
              <w:top w:val="single" w:sz="4" w:space="0" w:color="auto"/>
              <w:left w:val="single" w:sz="2" w:space="0" w:color="000000"/>
              <w:bottom w:val="single" w:sz="4" w:space="0" w:color="auto"/>
              <w:right w:val="single" w:sz="2" w:space="0" w:color="000000"/>
            </w:tcBorders>
          </w:tcPr>
          <w:p w:rsidR="00FB3C24" w:rsidRPr="00FB3C24" w:rsidRDefault="00FB3C24" w:rsidP="000F58AA">
            <w:pPr>
              <w:rPr>
                <w:rFonts w:ascii="Times New Roman" w:hAnsi="Times New Roman" w:cs="Times New Roman"/>
              </w:rPr>
            </w:pPr>
            <w:r w:rsidRPr="00FB3C24">
              <w:rPr>
                <w:rFonts w:ascii="Times New Roman" w:hAnsi="Times New Roman" w:cs="Times New Roman"/>
                <w:sz w:val="28"/>
                <w:szCs w:val="28"/>
              </w:rPr>
              <w:t>Срок реализации программы</w:t>
            </w:r>
          </w:p>
        </w:tc>
        <w:tc>
          <w:tcPr>
            <w:tcW w:w="3897" w:type="dxa"/>
            <w:tcBorders>
              <w:top w:val="single" w:sz="4" w:space="0" w:color="auto"/>
              <w:left w:val="single" w:sz="2" w:space="0" w:color="000000"/>
              <w:bottom w:val="single" w:sz="4" w:space="0" w:color="auto"/>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p>
        </w:tc>
        <w:tc>
          <w:tcPr>
            <w:tcW w:w="2335" w:type="dxa"/>
            <w:tcBorders>
              <w:top w:val="single" w:sz="4" w:space="0" w:color="auto"/>
              <w:left w:val="single" w:sz="2" w:space="0" w:color="000000"/>
              <w:bottom w:val="single" w:sz="4" w:space="0" w:color="auto"/>
              <w:right w:val="single" w:sz="4" w:space="0" w:color="auto"/>
            </w:tcBorders>
          </w:tcPr>
          <w:p w:rsidR="00FB3C24" w:rsidRPr="00FB3C24" w:rsidRDefault="00FB3C24" w:rsidP="000F58AA">
            <w:pPr>
              <w:jc w:val="center"/>
              <w:rPr>
                <w:rFonts w:ascii="Times New Roman" w:hAnsi="Times New Roman" w:cs="Times New Roman"/>
                <w:sz w:val="28"/>
                <w:szCs w:val="28"/>
                <w:shd w:val="clear" w:color="auto" w:fill="FFFFFF"/>
              </w:rPr>
            </w:pPr>
          </w:p>
          <w:p w:rsidR="00FB3C24" w:rsidRPr="00FB3C24" w:rsidRDefault="00FB3C24" w:rsidP="000F58AA">
            <w:pPr>
              <w:jc w:val="center"/>
              <w:rPr>
                <w:rFonts w:ascii="Times New Roman" w:hAnsi="Times New Roman" w:cs="Times New Roman"/>
                <w:sz w:val="28"/>
                <w:szCs w:val="28"/>
                <w:shd w:val="clear" w:color="auto" w:fill="FFFFFF"/>
              </w:rPr>
            </w:pPr>
            <w:r w:rsidRPr="00FB3C24">
              <w:rPr>
                <w:rFonts w:ascii="Times New Roman" w:hAnsi="Times New Roman" w:cs="Times New Roman"/>
                <w:sz w:val="28"/>
                <w:szCs w:val="28"/>
                <w:shd w:val="clear" w:color="auto" w:fill="FFFFFF"/>
              </w:rPr>
              <w:t xml:space="preserve">35,0 </w:t>
            </w:r>
          </w:p>
        </w:tc>
        <w:tc>
          <w:tcPr>
            <w:tcW w:w="2700" w:type="dxa"/>
            <w:tcBorders>
              <w:top w:val="single" w:sz="2" w:space="0" w:color="000000"/>
              <w:left w:val="single" w:sz="4" w:space="0" w:color="auto"/>
              <w:bottom w:val="nil"/>
              <w:right w:val="single" w:sz="2" w:space="0" w:color="000000"/>
            </w:tcBorders>
          </w:tcPr>
          <w:p w:rsidR="00FB3C24" w:rsidRPr="00FB3C24" w:rsidRDefault="00FB3C24" w:rsidP="000F58AA">
            <w:pPr>
              <w:rPr>
                <w:rFonts w:ascii="Times New Roman" w:hAnsi="Times New Roman" w:cs="Times New Roman"/>
                <w:sz w:val="28"/>
                <w:szCs w:val="28"/>
                <w:shd w:val="clear" w:color="auto" w:fill="FFFFFF"/>
              </w:rPr>
            </w:pPr>
          </w:p>
        </w:tc>
      </w:tr>
    </w:tbl>
    <w:p w:rsidR="00FB3C24" w:rsidRDefault="00FB3C24" w:rsidP="00FB3C24">
      <w:pPr>
        <w:rPr>
          <w:sz w:val="28"/>
          <w:szCs w:val="28"/>
          <w:shd w:val="clear" w:color="auto" w:fill="FFFFFF"/>
        </w:rPr>
      </w:pPr>
    </w:p>
    <w:p w:rsidR="00FB3C24" w:rsidRDefault="00FB3C24" w:rsidP="00FB3C24">
      <w:pPr>
        <w:pStyle w:val="1"/>
        <w:spacing w:before="0" w:after="0"/>
        <w:rPr>
          <w:rFonts w:ascii="Times New Roman" w:hAnsi="Times New Roman"/>
          <w:sz w:val="28"/>
          <w:szCs w:val="28"/>
        </w:rPr>
      </w:pPr>
    </w:p>
    <w:p w:rsidR="00FB3C24" w:rsidRDefault="00FB3C24" w:rsidP="00FB3C24"/>
    <w:p w:rsidR="00FB3C24" w:rsidRDefault="00FB3C24" w:rsidP="00FB3C24"/>
    <w:p w:rsidR="002E5B07" w:rsidRPr="002E5B07" w:rsidRDefault="002E5B07" w:rsidP="002E5B07">
      <w:pPr>
        <w:rPr>
          <w:rFonts w:ascii="Times New Roman" w:hAnsi="Times New Roman" w:cs="Times New Roman"/>
          <w:sz w:val="20"/>
          <w:szCs w:val="20"/>
        </w:rPr>
      </w:pPr>
    </w:p>
    <w:p w:rsidR="00763F62" w:rsidRPr="002E5B07" w:rsidRDefault="00763F62" w:rsidP="00763F62">
      <w:pPr>
        <w:rPr>
          <w:rFonts w:ascii="Times New Roman" w:hAnsi="Times New Roman" w:cs="Times New Roman"/>
          <w:sz w:val="20"/>
          <w:szCs w:val="20"/>
        </w:rPr>
      </w:pPr>
      <w:r w:rsidRPr="002E5B07">
        <w:rPr>
          <w:rFonts w:ascii="Times New Roman" w:hAnsi="Times New Roman" w:cs="Times New Roman"/>
          <w:sz w:val="20"/>
          <w:szCs w:val="20"/>
        </w:rPr>
        <w:t xml:space="preserve"> </w:t>
      </w:r>
    </w:p>
    <w:p w:rsidR="00763F62" w:rsidRPr="002E5B07" w:rsidRDefault="00763F62" w:rsidP="00763F62">
      <w:pPr>
        <w:pStyle w:val="ConsPlusNormal"/>
        <w:widowControl/>
        <w:ind w:firstLine="0"/>
        <w:jc w:val="both"/>
        <w:rPr>
          <w:rFonts w:ascii="Times New Roman" w:hAnsi="Times New Roman" w:cs="Times New Roman"/>
        </w:rPr>
      </w:pPr>
    </w:p>
    <w:p w:rsidR="0023424A" w:rsidRPr="002E5B07" w:rsidRDefault="0023424A" w:rsidP="00382CBF">
      <w:pPr>
        <w:shd w:val="clear" w:color="auto" w:fill="EBEBEB"/>
        <w:textAlignment w:val="baseline"/>
        <w:rPr>
          <w:rFonts w:ascii="Times New Roman" w:hAnsi="Times New Roman" w:cs="Times New Roman"/>
          <w:color w:val="333333"/>
          <w:sz w:val="20"/>
          <w:szCs w:val="20"/>
        </w:rPr>
      </w:pPr>
    </w:p>
    <w:p w:rsidR="0046746A" w:rsidRPr="002E5B07" w:rsidRDefault="0046746A" w:rsidP="00382CBF">
      <w:pPr>
        <w:ind w:firstLine="0"/>
        <w:outlineLvl w:val="0"/>
        <w:rPr>
          <w:rFonts w:ascii="Times New Roman" w:hAnsi="Times New Roman" w:cs="Times New Roman"/>
          <w:i/>
          <w:sz w:val="20"/>
          <w:szCs w:val="20"/>
        </w:rPr>
      </w:pPr>
    </w:p>
    <w:p w:rsidR="00735CB6" w:rsidRPr="002E5B07" w:rsidRDefault="00735CB6" w:rsidP="00382CBF">
      <w:pPr>
        <w:ind w:firstLine="0"/>
        <w:outlineLvl w:val="0"/>
        <w:rPr>
          <w:rFonts w:ascii="Times New Roman" w:hAnsi="Times New Roman" w:cs="Times New Roman"/>
          <w:i/>
          <w:sz w:val="20"/>
          <w:szCs w:val="20"/>
        </w:rPr>
      </w:pPr>
      <w:r w:rsidRPr="002E5B07">
        <w:rPr>
          <w:rFonts w:ascii="Times New Roman" w:hAnsi="Times New Roman" w:cs="Times New Roman"/>
          <w:i/>
          <w:sz w:val="20"/>
          <w:szCs w:val="20"/>
        </w:rPr>
        <w:t>Информационный бюллетень Русско-Тювеевского сельского поселения Темниковского муниципального района Республики Мордовия №</w:t>
      </w:r>
      <w:r w:rsidR="00373050" w:rsidRPr="002E5B07">
        <w:rPr>
          <w:rFonts w:ascii="Times New Roman" w:hAnsi="Times New Roman" w:cs="Times New Roman"/>
          <w:i/>
          <w:sz w:val="20"/>
          <w:szCs w:val="20"/>
        </w:rPr>
        <w:t>3</w:t>
      </w:r>
      <w:r w:rsidR="00FB3C24">
        <w:rPr>
          <w:rFonts w:ascii="Times New Roman" w:hAnsi="Times New Roman" w:cs="Times New Roman"/>
          <w:i/>
          <w:sz w:val="20"/>
          <w:szCs w:val="20"/>
        </w:rPr>
        <w:t>4</w:t>
      </w:r>
      <w:r w:rsidR="00EC5572" w:rsidRPr="002E5B07">
        <w:rPr>
          <w:rFonts w:ascii="Times New Roman" w:hAnsi="Times New Roman" w:cs="Times New Roman"/>
          <w:i/>
          <w:sz w:val="20"/>
          <w:szCs w:val="20"/>
        </w:rPr>
        <w:t xml:space="preserve"> </w:t>
      </w:r>
      <w:r w:rsidRPr="002E5B07">
        <w:rPr>
          <w:rFonts w:ascii="Times New Roman" w:hAnsi="Times New Roman" w:cs="Times New Roman"/>
          <w:i/>
          <w:sz w:val="20"/>
          <w:szCs w:val="20"/>
        </w:rPr>
        <w:t xml:space="preserve">от </w:t>
      </w:r>
      <w:r w:rsidR="00902D4A" w:rsidRPr="002E5B07">
        <w:rPr>
          <w:rFonts w:ascii="Times New Roman" w:hAnsi="Times New Roman" w:cs="Times New Roman"/>
          <w:i/>
          <w:sz w:val="20"/>
          <w:szCs w:val="20"/>
        </w:rPr>
        <w:t>2</w:t>
      </w:r>
      <w:r w:rsidR="00B4420D" w:rsidRPr="002E5B07">
        <w:rPr>
          <w:rFonts w:ascii="Times New Roman" w:hAnsi="Times New Roman" w:cs="Times New Roman"/>
          <w:i/>
          <w:sz w:val="20"/>
          <w:szCs w:val="20"/>
        </w:rPr>
        <w:t>7</w:t>
      </w:r>
      <w:r w:rsidRPr="002E5B07">
        <w:rPr>
          <w:rFonts w:ascii="Times New Roman" w:hAnsi="Times New Roman" w:cs="Times New Roman"/>
          <w:i/>
          <w:sz w:val="20"/>
          <w:szCs w:val="20"/>
        </w:rPr>
        <w:t>.</w:t>
      </w:r>
      <w:r w:rsidR="00902D4A" w:rsidRPr="002E5B07">
        <w:rPr>
          <w:rFonts w:ascii="Times New Roman" w:hAnsi="Times New Roman" w:cs="Times New Roman"/>
          <w:i/>
          <w:sz w:val="20"/>
          <w:szCs w:val="20"/>
        </w:rPr>
        <w:t>0</w:t>
      </w:r>
      <w:r w:rsidR="00373050" w:rsidRPr="002E5B07">
        <w:rPr>
          <w:rFonts w:ascii="Times New Roman" w:hAnsi="Times New Roman" w:cs="Times New Roman"/>
          <w:i/>
          <w:sz w:val="20"/>
          <w:szCs w:val="20"/>
        </w:rPr>
        <w:t>3</w:t>
      </w:r>
      <w:r w:rsidRPr="002E5B07">
        <w:rPr>
          <w:rFonts w:ascii="Times New Roman" w:hAnsi="Times New Roman" w:cs="Times New Roman"/>
          <w:i/>
          <w:sz w:val="20"/>
          <w:szCs w:val="20"/>
        </w:rPr>
        <w:t>.202</w:t>
      </w:r>
      <w:r w:rsidR="00902D4A" w:rsidRPr="002E5B07">
        <w:rPr>
          <w:rFonts w:ascii="Times New Roman" w:hAnsi="Times New Roman" w:cs="Times New Roman"/>
          <w:i/>
          <w:sz w:val="20"/>
          <w:szCs w:val="20"/>
        </w:rPr>
        <w:t>3</w:t>
      </w:r>
      <w:r w:rsidRPr="002E5B07">
        <w:rPr>
          <w:rFonts w:ascii="Times New Roman" w:hAnsi="Times New Roman" w:cs="Times New Roman"/>
          <w:i/>
          <w:sz w:val="20"/>
          <w:szCs w:val="20"/>
        </w:rPr>
        <w:t xml:space="preserve"> года</w:t>
      </w:r>
    </w:p>
    <w:p w:rsidR="00735CB6" w:rsidRPr="002E5B07" w:rsidRDefault="00326763" w:rsidP="00382CBF">
      <w:pPr>
        <w:ind w:firstLine="0"/>
        <w:outlineLvl w:val="0"/>
        <w:rPr>
          <w:rFonts w:ascii="Times New Roman" w:hAnsi="Times New Roman" w:cs="Times New Roman"/>
          <w:i/>
          <w:sz w:val="20"/>
          <w:szCs w:val="20"/>
        </w:rPr>
      </w:pPr>
      <w:r w:rsidRPr="002E5B07">
        <w:rPr>
          <w:rFonts w:ascii="Times New Roman" w:hAnsi="Times New Roman" w:cs="Times New Roman"/>
          <w:i/>
          <w:sz w:val="20"/>
          <w:szCs w:val="20"/>
        </w:rPr>
        <w:t>У</w:t>
      </w:r>
      <w:r w:rsidR="008C2898" w:rsidRPr="002E5B07">
        <w:rPr>
          <w:rFonts w:ascii="Times New Roman" w:hAnsi="Times New Roman" w:cs="Times New Roman"/>
          <w:i/>
          <w:sz w:val="20"/>
          <w:szCs w:val="20"/>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RPr="002E5B07"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3A71" w:rsidRDefault="008B3A71" w:rsidP="007B1EBD">
      <w:r>
        <w:separator/>
      </w:r>
    </w:p>
  </w:endnote>
  <w:endnote w:type="continuationSeparator" w:id="1">
    <w:p w:rsidR="008B3A71" w:rsidRDefault="008B3A71"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3A71" w:rsidRDefault="008B3A71" w:rsidP="007B1EBD">
      <w:r>
        <w:separator/>
      </w:r>
    </w:p>
  </w:footnote>
  <w:footnote w:type="continuationSeparator" w:id="1">
    <w:p w:rsidR="008B3A71" w:rsidRDefault="008B3A71"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4C4819C3"/>
    <w:multiLevelType w:val="hybridMultilevel"/>
    <w:tmpl w:val="A7560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4"/>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11"/>
  </w:num>
  <w:num w:numId="7">
    <w:abstractNumId w:val="1"/>
  </w:num>
  <w:num w:numId="8">
    <w:abstractNumId w:val="2"/>
  </w:num>
  <w:num w:numId="9">
    <w:abstractNumId w:val="13"/>
  </w:num>
  <w:num w:numId="10">
    <w:abstractNumId w:val="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40672"/>
    <w:rsid w:val="00061DAD"/>
    <w:rsid w:val="00071070"/>
    <w:rsid w:val="00080827"/>
    <w:rsid w:val="0009380F"/>
    <w:rsid w:val="000947AE"/>
    <w:rsid w:val="00097F0B"/>
    <w:rsid w:val="000A4DFD"/>
    <w:rsid w:val="000C00C8"/>
    <w:rsid w:val="000D5F77"/>
    <w:rsid w:val="000D6800"/>
    <w:rsid w:val="000E05D5"/>
    <w:rsid w:val="00110C14"/>
    <w:rsid w:val="00110F8C"/>
    <w:rsid w:val="00112646"/>
    <w:rsid w:val="0011379E"/>
    <w:rsid w:val="00125E72"/>
    <w:rsid w:val="00133840"/>
    <w:rsid w:val="00141A25"/>
    <w:rsid w:val="00157867"/>
    <w:rsid w:val="00161347"/>
    <w:rsid w:val="0018068F"/>
    <w:rsid w:val="001828BF"/>
    <w:rsid w:val="0018361E"/>
    <w:rsid w:val="00191CBE"/>
    <w:rsid w:val="001A2ABA"/>
    <w:rsid w:val="001B05E4"/>
    <w:rsid w:val="002114D7"/>
    <w:rsid w:val="00211A64"/>
    <w:rsid w:val="00212154"/>
    <w:rsid w:val="002218F8"/>
    <w:rsid w:val="0023424A"/>
    <w:rsid w:val="0023458B"/>
    <w:rsid w:val="00235E29"/>
    <w:rsid w:val="00256CBB"/>
    <w:rsid w:val="00264C30"/>
    <w:rsid w:val="00265DE6"/>
    <w:rsid w:val="002669DA"/>
    <w:rsid w:val="00282801"/>
    <w:rsid w:val="002852D8"/>
    <w:rsid w:val="00286236"/>
    <w:rsid w:val="002B0DEA"/>
    <w:rsid w:val="002B3A9F"/>
    <w:rsid w:val="002C06A9"/>
    <w:rsid w:val="002E27F6"/>
    <w:rsid w:val="002E2BB9"/>
    <w:rsid w:val="002E3BFC"/>
    <w:rsid w:val="002E5B07"/>
    <w:rsid w:val="002F39BE"/>
    <w:rsid w:val="00302032"/>
    <w:rsid w:val="00306AEC"/>
    <w:rsid w:val="00325DF4"/>
    <w:rsid w:val="00326763"/>
    <w:rsid w:val="00335212"/>
    <w:rsid w:val="003457B5"/>
    <w:rsid w:val="00346C95"/>
    <w:rsid w:val="00373050"/>
    <w:rsid w:val="00374C7B"/>
    <w:rsid w:val="00382CBF"/>
    <w:rsid w:val="00384550"/>
    <w:rsid w:val="0039083B"/>
    <w:rsid w:val="003927B5"/>
    <w:rsid w:val="00393C24"/>
    <w:rsid w:val="003A10BE"/>
    <w:rsid w:val="003A3DA9"/>
    <w:rsid w:val="003D0E83"/>
    <w:rsid w:val="003E000B"/>
    <w:rsid w:val="003E257A"/>
    <w:rsid w:val="0041033A"/>
    <w:rsid w:val="00416FB5"/>
    <w:rsid w:val="00443FF1"/>
    <w:rsid w:val="00450E32"/>
    <w:rsid w:val="0045227A"/>
    <w:rsid w:val="00455F2A"/>
    <w:rsid w:val="004607E5"/>
    <w:rsid w:val="00461ED6"/>
    <w:rsid w:val="00465A57"/>
    <w:rsid w:val="00466F80"/>
    <w:rsid w:val="00467296"/>
    <w:rsid w:val="0046746A"/>
    <w:rsid w:val="0047708B"/>
    <w:rsid w:val="00487D9F"/>
    <w:rsid w:val="004B0B38"/>
    <w:rsid w:val="004D193B"/>
    <w:rsid w:val="004D4FF4"/>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D3E55"/>
    <w:rsid w:val="005E23DB"/>
    <w:rsid w:val="005E7DA5"/>
    <w:rsid w:val="005F00E8"/>
    <w:rsid w:val="005F188E"/>
    <w:rsid w:val="005F2219"/>
    <w:rsid w:val="00607466"/>
    <w:rsid w:val="00623E20"/>
    <w:rsid w:val="0062430D"/>
    <w:rsid w:val="00643E03"/>
    <w:rsid w:val="00646199"/>
    <w:rsid w:val="00647E2E"/>
    <w:rsid w:val="00651DC3"/>
    <w:rsid w:val="00652C36"/>
    <w:rsid w:val="00655C69"/>
    <w:rsid w:val="00682660"/>
    <w:rsid w:val="006846B8"/>
    <w:rsid w:val="00687FE6"/>
    <w:rsid w:val="006A3232"/>
    <w:rsid w:val="006B2C2C"/>
    <w:rsid w:val="006C1207"/>
    <w:rsid w:val="006C20CE"/>
    <w:rsid w:val="006D308C"/>
    <w:rsid w:val="006E51E1"/>
    <w:rsid w:val="00713A00"/>
    <w:rsid w:val="00735CB6"/>
    <w:rsid w:val="007372B1"/>
    <w:rsid w:val="00745DF6"/>
    <w:rsid w:val="00750D93"/>
    <w:rsid w:val="00754746"/>
    <w:rsid w:val="00757EAA"/>
    <w:rsid w:val="00763F62"/>
    <w:rsid w:val="0076421A"/>
    <w:rsid w:val="00765681"/>
    <w:rsid w:val="00767FA5"/>
    <w:rsid w:val="00772453"/>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027D"/>
    <w:rsid w:val="00831B56"/>
    <w:rsid w:val="0083719E"/>
    <w:rsid w:val="00846862"/>
    <w:rsid w:val="0085697D"/>
    <w:rsid w:val="008742D3"/>
    <w:rsid w:val="0087478E"/>
    <w:rsid w:val="0087644F"/>
    <w:rsid w:val="008802AA"/>
    <w:rsid w:val="0088543A"/>
    <w:rsid w:val="008956B3"/>
    <w:rsid w:val="00895E47"/>
    <w:rsid w:val="008B3A71"/>
    <w:rsid w:val="008B41E9"/>
    <w:rsid w:val="008C2486"/>
    <w:rsid w:val="008C2898"/>
    <w:rsid w:val="008D323D"/>
    <w:rsid w:val="008D4194"/>
    <w:rsid w:val="008E0592"/>
    <w:rsid w:val="008E261D"/>
    <w:rsid w:val="00902D4A"/>
    <w:rsid w:val="009069CC"/>
    <w:rsid w:val="009072C3"/>
    <w:rsid w:val="00910033"/>
    <w:rsid w:val="00913714"/>
    <w:rsid w:val="009156D6"/>
    <w:rsid w:val="009172CC"/>
    <w:rsid w:val="00917723"/>
    <w:rsid w:val="009230EB"/>
    <w:rsid w:val="00923188"/>
    <w:rsid w:val="009258BB"/>
    <w:rsid w:val="009309BD"/>
    <w:rsid w:val="00931BE8"/>
    <w:rsid w:val="00937EF2"/>
    <w:rsid w:val="009421D2"/>
    <w:rsid w:val="009444DF"/>
    <w:rsid w:val="0094469D"/>
    <w:rsid w:val="009454DF"/>
    <w:rsid w:val="00952C45"/>
    <w:rsid w:val="00956CC9"/>
    <w:rsid w:val="0096023F"/>
    <w:rsid w:val="00960FF1"/>
    <w:rsid w:val="00965FBB"/>
    <w:rsid w:val="00970C1F"/>
    <w:rsid w:val="00974D7F"/>
    <w:rsid w:val="009A3D9C"/>
    <w:rsid w:val="009B0481"/>
    <w:rsid w:val="009B11A9"/>
    <w:rsid w:val="009C592A"/>
    <w:rsid w:val="009C60BF"/>
    <w:rsid w:val="009D33E7"/>
    <w:rsid w:val="009D71B4"/>
    <w:rsid w:val="009E2BBA"/>
    <w:rsid w:val="009E59CA"/>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2D48"/>
    <w:rsid w:val="00AA4983"/>
    <w:rsid w:val="00AA4B9A"/>
    <w:rsid w:val="00AB4AEE"/>
    <w:rsid w:val="00AB4BDC"/>
    <w:rsid w:val="00AC6560"/>
    <w:rsid w:val="00AE4E00"/>
    <w:rsid w:val="00B0545E"/>
    <w:rsid w:val="00B346C7"/>
    <w:rsid w:val="00B36BAC"/>
    <w:rsid w:val="00B375EB"/>
    <w:rsid w:val="00B4326C"/>
    <w:rsid w:val="00B4420D"/>
    <w:rsid w:val="00B5343F"/>
    <w:rsid w:val="00B64C48"/>
    <w:rsid w:val="00B73D21"/>
    <w:rsid w:val="00B85912"/>
    <w:rsid w:val="00B91618"/>
    <w:rsid w:val="00B925E8"/>
    <w:rsid w:val="00BA04C4"/>
    <w:rsid w:val="00BA4796"/>
    <w:rsid w:val="00BB47CB"/>
    <w:rsid w:val="00BB6B61"/>
    <w:rsid w:val="00BC0563"/>
    <w:rsid w:val="00BC2443"/>
    <w:rsid w:val="00BD3589"/>
    <w:rsid w:val="00BD76CD"/>
    <w:rsid w:val="00BE6E4D"/>
    <w:rsid w:val="00BE6FCB"/>
    <w:rsid w:val="00C00700"/>
    <w:rsid w:val="00C00B95"/>
    <w:rsid w:val="00C02D24"/>
    <w:rsid w:val="00C10045"/>
    <w:rsid w:val="00C159E7"/>
    <w:rsid w:val="00C27645"/>
    <w:rsid w:val="00C42C43"/>
    <w:rsid w:val="00C47AD9"/>
    <w:rsid w:val="00C5487D"/>
    <w:rsid w:val="00C71085"/>
    <w:rsid w:val="00C73BFC"/>
    <w:rsid w:val="00C809DD"/>
    <w:rsid w:val="00C971E2"/>
    <w:rsid w:val="00CA2925"/>
    <w:rsid w:val="00CB0F4F"/>
    <w:rsid w:val="00CC08ED"/>
    <w:rsid w:val="00CC4681"/>
    <w:rsid w:val="00CD3960"/>
    <w:rsid w:val="00CE2A7F"/>
    <w:rsid w:val="00CE76DD"/>
    <w:rsid w:val="00CF439C"/>
    <w:rsid w:val="00CF6D58"/>
    <w:rsid w:val="00D01FBB"/>
    <w:rsid w:val="00D15179"/>
    <w:rsid w:val="00D312C0"/>
    <w:rsid w:val="00D353EC"/>
    <w:rsid w:val="00D436C1"/>
    <w:rsid w:val="00D440A2"/>
    <w:rsid w:val="00D54D28"/>
    <w:rsid w:val="00D55431"/>
    <w:rsid w:val="00D652B8"/>
    <w:rsid w:val="00D66C6F"/>
    <w:rsid w:val="00D708F7"/>
    <w:rsid w:val="00D72C10"/>
    <w:rsid w:val="00D829EF"/>
    <w:rsid w:val="00D82EC8"/>
    <w:rsid w:val="00D838A9"/>
    <w:rsid w:val="00D84443"/>
    <w:rsid w:val="00D84613"/>
    <w:rsid w:val="00D86104"/>
    <w:rsid w:val="00D97640"/>
    <w:rsid w:val="00DA7E78"/>
    <w:rsid w:val="00DE77D6"/>
    <w:rsid w:val="00E009F4"/>
    <w:rsid w:val="00E06488"/>
    <w:rsid w:val="00E06A9D"/>
    <w:rsid w:val="00E0706A"/>
    <w:rsid w:val="00E2154A"/>
    <w:rsid w:val="00E25C9B"/>
    <w:rsid w:val="00E31520"/>
    <w:rsid w:val="00E316A3"/>
    <w:rsid w:val="00E43050"/>
    <w:rsid w:val="00E456E7"/>
    <w:rsid w:val="00E50AA2"/>
    <w:rsid w:val="00E55BFA"/>
    <w:rsid w:val="00E67064"/>
    <w:rsid w:val="00E72428"/>
    <w:rsid w:val="00E75D9D"/>
    <w:rsid w:val="00E937C3"/>
    <w:rsid w:val="00E9550F"/>
    <w:rsid w:val="00EA145E"/>
    <w:rsid w:val="00EA2454"/>
    <w:rsid w:val="00EB00C6"/>
    <w:rsid w:val="00EC5572"/>
    <w:rsid w:val="00ED1BEA"/>
    <w:rsid w:val="00ED465F"/>
    <w:rsid w:val="00ED5458"/>
    <w:rsid w:val="00EF00A3"/>
    <w:rsid w:val="00EF01FB"/>
    <w:rsid w:val="00EF6431"/>
    <w:rsid w:val="00F16AF8"/>
    <w:rsid w:val="00F16EDD"/>
    <w:rsid w:val="00F33870"/>
    <w:rsid w:val="00F376C6"/>
    <w:rsid w:val="00F40830"/>
    <w:rsid w:val="00F43CCA"/>
    <w:rsid w:val="00F45BBC"/>
    <w:rsid w:val="00F51FDB"/>
    <w:rsid w:val="00F56BFB"/>
    <w:rsid w:val="00F6184F"/>
    <w:rsid w:val="00F6719E"/>
    <w:rsid w:val="00F71AA2"/>
    <w:rsid w:val="00F73159"/>
    <w:rsid w:val="00FA0D40"/>
    <w:rsid w:val="00FB122D"/>
    <w:rsid w:val="00FB1A88"/>
    <w:rsid w:val="00FB3184"/>
    <w:rsid w:val="00FB3C2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 w:type="paragraph" w:customStyle="1" w:styleId="ConsPlusCell">
    <w:name w:val="ConsPlusCell"/>
    <w:uiPriority w:val="99"/>
    <w:rsid w:val="00763F62"/>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52272.351/" TargetMode="External"/><Relationship Id="rId13" Type="http://schemas.openxmlformats.org/officeDocument/2006/relationships/hyperlink" Target="garantf1://12052272.0/" TargetMode="External"/><Relationship Id="rId18" Type="http://schemas.openxmlformats.org/officeDocument/2006/relationships/hyperlink" Target="garantf1://12064203.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garantf1://12052272.35/" TargetMode="External"/><Relationship Id="rId17" Type="http://schemas.openxmlformats.org/officeDocument/2006/relationships/hyperlink" Target="garantf1://8805402.0/" TargetMode="External"/><Relationship Id="rId2" Type="http://schemas.openxmlformats.org/officeDocument/2006/relationships/numbering" Target="numbering.xml"/><Relationship Id="rId16" Type="http://schemas.openxmlformats.org/officeDocument/2006/relationships/hyperlink" Target="garantf1://12052272.0/" TargetMode="External"/><Relationship Id="rId20" Type="http://schemas.openxmlformats.org/officeDocument/2006/relationships/hyperlink" Target="file:///C:\Documents%20and%20Settings\111\&#1056;&#1072;&#1073;&#1086;&#1095;&#1080;&#1081;%20&#1089;&#1090;&#1086;&#1083;\&#1055;&#1088;&#1086;&#1082;&#1091;&#1088;&#1072;&#1090;&#1091;&#1088;&#1072;%20&#1087;&#1088;&#1086;&#1077;&#1082;&#1090;&#1099;\&#1055;&#1086;&#1089;&#1090;&#1072;&#1085;&#1086;&#1074;&#1083;&#1077;&#1085;&#1080;&#1077;%20&#8470;%2014%20&#1086;&#1090;5%20&#1072;&#1087;&#1088;&#1077;&#1083;&#1103;%2020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19500.0/" TargetMode="External"/><Relationship Id="rId5" Type="http://schemas.openxmlformats.org/officeDocument/2006/relationships/webSettings" Target="webSettings.xml"/><Relationship Id="rId15" Type="http://schemas.openxmlformats.org/officeDocument/2006/relationships/hyperlink" Target="garantf1://8848301.1000/" TargetMode="External"/><Relationship Id="rId10" Type="http://schemas.openxmlformats.org/officeDocument/2006/relationships/hyperlink" Target="garantf1://8926510.0/" TargetMode="External"/><Relationship Id="rId19" Type="http://schemas.openxmlformats.org/officeDocument/2006/relationships/hyperlink" Target="file:///C:\Documents%20and%20Settings\111\&#1056;&#1072;&#1073;&#1086;&#1095;&#1080;&#1081;%20&#1089;&#1090;&#1086;&#1083;\&#1055;&#1088;&#1086;&#1082;&#1091;&#1088;&#1072;&#1090;&#1091;&#1088;&#1072;%20&#1087;&#1088;&#1086;&#1077;&#1082;&#1090;&#1099;\&#1055;&#1086;&#1089;&#1090;&#1072;&#1085;&#1086;&#1074;&#1083;&#1077;&#1085;&#1080;&#1077;%20&#8470;%2014%20&#1086;&#1090;5%20&#1072;&#1087;&#1088;&#1077;&#1083;&#1103;%202017" TargetMode="External"/><Relationship Id="rId4" Type="http://schemas.openxmlformats.org/officeDocument/2006/relationships/settings" Target="settings.xml"/><Relationship Id="rId9" Type="http://schemas.openxmlformats.org/officeDocument/2006/relationships/hyperlink" Target="garantf1://8819500.0/" TargetMode="External"/><Relationship Id="rId14" Type="http://schemas.openxmlformats.org/officeDocument/2006/relationships/hyperlink" Target="garantf1://8805402.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5161</Words>
  <Characters>29422</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34514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3</cp:revision>
  <cp:lastPrinted>2022-06-22T12:42:00Z</cp:lastPrinted>
  <dcterms:created xsi:type="dcterms:W3CDTF">2023-03-29T08:24:00Z</dcterms:created>
  <dcterms:modified xsi:type="dcterms:W3CDTF">2023-03-29T08:27:00Z</dcterms:modified>
</cp:coreProperties>
</file>