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1F2" w:rsidRDefault="00E861F2" w:rsidP="00E861F2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861F2" w:rsidRPr="00A770E8" w:rsidRDefault="00E861F2" w:rsidP="00E861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70E8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E861F2" w:rsidRPr="00A770E8" w:rsidRDefault="00E861F2" w:rsidP="00E861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70E8">
        <w:rPr>
          <w:rFonts w:ascii="Times New Roman" w:hAnsi="Times New Roman" w:cs="Times New Roman"/>
          <w:b/>
          <w:sz w:val="28"/>
          <w:szCs w:val="28"/>
        </w:rPr>
        <w:t>о выявлении правообладателей ранее учтенного объекта недвижимости, расположенного по адресу</w:t>
      </w:r>
      <w:proofErr w:type="gramStart"/>
      <w:r w:rsidRPr="00A770E8">
        <w:rPr>
          <w:rFonts w:ascii="Times New Roman" w:hAnsi="Times New Roman" w:cs="Times New Roman"/>
          <w:b/>
          <w:sz w:val="28"/>
          <w:szCs w:val="28"/>
        </w:rPr>
        <w:t>:Р</w:t>
      </w:r>
      <w:proofErr w:type="gramEnd"/>
      <w:r w:rsidRPr="00A770E8">
        <w:rPr>
          <w:rFonts w:ascii="Times New Roman" w:hAnsi="Times New Roman" w:cs="Times New Roman"/>
          <w:b/>
          <w:sz w:val="28"/>
          <w:szCs w:val="28"/>
        </w:rPr>
        <w:t>еспублика Мордовия, Темниковский муниципальный район, Андреевское сельское поселение, д. Андреевка, ул. Фабричная, д. 8 кв.2</w:t>
      </w:r>
    </w:p>
    <w:p w:rsidR="00E861F2" w:rsidRPr="00A770E8" w:rsidRDefault="00E861F2" w:rsidP="00E861F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61F2" w:rsidRPr="00E26DCC" w:rsidRDefault="00E861F2" w:rsidP="00E861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CC">
        <w:rPr>
          <w:rFonts w:ascii="Times New Roman" w:hAnsi="Times New Roman" w:cs="Times New Roman"/>
          <w:sz w:val="24"/>
          <w:szCs w:val="24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E861F2" w:rsidRPr="00E26DCC" w:rsidRDefault="00E861F2" w:rsidP="00E861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CC">
        <w:rPr>
          <w:rFonts w:ascii="Times New Roman" w:hAnsi="Times New Roman" w:cs="Times New Roman"/>
          <w:sz w:val="24"/>
          <w:szCs w:val="24"/>
        </w:rPr>
        <w:t xml:space="preserve">в отношении </w:t>
      </w:r>
      <w:r>
        <w:rPr>
          <w:rFonts w:ascii="Times New Roman" w:hAnsi="Times New Roman" w:cs="Times New Roman"/>
          <w:sz w:val="24"/>
          <w:szCs w:val="24"/>
        </w:rPr>
        <w:t>квартиры</w:t>
      </w:r>
      <w:r w:rsidRPr="00E26DCC">
        <w:rPr>
          <w:rFonts w:ascii="Times New Roman" w:hAnsi="Times New Roman" w:cs="Times New Roman"/>
          <w:sz w:val="24"/>
          <w:szCs w:val="24"/>
        </w:rPr>
        <w:t xml:space="preserve"> с кадастровым номером </w:t>
      </w:r>
      <w:r w:rsidRPr="00F74C5E">
        <w:rPr>
          <w:rFonts w:ascii="Times New Roman" w:hAnsi="Times New Roman" w:cs="Times New Roman"/>
          <w:sz w:val="24"/>
          <w:szCs w:val="24"/>
        </w:rPr>
        <w:t>13:19:0204003:114,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расположена</w:t>
      </w:r>
      <w:proofErr w:type="gramEnd"/>
      <w:r w:rsidRPr="00E26DCC">
        <w:rPr>
          <w:rFonts w:ascii="Times New Roman" w:hAnsi="Times New Roman" w:cs="Times New Roman"/>
          <w:sz w:val="24"/>
          <w:szCs w:val="24"/>
        </w:rPr>
        <w:t xml:space="preserve"> по адресу: Республика Мордовия, Темниковский муниципальный район, Андреевское сельское поселение, д</w:t>
      </w:r>
      <w:proofErr w:type="gramStart"/>
      <w:r w:rsidRPr="00E26DC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>ндреевка</w:t>
      </w:r>
      <w:r w:rsidRPr="00E26DCC">
        <w:rPr>
          <w:rFonts w:ascii="Times New Roman" w:hAnsi="Times New Roman" w:cs="Times New Roman"/>
          <w:sz w:val="24"/>
          <w:szCs w:val="24"/>
        </w:rPr>
        <w:t>, ул.</w:t>
      </w:r>
      <w:r>
        <w:rPr>
          <w:rFonts w:ascii="Times New Roman" w:hAnsi="Times New Roman" w:cs="Times New Roman"/>
          <w:sz w:val="24"/>
          <w:szCs w:val="24"/>
        </w:rPr>
        <w:t>Фабричная</w:t>
      </w:r>
      <w:r w:rsidRPr="00E26DCC">
        <w:rPr>
          <w:rFonts w:ascii="Times New Roman" w:hAnsi="Times New Roman" w:cs="Times New Roman"/>
          <w:sz w:val="24"/>
          <w:szCs w:val="24"/>
        </w:rPr>
        <w:t xml:space="preserve">, д. </w:t>
      </w:r>
      <w:r>
        <w:rPr>
          <w:rFonts w:ascii="Times New Roman" w:hAnsi="Times New Roman" w:cs="Times New Roman"/>
          <w:sz w:val="24"/>
          <w:szCs w:val="24"/>
        </w:rPr>
        <w:t>8 кв.2</w:t>
      </w:r>
      <w:r w:rsidRPr="00E26DCC">
        <w:rPr>
          <w:rFonts w:ascii="Times New Roman" w:hAnsi="Times New Roman" w:cs="Times New Roman"/>
          <w:sz w:val="24"/>
          <w:szCs w:val="24"/>
        </w:rPr>
        <w:t xml:space="preserve">, площадью </w:t>
      </w:r>
      <w:r>
        <w:rPr>
          <w:rFonts w:ascii="Times New Roman" w:hAnsi="Times New Roman" w:cs="Times New Roman"/>
          <w:sz w:val="24"/>
          <w:szCs w:val="24"/>
        </w:rPr>
        <w:t>27,9</w:t>
      </w:r>
      <w:r w:rsidRPr="00E26DCC">
        <w:rPr>
          <w:rFonts w:ascii="Times New Roman" w:hAnsi="Times New Roman" w:cs="Times New Roman"/>
          <w:sz w:val="24"/>
          <w:szCs w:val="24"/>
        </w:rPr>
        <w:t xml:space="preserve"> кв.м. в качестве его правообладателя , владеющего данным объектом на праве </w:t>
      </w:r>
    </w:p>
    <w:p w:rsidR="00E861F2" w:rsidRDefault="00E861F2" w:rsidP="00E861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DCC">
        <w:rPr>
          <w:rFonts w:ascii="Times New Roman" w:hAnsi="Times New Roman" w:cs="Times New Roman"/>
          <w:sz w:val="24"/>
          <w:szCs w:val="24"/>
        </w:rPr>
        <w:t>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26DCC">
        <w:rPr>
          <w:rFonts w:ascii="Times New Roman" w:hAnsi="Times New Roman" w:cs="Times New Roman"/>
          <w:sz w:val="24"/>
          <w:szCs w:val="24"/>
        </w:rPr>
        <w:t xml:space="preserve"> собственни</w:t>
      </w:r>
      <w:r>
        <w:rPr>
          <w:rFonts w:ascii="Times New Roman" w:hAnsi="Times New Roman" w:cs="Times New Roman"/>
          <w:sz w:val="24"/>
          <w:szCs w:val="24"/>
        </w:rPr>
        <w:t>ца Резчикова Надежда Васильевна</w:t>
      </w:r>
    </w:p>
    <w:p w:rsidR="00E861F2" w:rsidRPr="00217691" w:rsidRDefault="00E861F2" w:rsidP="00E861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17691">
        <w:rPr>
          <w:rFonts w:ascii="Times New Roman" w:hAnsi="Times New Roman" w:cs="Times New Roman"/>
          <w:sz w:val="26"/>
          <w:szCs w:val="26"/>
        </w:rPr>
        <w:t xml:space="preserve">Рекомендовать </w:t>
      </w:r>
      <w:r>
        <w:rPr>
          <w:rFonts w:ascii="Times New Roman" w:hAnsi="Times New Roman" w:cs="Times New Roman"/>
          <w:sz w:val="24"/>
          <w:szCs w:val="24"/>
        </w:rPr>
        <w:t>Резчиковой Надежде Васильевне</w:t>
      </w:r>
      <w:r w:rsidRPr="00217691">
        <w:rPr>
          <w:rFonts w:ascii="Times New Roman" w:hAnsi="Times New Roman" w:cs="Times New Roman"/>
          <w:sz w:val="26"/>
          <w:szCs w:val="26"/>
        </w:rPr>
        <w:t xml:space="preserve">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E861F2" w:rsidRPr="00217691" w:rsidRDefault="00E861F2" w:rsidP="00E861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17691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217691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217691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</w:p>
    <w:p w:rsidR="00E861F2" w:rsidRPr="00217691" w:rsidRDefault="00E861F2" w:rsidP="00E861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61F2" w:rsidRDefault="00E861F2" w:rsidP="00E861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61F2" w:rsidRDefault="00E861F2" w:rsidP="00E861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61F2" w:rsidRDefault="00E861F2" w:rsidP="00E861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61F2" w:rsidRDefault="00E861F2" w:rsidP="00E861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61F2" w:rsidRDefault="00E861F2" w:rsidP="00E861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61F2" w:rsidRDefault="00E861F2" w:rsidP="00E861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61F2" w:rsidRDefault="00E861F2" w:rsidP="00E861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61F2" w:rsidRDefault="00E861F2" w:rsidP="00E861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61F2" w:rsidRDefault="00E861F2" w:rsidP="00E861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61F2" w:rsidRDefault="00E861F2" w:rsidP="00E861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61F2" w:rsidRDefault="00E861F2" w:rsidP="00E861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61F2" w:rsidRDefault="00E861F2" w:rsidP="00E861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61F2" w:rsidRDefault="00E861F2" w:rsidP="00E861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61F2" w:rsidRDefault="00E861F2" w:rsidP="00E861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861F2" w:rsidRDefault="00E861F2" w:rsidP="00E861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00000" w:rsidRDefault="00E861F2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861F2"/>
    <w:rsid w:val="00E86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2023-04-11T08:03:00Z</dcterms:created>
  <dcterms:modified xsi:type="dcterms:W3CDTF">2023-04-11T08:03:00Z</dcterms:modified>
</cp:coreProperties>
</file>